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2FC5" w:rsidRDefault="00AC2FC5">
      <w:bookmarkStart w:id="0" w:name="_GoBack"/>
      <w:bookmarkEnd w:id="0"/>
    </w:p>
    <w:tbl>
      <w:tblPr>
        <w:tblW w:w="10031" w:type="dxa"/>
        <w:tblLayout w:type="fixed"/>
        <w:tblLook w:val="01E0" w:firstRow="1" w:lastRow="1" w:firstColumn="1" w:lastColumn="1" w:noHBand="0" w:noVBand="0"/>
      </w:tblPr>
      <w:tblGrid>
        <w:gridCol w:w="2806"/>
        <w:gridCol w:w="5382"/>
        <w:gridCol w:w="1843"/>
      </w:tblGrid>
      <w:tr w:rsidR="00AC2FC5">
        <w:trPr>
          <w:trHeight w:val="523"/>
        </w:trPr>
        <w:tc>
          <w:tcPr>
            <w:tcW w:w="2806" w:type="dxa"/>
            <w:vMerge w:val="restart"/>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b/>
                <w:sz w:val="18"/>
                <w:szCs w:val="18"/>
              </w:rPr>
            </w:pPr>
            <w:r>
              <w:rPr>
                <w:noProof/>
                <w:lang w:eastAsia="it-IT"/>
              </w:rPr>
              <w:drawing>
                <wp:inline distT="0" distB="0" distL="0" distR="0">
                  <wp:extent cx="1562100" cy="757555"/>
                  <wp:effectExtent l="0" t="0" r="0" b="0"/>
                  <wp:docPr id="1"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massimo.dececchi\Desktop\Logo ULSS 7\Risoluzione medio-alta\ULSS_7_logo.png"/>
                          <pic:cNvPicPr>
                            <a:picLocks noChangeAspect="1" noChangeArrowheads="1"/>
                          </pic:cNvPicPr>
                        </pic:nvPicPr>
                        <pic:blipFill>
                          <a:blip r:embed="rId8"/>
                          <a:srcRect l="26248" t="34772" r="25918" b="31927"/>
                          <a:stretch>
                            <a:fillRect/>
                          </a:stretch>
                        </pic:blipFill>
                        <pic:spPr bwMode="auto">
                          <a:xfrm>
                            <a:off x="0" y="0"/>
                            <a:ext cx="1562100" cy="757555"/>
                          </a:xfrm>
                          <a:prstGeom prst="rect">
                            <a:avLst/>
                          </a:prstGeom>
                        </pic:spPr>
                      </pic:pic>
                    </a:graphicData>
                  </a:graphic>
                </wp:inline>
              </w:drawing>
            </w:r>
          </w:p>
        </w:tc>
        <w:tc>
          <w:tcPr>
            <w:tcW w:w="5382" w:type="dxa"/>
            <w:vMerge w:val="restart"/>
            <w:tcBorders>
              <w:top w:val="single" w:sz="4" w:space="0" w:color="000000"/>
              <w:left w:val="single" w:sz="4" w:space="0" w:color="000000"/>
              <w:bottom w:val="single" w:sz="4" w:space="0" w:color="000000"/>
              <w:right w:val="single" w:sz="4" w:space="0" w:color="000000"/>
            </w:tcBorders>
            <w:vAlign w:val="center"/>
          </w:tcPr>
          <w:p w:rsidR="00AC2FC5" w:rsidRPr="00080C20" w:rsidRDefault="00BA4DF5">
            <w:pPr>
              <w:widowControl w:val="0"/>
              <w:jc w:val="center"/>
              <w:rPr>
                <w:rFonts w:ascii="Arial" w:hAnsi="Arial" w:cs="Arial"/>
                <w:b/>
                <w:sz w:val="22"/>
                <w:szCs w:val="22"/>
              </w:rPr>
            </w:pPr>
            <w:r w:rsidRPr="00080C20">
              <w:rPr>
                <w:rFonts w:ascii="Arial" w:hAnsi="Arial" w:cs="Arial"/>
                <w:b/>
                <w:sz w:val="22"/>
                <w:szCs w:val="22"/>
              </w:rPr>
              <w:t>Documento valutazione rischi di interferenza</w:t>
            </w:r>
            <w:r w:rsidRPr="00080C20">
              <w:rPr>
                <w:rFonts w:ascii="Arial" w:hAnsi="Arial" w:cs="Arial"/>
                <w:b/>
                <w:sz w:val="22"/>
                <w:szCs w:val="22"/>
              </w:rPr>
              <w:br/>
              <w:t>D.U.V.R.I. - PRELIMINARE</w:t>
            </w:r>
          </w:p>
          <w:p w:rsidR="00AC2FC5" w:rsidRPr="00080C20" w:rsidRDefault="00BA4DF5">
            <w:pPr>
              <w:widowControl w:val="0"/>
              <w:ind w:right="-234"/>
              <w:jc w:val="center"/>
              <w:rPr>
                <w:rFonts w:ascii="Arial" w:hAnsi="Arial" w:cs="Arial"/>
                <w:i/>
                <w:sz w:val="18"/>
                <w:szCs w:val="18"/>
              </w:rPr>
            </w:pPr>
            <w:bookmarkStart w:id="1" w:name="_Toc195328952"/>
            <w:bookmarkStart w:id="2" w:name="_Toc195329262"/>
            <w:bookmarkStart w:id="3" w:name="_Toc195329381"/>
            <w:bookmarkStart w:id="4" w:name="_Toc195329531"/>
            <w:bookmarkStart w:id="5" w:name="_Toc195342279"/>
            <w:bookmarkStart w:id="6" w:name="_Toc195348495"/>
            <w:r w:rsidRPr="00080C20">
              <w:rPr>
                <w:rFonts w:ascii="Arial" w:hAnsi="Arial" w:cs="Arial"/>
                <w:i/>
                <w:sz w:val="18"/>
                <w:szCs w:val="18"/>
              </w:rPr>
              <w:t>(ai sensi dell’art.</w:t>
            </w:r>
            <w:bookmarkStart w:id="7" w:name="_Toc195328953"/>
            <w:bookmarkStart w:id="8" w:name="_Toc195329263"/>
            <w:bookmarkStart w:id="9" w:name="_Toc195329382"/>
            <w:bookmarkStart w:id="10" w:name="_Toc195329532"/>
            <w:bookmarkStart w:id="11" w:name="_Toc195342280"/>
            <w:bookmarkStart w:id="12" w:name="_Toc195348496"/>
            <w:bookmarkEnd w:id="1"/>
            <w:bookmarkEnd w:id="2"/>
            <w:bookmarkEnd w:id="3"/>
            <w:bookmarkEnd w:id="4"/>
            <w:bookmarkEnd w:id="5"/>
            <w:bookmarkEnd w:id="6"/>
            <w:r w:rsidRPr="00080C20">
              <w:rPr>
                <w:rFonts w:ascii="Arial" w:hAnsi="Arial" w:cs="Arial"/>
                <w:i/>
                <w:sz w:val="18"/>
                <w:szCs w:val="18"/>
              </w:rPr>
              <w:t xml:space="preserve"> 26, commi 2 e 3, del D.Lgs. n. 81/2008 e s.m.i.)</w:t>
            </w:r>
            <w:bookmarkEnd w:id="7"/>
            <w:bookmarkEnd w:id="8"/>
            <w:bookmarkEnd w:id="9"/>
            <w:bookmarkEnd w:id="10"/>
            <w:bookmarkEnd w:id="11"/>
            <w:bookmarkEnd w:id="12"/>
          </w:p>
          <w:p w:rsidR="00AC2FC5" w:rsidRPr="00080C20" w:rsidRDefault="00AC2FC5">
            <w:pPr>
              <w:widowControl w:val="0"/>
              <w:jc w:val="center"/>
              <w:rPr>
                <w:rFonts w:ascii="Arial" w:hAnsi="Arial" w:cs="Arial"/>
                <w:sz w:val="18"/>
                <w:szCs w:val="18"/>
              </w:rPr>
            </w:pPr>
          </w:p>
        </w:tc>
        <w:tc>
          <w:tcPr>
            <w:tcW w:w="1843" w:type="dxa"/>
            <w:tcBorders>
              <w:top w:val="single" w:sz="4" w:space="0" w:color="000000"/>
              <w:left w:val="single" w:sz="4" w:space="0" w:color="000000"/>
              <w:bottom w:val="single" w:sz="4" w:space="0" w:color="000000"/>
              <w:right w:val="single" w:sz="4" w:space="0" w:color="000000"/>
            </w:tcBorders>
          </w:tcPr>
          <w:p w:rsidR="00AC2FC5" w:rsidRPr="00080C20" w:rsidRDefault="00BA4DF5">
            <w:pPr>
              <w:widowControl w:val="0"/>
              <w:jc w:val="center"/>
              <w:rPr>
                <w:rFonts w:ascii="Arial" w:hAnsi="Arial" w:cs="Arial"/>
                <w:b/>
                <w:sz w:val="22"/>
                <w:szCs w:val="22"/>
              </w:rPr>
            </w:pPr>
            <w:r w:rsidRPr="00080C20">
              <w:rPr>
                <w:rFonts w:ascii="Arial" w:hAnsi="Arial" w:cs="Arial"/>
                <w:sz w:val="22"/>
                <w:szCs w:val="22"/>
              </w:rPr>
              <w:t>Data emissione</w:t>
            </w:r>
            <w:r w:rsidRPr="00080C20">
              <w:rPr>
                <w:rFonts w:ascii="Arial" w:hAnsi="Arial" w:cs="Arial"/>
                <w:b/>
                <w:sz w:val="22"/>
                <w:szCs w:val="22"/>
              </w:rPr>
              <w:t>:</w:t>
            </w:r>
          </w:p>
          <w:p w:rsidR="00AC2FC5" w:rsidRPr="00080C20" w:rsidRDefault="00BA4DF5">
            <w:pPr>
              <w:widowControl w:val="0"/>
              <w:jc w:val="center"/>
              <w:rPr>
                <w:rFonts w:ascii="Arial" w:hAnsi="Arial" w:cs="Arial"/>
                <w:b/>
                <w:sz w:val="22"/>
                <w:szCs w:val="22"/>
              </w:rPr>
            </w:pPr>
            <w:r w:rsidRPr="00080C20">
              <w:rPr>
                <w:rFonts w:ascii="Arial" w:hAnsi="Arial" w:cs="Arial"/>
                <w:b/>
                <w:sz w:val="22"/>
                <w:szCs w:val="22"/>
              </w:rPr>
              <w:t>28.03.2023</w:t>
            </w:r>
          </w:p>
        </w:tc>
      </w:tr>
      <w:tr w:rsidR="00AC2FC5">
        <w:trPr>
          <w:trHeight w:val="695"/>
        </w:trPr>
        <w:tc>
          <w:tcPr>
            <w:tcW w:w="2806" w:type="dxa"/>
            <w:vMerge/>
            <w:tcBorders>
              <w:top w:val="single" w:sz="4" w:space="0" w:color="000000"/>
              <w:left w:val="single" w:sz="4" w:space="0" w:color="000000"/>
              <w:bottom w:val="single" w:sz="4" w:space="0" w:color="000000"/>
              <w:right w:val="single" w:sz="4" w:space="0" w:color="000000"/>
            </w:tcBorders>
          </w:tcPr>
          <w:p w:rsidR="00AC2FC5" w:rsidRDefault="00AC2FC5">
            <w:pPr>
              <w:keepNext/>
              <w:widowControl w:val="0"/>
              <w:jc w:val="both"/>
              <w:outlineLvl w:val="0"/>
              <w:rPr>
                <w:rFonts w:ascii="Arial" w:hAnsi="Arial" w:cs="Arial"/>
                <w:b/>
                <w:sz w:val="22"/>
                <w:szCs w:val="22"/>
              </w:rPr>
            </w:pPr>
          </w:p>
        </w:tc>
        <w:tc>
          <w:tcPr>
            <w:tcW w:w="5382" w:type="dxa"/>
            <w:vMerge/>
            <w:tcBorders>
              <w:top w:val="single" w:sz="4" w:space="0" w:color="000000"/>
              <w:left w:val="single" w:sz="4" w:space="0" w:color="000000"/>
              <w:bottom w:val="single" w:sz="4" w:space="0" w:color="000000"/>
              <w:right w:val="single" w:sz="4" w:space="0" w:color="000000"/>
            </w:tcBorders>
            <w:vAlign w:val="center"/>
          </w:tcPr>
          <w:p w:rsidR="00AC2FC5" w:rsidRDefault="00AC2FC5">
            <w:pPr>
              <w:widowControl w:val="0"/>
              <w:jc w:val="center"/>
              <w:rPr>
                <w:rFonts w:ascii="Arial" w:hAnsi="Arial" w:cs="Arial"/>
                <w:b/>
                <w:color w:val="FF0000"/>
                <w:sz w:val="22"/>
                <w:szCs w:val="22"/>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b/>
                <w:sz w:val="22"/>
                <w:szCs w:val="22"/>
              </w:rPr>
            </w:pPr>
            <w:r>
              <w:rPr>
                <w:rFonts w:ascii="Arial" w:hAnsi="Arial" w:cs="Arial"/>
                <w:sz w:val="22"/>
                <w:szCs w:val="22"/>
              </w:rPr>
              <w:t>Rev. n:</w:t>
            </w:r>
            <w:r>
              <w:rPr>
                <w:rFonts w:ascii="Arial" w:hAnsi="Arial" w:cs="Arial"/>
                <w:b/>
                <w:sz w:val="22"/>
                <w:szCs w:val="22"/>
              </w:rPr>
              <w:t xml:space="preserve"> 0</w:t>
            </w:r>
          </w:p>
        </w:tc>
      </w:tr>
    </w:tbl>
    <w:p w:rsidR="00AC2FC5" w:rsidRDefault="00AC2FC5">
      <w:pPr>
        <w:jc w:val="both"/>
        <w:rPr>
          <w:rFonts w:ascii="Arial" w:hAnsi="Arial" w:cs="Arial"/>
          <w:b/>
          <w:sz w:val="22"/>
          <w:szCs w:val="22"/>
        </w:rPr>
      </w:pPr>
    </w:p>
    <w:p w:rsidR="00AC2FC5" w:rsidRDefault="00AC2FC5">
      <w:pPr>
        <w:jc w:val="both"/>
        <w:rPr>
          <w:rFonts w:ascii="Arial" w:hAnsi="Arial" w:cs="Arial"/>
          <w:b/>
          <w:sz w:val="22"/>
          <w:szCs w:val="22"/>
        </w:rPr>
      </w:pPr>
    </w:p>
    <w:p w:rsidR="00AC2FC5" w:rsidRDefault="00AC2FC5">
      <w:pPr>
        <w:jc w:val="center"/>
        <w:rPr>
          <w:rFonts w:ascii="Arial" w:hAnsi="Arial" w:cs="Arial"/>
          <w:b/>
          <w:sz w:val="22"/>
          <w:szCs w:val="22"/>
        </w:rPr>
      </w:pPr>
    </w:p>
    <w:p w:rsidR="00AC2FC5" w:rsidRDefault="00AC2FC5">
      <w:pPr>
        <w:jc w:val="center"/>
        <w:rPr>
          <w:rFonts w:ascii="Arial" w:hAnsi="Arial" w:cs="Arial"/>
          <w:b/>
          <w:sz w:val="22"/>
          <w:szCs w:val="22"/>
        </w:rPr>
      </w:pPr>
    </w:p>
    <w:p w:rsidR="00AC2FC5" w:rsidRDefault="00AC2FC5">
      <w:pPr>
        <w:jc w:val="center"/>
        <w:rPr>
          <w:rFonts w:ascii="Arial" w:hAnsi="Arial" w:cs="Arial"/>
          <w:b/>
          <w:sz w:val="22"/>
          <w:szCs w:val="22"/>
        </w:rPr>
      </w:pPr>
    </w:p>
    <w:p w:rsidR="00AC2FC5" w:rsidRDefault="00AC2FC5">
      <w:pPr>
        <w:jc w:val="center"/>
        <w:rPr>
          <w:rFonts w:ascii="Arial" w:hAnsi="Arial" w:cs="Arial"/>
          <w:b/>
          <w:sz w:val="22"/>
          <w:szCs w:val="22"/>
        </w:rPr>
      </w:pPr>
    </w:p>
    <w:p w:rsidR="00C63011" w:rsidRDefault="00C63011" w:rsidP="00C63011">
      <w:pPr>
        <w:pBdr>
          <w:top w:val="double" w:sz="4" w:space="1" w:color="0000FF"/>
          <w:left w:val="double" w:sz="4" w:space="4" w:color="0000FF"/>
          <w:bottom w:val="double" w:sz="4" w:space="1" w:color="0000FF"/>
          <w:right w:val="double" w:sz="4" w:space="4" w:color="0000FF"/>
        </w:pBdr>
        <w:ind w:left="851" w:hanging="851"/>
        <w:jc w:val="center"/>
        <w:textAlignment w:val="baseline"/>
        <w:rPr>
          <w:rFonts w:ascii="Garamond" w:eastAsia="Garamond" w:hAnsi="Garamond" w:cs="Garamond"/>
          <w:b/>
          <w:color w:val="0000FF"/>
          <w:sz w:val="28"/>
          <w:szCs w:val="28"/>
        </w:rPr>
      </w:pPr>
    </w:p>
    <w:p w:rsidR="00C63011" w:rsidRPr="008F2EAC" w:rsidRDefault="00C63011" w:rsidP="00C63011">
      <w:pPr>
        <w:pBdr>
          <w:top w:val="double" w:sz="4" w:space="1" w:color="0000FF"/>
          <w:left w:val="double" w:sz="4" w:space="4" w:color="0000FF"/>
          <w:bottom w:val="double" w:sz="4" w:space="1" w:color="0000FF"/>
          <w:right w:val="double" w:sz="4" w:space="4" w:color="0000FF"/>
        </w:pBdr>
        <w:ind w:left="851" w:hanging="851"/>
        <w:jc w:val="center"/>
        <w:textAlignment w:val="baseline"/>
        <w:rPr>
          <w:rFonts w:ascii="Garamond" w:eastAsia="Garamond" w:hAnsi="Garamond" w:cs="Garamond"/>
          <w:b/>
          <w:color w:val="0000FF"/>
          <w:sz w:val="28"/>
          <w:szCs w:val="28"/>
        </w:rPr>
      </w:pPr>
      <w:r w:rsidRPr="008F2EAC">
        <w:rPr>
          <w:rFonts w:ascii="Garamond" w:eastAsia="Garamond" w:hAnsi="Garamond" w:cs="Garamond"/>
          <w:b/>
          <w:color w:val="0000FF"/>
          <w:sz w:val="28"/>
          <w:szCs w:val="28"/>
        </w:rPr>
        <w:t xml:space="preserve">GARA </w:t>
      </w:r>
      <w:r>
        <w:rPr>
          <w:rFonts w:ascii="Garamond" w:eastAsia="Garamond" w:hAnsi="Garamond" w:cs="Garamond"/>
          <w:b/>
          <w:color w:val="0000FF"/>
          <w:sz w:val="28"/>
          <w:szCs w:val="28"/>
        </w:rPr>
        <w:t xml:space="preserve">EUROPEA </w:t>
      </w:r>
      <w:r w:rsidRPr="008F2EAC">
        <w:rPr>
          <w:rFonts w:ascii="Garamond" w:eastAsia="Garamond" w:hAnsi="Garamond" w:cs="Garamond"/>
          <w:b/>
          <w:color w:val="0000FF"/>
          <w:sz w:val="28"/>
          <w:szCs w:val="28"/>
        </w:rPr>
        <w:t xml:space="preserve">A PROCEDURA APERTA TELEMATICA </w:t>
      </w:r>
    </w:p>
    <w:p w:rsidR="00C63011" w:rsidRDefault="00C63011" w:rsidP="00C63011">
      <w:pPr>
        <w:pBdr>
          <w:top w:val="double" w:sz="4" w:space="1" w:color="0000FF"/>
          <w:left w:val="double" w:sz="4" w:space="4" w:color="0000FF"/>
          <w:bottom w:val="double" w:sz="4" w:space="1" w:color="0000FF"/>
          <w:right w:val="double" w:sz="4" w:space="4" w:color="0000FF"/>
        </w:pBdr>
        <w:ind w:left="851" w:hanging="851"/>
        <w:jc w:val="center"/>
        <w:textAlignment w:val="baseline"/>
        <w:rPr>
          <w:rFonts w:ascii="Garamond" w:eastAsia="Garamond" w:hAnsi="Garamond" w:cs="Garamond"/>
          <w:b/>
          <w:color w:val="0000FF"/>
          <w:sz w:val="28"/>
          <w:szCs w:val="28"/>
        </w:rPr>
      </w:pPr>
      <w:r w:rsidRPr="008F2EAC">
        <w:rPr>
          <w:rFonts w:ascii="Garamond" w:eastAsia="Garamond" w:hAnsi="Garamond" w:cs="Garamond"/>
          <w:b/>
          <w:color w:val="0000FF"/>
          <w:sz w:val="28"/>
          <w:szCs w:val="28"/>
        </w:rPr>
        <w:t>PER L’AFFIDAMENTO DEI SERVIZI DI PRELIEVO SUDDIVISA IN 2 LOTTI</w:t>
      </w:r>
    </w:p>
    <w:p w:rsidR="00C63011" w:rsidRPr="008F2EAC" w:rsidRDefault="00C63011" w:rsidP="00C63011">
      <w:pPr>
        <w:pBdr>
          <w:top w:val="double" w:sz="4" w:space="1" w:color="0000FF"/>
          <w:left w:val="double" w:sz="4" w:space="4" w:color="0000FF"/>
          <w:bottom w:val="double" w:sz="4" w:space="1" w:color="0000FF"/>
          <w:right w:val="double" w:sz="4" w:space="4" w:color="0000FF"/>
        </w:pBdr>
        <w:ind w:left="851" w:hanging="851"/>
        <w:jc w:val="center"/>
        <w:textAlignment w:val="baseline"/>
        <w:rPr>
          <w:rFonts w:ascii="Garamond" w:eastAsia="Garamond" w:hAnsi="Garamond" w:cs="Garamond"/>
          <w:b/>
          <w:color w:val="0000FF"/>
          <w:sz w:val="28"/>
          <w:szCs w:val="28"/>
        </w:rPr>
      </w:pPr>
    </w:p>
    <w:p w:rsidR="00C63011" w:rsidRDefault="00C63011" w:rsidP="00C63011">
      <w:pPr>
        <w:pBdr>
          <w:top w:val="double" w:sz="4" w:space="1" w:color="0000FF"/>
          <w:left w:val="double" w:sz="4" w:space="4" w:color="0000FF"/>
          <w:bottom w:val="double" w:sz="4" w:space="1" w:color="0000FF"/>
          <w:right w:val="double" w:sz="4" w:space="4" w:color="0000FF"/>
        </w:pBdr>
        <w:ind w:left="851" w:hanging="851"/>
        <w:jc w:val="center"/>
        <w:textAlignment w:val="baseline"/>
        <w:rPr>
          <w:rFonts w:ascii="Garamond" w:eastAsia="Garamond" w:hAnsi="Garamond" w:cs="Garamond"/>
          <w:b/>
          <w:color w:val="0000FF"/>
          <w:sz w:val="28"/>
          <w:szCs w:val="28"/>
        </w:rPr>
      </w:pPr>
      <w:r w:rsidRPr="008F2EAC">
        <w:rPr>
          <w:rFonts w:ascii="Garamond" w:eastAsia="Garamond" w:hAnsi="Garamond" w:cs="Garamond"/>
          <w:b/>
          <w:color w:val="0000FF"/>
          <w:sz w:val="28"/>
          <w:szCs w:val="28"/>
        </w:rPr>
        <w:t>GARA N. 2023-131-BAS.</w:t>
      </w:r>
    </w:p>
    <w:p w:rsidR="00AC2FC5" w:rsidRDefault="00AC2FC5">
      <w:pPr>
        <w:pBdr>
          <w:top w:val="double" w:sz="4" w:space="1" w:color="0000FF"/>
          <w:left w:val="double" w:sz="4" w:space="4" w:color="0000FF"/>
          <w:bottom w:val="double" w:sz="4" w:space="1" w:color="0000FF"/>
          <w:right w:val="double" w:sz="4" w:space="4" w:color="0000FF"/>
        </w:pBdr>
        <w:ind w:left="851" w:hanging="851"/>
        <w:jc w:val="both"/>
        <w:textAlignment w:val="baseline"/>
        <w:rPr>
          <w:rFonts w:ascii="Garamond" w:eastAsia="Garamond" w:hAnsi="Garamond" w:cs="Garamond"/>
          <w:b/>
          <w:color w:val="0000FF"/>
        </w:rPr>
      </w:pPr>
    </w:p>
    <w:p w:rsidR="00AC2FC5" w:rsidRDefault="00AC2FC5">
      <w:pPr>
        <w:pBdr>
          <w:top w:val="double" w:sz="4" w:space="1" w:color="0000FF"/>
          <w:left w:val="double" w:sz="4" w:space="4" w:color="0000FF"/>
          <w:bottom w:val="double" w:sz="4" w:space="1" w:color="0000FF"/>
          <w:right w:val="double" w:sz="4" w:space="4" w:color="0000FF"/>
        </w:pBdr>
        <w:ind w:left="851" w:hanging="851"/>
        <w:jc w:val="center"/>
        <w:textAlignment w:val="baseline"/>
        <w:rPr>
          <w:rFonts w:ascii="Garamond" w:eastAsia="Garamond" w:hAnsi="Garamond" w:cs="Garamond"/>
          <w:b/>
          <w:color w:val="0000FF"/>
          <w:sz w:val="28"/>
          <w:szCs w:val="28"/>
        </w:rPr>
      </w:pPr>
    </w:p>
    <w:p w:rsidR="00AC2FC5" w:rsidRDefault="001C2A8C">
      <w:pPr>
        <w:pBdr>
          <w:top w:val="double" w:sz="4" w:space="1" w:color="0000FF"/>
          <w:left w:val="double" w:sz="4" w:space="4" w:color="0000FF"/>
          <w:bottom w:val="double" w:sz="4" w:space="1" w:color="0000FF"/>
          <w:right w:val="double" w:sz="4" w:space="4" w:color="0000FF"/>
        </w:pBdr>
        <w:ind w:left="851" w:hanging="851"/>
        <w:jc w:val="center"/>
        <w:textAlignment w:val="baseline"/>
        <w:rPr>
          <w:rFonts w:ascii="Garamond" w:eastAsia="Garamond" w:hAnsi="Garamond" w:cs="Garamond"/>
          <w:b/>
          <w:color w:val="0000FF"/>
          <w:sz w:val="24"/>
          <w:szCs w:val="24"/>
        </w:rPr>
      </w:pPr>
      <w:r>
        <w:rPr>
          <w:rFonts w:ascii="Garamond" w:eastAsia="Garamond" w:hAnsi="Garamond" w:cs="Garamond"/>
          <w:b/>
          <w:color w:val="0000FF"/>
          <w:sz w:val="24"/>
          <w:szCs w:val="24"/>
        </w:rPr>
        <w:t xml:space="preserve">Lotto 2 - </w:t>
      </w:r>
      <w:r w:rsidR="00BA4DF5" w:rsidRPr="00080C20">
        <w:rPr>
          <w:rFonts w:ascii="Garamond" w:eastAsia="Garamond" w:hAnsi="Garamond" w:cs="Garamond"/>
          <w:b/>
          <w:color w:val="0000FF"/>
          <w:sz w:val="24"/>
          <w:szCs w:val="24"/>
        </w:rPr>
        <w:t>AFFIDAMENT</w:t>
      </w:r>
      <w:r w:rsidR="00C63011">
        <w:rPr>
          <w:rFonts w:ascii="Garamond" w:eastAsia="Garamond" w:hAnsi="Garamond" w:cs="Garamond"/>
          <w:b/>
          <w:color w:val="0000FF"/>
          <w:sz w:val="24"/>
          <w:szCs w:val="24"/>
        </w:rPr>
        <w:t xml:space="preserve">O DEL SERVIZIO DI GESTIONE DEI </w:t>
      </w:r>
      <w:r w:rsidR="00BA4DF5" w:rsidRPr="00080C20">
        <w:rPr>
          <w:rFonts w:ascii="Garamond" w:eastAsia="Garamond" w:hAnsi="Garamond" w:cs="Garamond"/>
          <w:b/>
          <w:color w:val="0000FF"/>
          <w:sz w:val="24"/>
          <w:szCs w:val="24"/>
        </w:rPr>
        <w:t>PRELIEVI DOMICILIARI</w:t>
      </w:r>
    </w:p>
    <w:p w:rsidR="00AC2FC5" w:rsidRDefault="00AC2FC5">
      <w:pPr>
        <w:pBdr>
          <w:top w:val="double" w:sz="4" w:space="1" w:color="0000FF"/>
          <w:left w:val="double" w:sz="4" w:space="4" w:color="0000FF"/>
          <w:bottom w:val="double" w:sz="4" w:space="1" w:color="0000FF"/>
          <w:right w:val="double" w:sz="4" w:space="4" w:color="0000FF"/>
        </w:pBdr>
        <w:ind w:left="851" w:hanging="851"/>
        <w:jc w:val="both"/>
        <w:textAlignment w:val="baseline"/>
        <w:rPr>
          <w:rFonts w:ascii="Garamond" w:eastAsia="Garamond" w:hAnsi="Garamond" w:cs="Garamond"/>
          <w:b/>
          <w:color w:val="0000FF"/>
          <w:sz w:val="24"/>
          <w:szCs w:val="24"/>
        </w:rPr>
      </w:pPr>
    </w:p>
    <w:p w:rsidR="00AC2FC5" w:rsidRDefault="00BA4DF5" w:rsidP="00FB4B0B">
      <w:pPr>
        <w:pBdr>
          <w:top w:val="double" w:sz="4" w:space="1" w:color="0000FF"/>
          <w:left w:val="double" w:sz="4" w:space="4" w:color="0000FF"/>
          <w:bottom w:val="double" w:sz="4" w:space="1" w:color="0000FF"/>
          <w:right w:val="double" w:sz="4" w:space="4" w:color="0000FF"/>
        </w:pBdr>
        <w:ind w:left="851" w:hanging="851"/>
        <w:jc w:val="center"/>
        <w:textAlignment w:val="baseline"/>
        <w:rPr>
          <w:rFonts w:ascii="Garamond" w:eastAsia="Garamond" w:hAnsi="Garamond" w:cs="Garamond"/>
          <w:b/>
          <w:color w:val="0000FF"/>
          <w:sz w:val="24"/>
          <w:szCs w:val="22"/>
          <w:lang w:eastAsia="it-IT"/>
        </w:rPr>
      </w:pPr>
      <w:r>
        <w:rPr>
          <w:rFonts w:ascii="Garamond" w:eastAsia="Garamond" w:hAnsi="Garamond" w:cs="Garamond"/>
          <w:b/>
          <w:color w:val="0000FF"/>
          <w:sz w:val="24"/>
          <w:szCs w:val="24"/>
        </w:rPr>
        <w:t xml:space="preserve">CIG N. </w:t>
      </w:r>
      <w:r w:rsidR="00FB4B0B" w:rsidRPr="00FB4B0B">
        <w:rPr>
          <w:rFonts w:ascii="Garamond" w:eastAsia="Garamond" w:hAnsi="Garamond" w:cs="Garamond"/>
          <w:b/>
          <w:color w:val="0000FF"/>
          <w:sz w:val="24"/>
          <w:szCs w:val="22"/>
          <w:lang w:eastAsia="it-IT"/>
        </w:rPr>
        <w:t>9924378FCB</w:t>
      </w:r>
    </w:p>
    <w:p w:rsidR="00FB4B0B" w:rsidRDefault="00FB4B0B" w:rsidP="00FB4B0B">
      <w:pPr>
        <w:pBdr>
          <w:top w:val="double" w:sz="4" w:space="1" w:color="0000FF"/>
          <w:left w:val="double" w:sz="4" w:space="4" w:color="0000FF"/>
          <w:bottom w:val="double" w:sz="4" w:space="1" w:color="0000FF"/>
          <w:right w:val="double" w:sz="4" w:space="4" w:color="0000FF"/>
        </w:pBdr>
        <w:ind w:left="851" w:hanging="851"/>
        <w:jc w:val="center"/>
        <w:textAlignment w:val="baseline"/>
        <w:rPr>
          <w:rFonts w:ascii="Garamond" w:eastAsia="Garamond" w:hAnsi="Garamond" w:cs="Garamond"/>
          <w:b/>
          <w:color w:val="0000FF"/>
          <w:szCs w:val="22"/>
          <w:highlight w:val="yellow"/>
        </w:rPr>
      </w:pPr>
    </w:p>
    <w:p w:rsidR="00AC2FC5" w:rsidRDefault="00AC2FC5">
      <w:pPr>
        <w:jc w:val="center"/>
        <w:rPr>
          <w:rFonts w:ascii="Arial" w:hAnsi="Arial" w:cs="Arial"/>
          <w:b/>
          <w:sz w:val="22"/>
          <w:szCs w:val="22"/>
        </w:rPr>
      </w:pPr>
    </w:p>
    <w:p w:rsidR="00AC2FC5" w:rsidRDefault="00AC2FC5">
      <w:pPr>
        <w:jc w:val="center"/>
        <w:rPr>
          <w:rFonts w:ascii="Arial" w:hAnsi="Arial" w:cs="Arial"/>
          <w:b/>
          <w:sz w:val="22"/>
          <w:szCs w:val="22"/>
          <w:highlight w:val="yellow"/>
        </w:rPr>
      </w:pPr>
    </w:p>
    <w:p w:rsidR="00AC2FC5" w:rsidRDefault="00AC2FC5">
      <w:pPr>
        <w:jc w:val="center"/>
        <w:rPr>
          <w:rFonts w:ascii="Arial" w:hAnsi="Arial" w:cs="Arial"/>
          <w:b/>
          <w:sz w:val="22"/>
          <w:szCs w:val="22"/>
          <w:highlight w:val="yellow"/>
        </w:rPr>
      </w:pPr>
    </w:p>
    <w:p w:rsidR="00AC2FC5" w:rsidRDefault="00AC2FC5">
      <w:pPr>
        <w:jc w:val="center"/>
        <w:rPr>
          <w:rFonts w:ascii="Arial" w:hAnsi="Arial" w:cs="Arial"/>
          <w:b/>
          <w:sz w:val="22"/>
          <w:szCs w:val="22"/>
          <w:highlight w:val="yellow"/>
        </w:rPr>
      </w:pPr>
    </w:p>
    <w:p w:rsidR="00AC2FC5" w:rsidRDefault="00BA4DF5">
      <w:pPr>
        <w:jc w:val="both"/>
        <w:rPr>
          <w:rFonts w:ascii="Arial" w:hAnsi="Arial" w:cs="Arial"/>
          <w:b/>
          <w:sz w:val="22"/>
          <w:szCs w:val="22"/>
        </w:rPr>
      </w:pPr>
      <w:r>
        <w:rPr>
          <w:rFonts w:ascii="Arial" w:hAnsi="Arial" w:cs="Arial"/>
          <w:b/>
          <w:sz w:val="22"/>
          <w:szCs w:val="22"/>
          <w:highlight w:val="green"/>
        </w:rPr>
        <w:t>Le parti evidenziate in VERVE devono essere compilate/verificate dall’Azienda ulss7</w:t>
      </w:r>
    </w:p>
    <w:p w:rsidR="00AC2FC5" w:rsidRDefault="00BA4DF5">
      <w:pPr>
        <w:jc w:val="both"/>
        <w:rPr>
          <w:rFonts w:ascii="Arial" w:hAnsi="Arial" w:cs="Arial"/>
          <w:b/>
          <w:sz w:val="22"/>
          <w:szCs w:val="22"/>
        </w:rPr>
      </w:pPr>
      <w:r>
        <w:rPr>
          <w:rFonts w:ascii="Arial" w:hAnsi="Arial" w:cs="Arial"/>
          <w:b/>
          <w:sz w:val="22"/>
          <w:szCs w:val="22"/>
          <w:highlight w:val="yellow"/>
        </w:rPr>
        <w:t>Le parti evidenziate in GIALLO devono essere compilate/verificate dall’Appaltaore</w:t>
      </w:r>
    </w:p>
    <w:p w:rsidR="00AC2FC5" w:rsidRDefault="00BA4DF5">
      <w:pPr>
        <w:jc w:val="both"/>
        <w:rPr>
          <w:rFonts w:ascii="Arial" w:hAnsi="Arial" w:cs="Arial"/>
          <w:b/>
          <w:sz w:val="22"/>
          <w:szCs w:val="22"/>
        </w:rPr>
      </w:pPr>
      <w:r>
        <w:rPr>
          <w:rFonts w:ascii="Arial" w:hAnsi="Arial" w:cs="Arial"/>
          <w:b/>
          <w:sz w:val="22"/>
          <w:szCs w:val="22"/>
          <w:highlight w:val="cyan"/>
        </w:rPr>
        <w:t>Le parti evidenziate in AZZURRO documentazione a carico dell’Appaltatore</w:t>
      </w:r>
    </w:p>
    <w:p w:rsidR="00AC2FC5" w:rsidRDefault="00AC2FC5">
      <w:pPr>
        <w:jc w:val="center"/>
        <w:rPr>
          <w:rFonts w:ascii="Arial" w:hAnsi="Arial" w:cs="Arial"/>
          <w:b/>
          <w:sz w:val="22"/>
          <w:szCs w:val="22"/>
          <w:highlight w:val="yellow"/>
        </w:rPr>
      </w:pPr>
    </w:p>
    <w:p w:rsidR="00AC2FC5" w:rsidRDefault="00AC2FC5">
      <w:pPr>
        <w:jc w:val="center"/>
        <w:rPr>
          <w:rFonts w:ascii="Arial" w:hAnsi="Arial" w:cs="Arial"/>
          <w:b/>
          <w:sz w:val="22"/>
          <w:szCs w:val="22"/>
          <w:highlight w:val="yellow"/>
        </w:rPr>
      </w:pPr>
    </w:p>
    <w:p w:rsidR="00AC2FC5" w:rsidRDefault="00AC2FC5">
      <w:pPr>
        <w:jc w:val="center"/>
        <w:rPr>
          <w:rFonts w:ascii="Arial" w:hAnsi="Arial" w:cs="Arial"/>
          <w:b/>
          <w:sz w:val="22"/>
          <w:szCs w:val="22"/>
          <w:highlight w:val="yellow"/>
        </w:rPr>
      </w:pPr>
    </w:p>
    <w:p w:rsidR="00AC2FC5" w:rsidRDefault="00AC2FC5">
      <w:pPr>
        <w:jc w:val="center"/>
        <w:rPr>
          <w:rFonts w:ascii="Arial" w:hAnsi="Arial" w:cs="Arial"/>
          <w:b/>
          <w:sz w:val="22"/>
          <w:szCs w:val="22"/>
          <w:highlight w:val="yellow"/>
        </w:rPr>
      </w:pPr>
    </w:p>
    <w:tbl>
      <w:tblPr>
        <w:tblW w:w="9688" w:type="dxa"/>
        <w:jc w:val="center"/>
        <w:tblLayout w:type="fixed"/>
        <w:tblLook w:val="01E0" w:firstRow="1" w:lastRow="1" w:firstColumn="1" w:lastColumn="1" w:noHBand="0" w:noVBand="0"/>
      </w:tblPr>
      <w:tblGrid>
        <w:gridCol w:w="1616"/>
        <w:gridCol w:w="3371"/>
        <w:gridCol w:w="4701"/>
      </w:tblGrid>
      <w:tr w:rsidR="00AC2FC5">
        <w:trPr>
          <w:trHeight w:val="1623"/>
          <w:jc w:val="center"/>
        </w:trPr>
        <w:tc>
          <w:tcPr>
            <w:tcW w:w="4987" w:type="dxa"/>
            <w:gridSpan w:val="2"/>
            <w:tcBorders>
              <w:top w:val="single" w:sz="12" w:space="0" w:color="000000"/>
              <w:left w:val="single" w:sz="12" w:space="0" w:color="000000"/>
              <w:bottom w:val="single" w:sz="4" w:space="0" w:color="000000"/>
              <w:right w:val="single" w:sz="4" w:space="0" w:color="000000"/>
            </w:tcBorders>
            <w:shd w:val="clear" w:color="auto" w:fill="auto"/>
          </w:tcPr>
          <w:p w:rsidR="00AC2FC5" w:rsidRDefault="00BA4DF5">
            <w:pPr>
              <w:widowControl w:val="0"/>
              <w:rPr>
                <w:rFonts w:ascii="Arial" w:hAnsi="Arial" w:cs="Arial"/>
                <w:b/>
                <w:sz w:val="18"/>
                <w:szCs w:val="18"/>
              </w:rPr>
            </w:pPr>
            <w:r>
              <w:rPr>
                <w:rFonts w:ascii="Arial" w:hAnsi="Arial" w:cs="Arial"/>
                <w:b/>
                <w:sz w:val="18"/>
                <w:szCs w:val="18"/>
              </w:rPr>
              <w:t>COMMITTENTE:</w:t>
            </w:r>
          </w:p>
          <w:p w:rsidR="00AC2FC5" w:rsidRDefault="00AC2FC5">
            <w:pPr>
              <w:widowControl w:val="0"/>
              <w:rPr>
                <w:rFonts w:ascii="Arial" w:hAnsi="Arial" w:cs="Arial"/>
                <w:b/>
                <w:sz w:val="18"/>
                <w:szCs w:val="18"/>
              </w:rPr>
            </w:pPr>
          </w:p>
          <w:p w:rsidR="00AC2FC5" w:rsidRDefault="00BA4DF5">
            <w:pPr>
              <w:widowControl w:val="0"/>
              <w:rPr>
                <w:rFonts w:ascii="Arial" w:hAnsi="Arial" w:cs="Arial"/>
                <w:b/>
                <w:sz w:val="18"/>
                <w:szCs w:val="18"/>
              </w:rPr>
            </w:pPr>
            <w:r>
              <w:rPr>
                <w:rFonts w:ascii="Arial" w:hAnsi="Arial" w:cs="Arial"/>
                <w:b/>
                <w:sz w:val="18"/>
                <w:szCs w:val="18"/>
              </w:rPr>
              <w:t>Direttore Generale ULSS7 Pedemontana</w:t>
            </w:r>
          </w:p>
          <w:p w:rsidR="00AC2FC5" w:rsidRDefault="00BA4DF5">
            <w:pPr>
              <w:widowControl w:val="0"/>
              <w:rPr>
                <w:rFonts w:ascii="Arial" w:hAnsi="Arial" w:cs="Arial"/>
                <w:i/>
                <w:sz w:val="18"/>
                <w:szCs w:val="18"/>
              </w:rPr>
            </w:pPr>
            <w:r>
              <w:rPr>
                <w:rFonts w:ascii="Arial" w:hAnsi="Arial" w:cs="Arial"/>
                <w:i/>
                <w:sz w:val="18"/>
                <w:szCs w:val="18"/>
              </w:rPr>
              <w:t xml:space="preserve">                   (Dr. Carlo Bramezza)</w:t>
            </w:r>
          </w:p>
          <w:p w:rsidR="00AC2FC5" w:rsidRDefault="00AC2FC5">
            <w:pPr>
              <w:widowControl w:val="0"/>
              <w:rPr>
                <w:rFonts w:ascii="Arial" w:hAnsi="Arial" w:cs="Arial"/>
                <w:sz w:val="18"/>
                <w:szCs w:val="18"/>
              </w:rPr>
            </w:pPr>
          </w:p>
          <w:p w:rsidR="00AC2FC5" w:rsidRDefault="00AC2FC5">
            <w:pPr>
              <w:widowControl w:val="0"/>
              <w:rPr>
                <w:rFonts w:ascii="Arial" w:hAnsi="Arial" w:cs="Arial"/>
                <w:sz w:val="18"/>
                <w:szCs w:val="18"/>
              </w:rPr>
            </w:pPr>
          </w:p>
          <w:p w:rsidR="00AC2FC5" w:rsidRDefault="00BA4DF5">
            <w:pPr>
              <w:widowControl w:val="0"/>
              <w:rPr>
                <w:rFonts w:ascii="Arial" w:hAnsi="Arial" w:cs="Arial"/>
                <w:sz w:val="18"/>
                <w:szCs w:val="18"/>
              </w:rPr>
            </w:pPr>
            <w:r>
              <w:rPr>
                <w:rFonts w:ascii="Arial" w:hAnsi="Arial" w:cs="Arial"/>
                <w:sz w:val="18"/>
                <w:szCs w:val="18"/>
              </w:rPr>
              <w:t>Firma __________________________________________</w:t>
            </w:r>
          </w:p>
        </w:tc>
        <w:tc>
          <w:tcPr>
            <w:tcW w:w="4701" w:type="dxa"/>
            <w:tcBorders>
              <w:top w:val="single" w:sz="12" w:space="0" w:color="000000"/>
              <w:left w:val="single" w:sz="4" w:space="0" w:color="000000"/>
              <w:bottom w:val="single" w:sz="4" w:space="0" w:color="000000"/>
              <w:right w:val="single" w:sz="12" w:space="0" w:color="000000"/>
            </w:tcBorders>
            <w:shd w:val="clear" w:color="auto" w:fill="auto"/>
          </w:tcPr>
          <w:p w:rsidR="00AC2FC5" w:rsidRDefault="00BA4DF5">
            <w:pPr>
              <w:widowControl w:val="0"/>
              <w:ind w:left="1459" w:hanging="1459"/>
              <w:rPr>
                <w:rFonts w:ascii="Arial" w:hAnsi="Arial" w:cs="Arial"/>
                <w:sz w:val="18"/>
                <w:szCs w:val="18"/>
                <w:highlight w:val="yellow"/>
              </w:rPr>
            </w:pPr>
            <w:r>
              <w:rPr>
                <w:rFonts w:ascii="Arial" w:hAnsi="Arial" w:cs="Arial"/>
                <w:b/>
                <w:sz w:val="18"/>
                <w:szCs w:val="18"/>
                <w:highlight w:val="yellow"/>
              </w:rPr>
              <w:t>APPALTATORE:</w:t>
            </w:r>
          </w:p>
          <w:p w:rsidR="00AC2FC5" w:rsidRDefault="00AC2FC5">
            <w:pPr>
              <w:widowControl w:val="0"/>
              <w:rPr>
                <w:rFonts w:ascii="Arial" w:hAnsi="Arial" w:cs="Arial"/>
                <w:sz w:val="18"/>
                <w:szCs w:val="18"/>
                <w:highlight w:val="yellow"/>
              </w:rPr>
            </w:pPr>
          </w:p>
          <w:p w:rsidR="00AC2FC5" w:rsidRDefault="00BA4DF5">
            <w:pPr>
              <w:widowControl w:val="0"/>
              <w:rPr>
                <w:rFonts w:ascii="Arial" w:hAnsi="Arial" w:cs="Arial"/>
                <w:sz w:val="18"/>
                <w:szCs w:val="18"/>
                <w:highlight w:val="yellow"/>
              </w:rPr>
            </w:pPr>
            <w:r>
              <w:rPr>
                <w:rFonts w:ascii="Arial" w:hAnsi="Arial" w:cs="Arial"/>
                <w:b/>
                <w:i/>
                <w:sz w:val="18"/>
                <w:szCs w:val="18"/>
                <w:highlight w:val="yellow"/>
              </w:rPr>
              <w:t>Legale Rappresentante</w:t>
            </w:r>
          </w:p>
          <w:p w:rsidR="00AC2FC5" w:rsidRDefault="00AC2FC5">
            <w:pPr>
              <w:widowControl w:val="0"/>
              <w:rPr>
                <w:rFonts w:ascii="Arial" w:hAnsi="Arial" w:cs="Arial"/>
                <w:sz w:val="18"/>
                <w:szCs w:val="18"/>
                <w:highlight w:val="yellow"/>
              </w:rPr>
            </w:pPr>
          </w:p>
          <w:p w:rsidR="00AC2FC5" w:rsidRDefault="00AC2FC5">
            <w:pPr>
              <w:widowControl w:val="0"/>
              <w:rPr>
                <w:rFonts w:ascii="Arial" w:hAnsi="Arial" w:cs="Arial"/>
                <w:sz w:val="18"/>
                <w:szCs w:val="18"/>
                <w:highlight w:val="yellow"/>
              </w:rPr>
            </w:pPr>
          </w:p>
          <w:p w:rsidR="00AC2FC5" w:rsidRDefault="00AC2FC5">
            <w:pPr>
              <w:widowControl w:val="0"/>
              <w:rPr>
                <w:rFonts w:ascii="Arial" w:hAnsi="Arial" w:cs="Arial"/>
                <w:sz w:val="18"/>
                <w:szCs w:val="18"/>
                <w:highlight w:val="yellow"/>
              </w:rPr>
            </w:pPr>
          </w:p>
          <w:p w:rsidR="00AC2FC5" w:rsidRDefault="00BA4DF5">
            <w:pPr>
              <w:widowControl w:val="0"/>
              <w:rPr>
                <w:rFonts w:ascii="Arial" w:hAnsi="Arial" w:cs="Arial"/>
                <w:sz w:val="18"/>
                <w:szCs w:val="18"/>
              </w:rPr>
            </w:pPr>
            <w:r>
              <w:rPr>
                <w:rFonts w:ascii="Arial" w:hAnsi="Arial" w:cs="Arial"/>
                <w:sz w:val="18"/>
                <w:szCs w:val="18"/>
                <w:highlight w:val="yellow"/>
              </w:rPr>
              <w:t>Firma _____________________________________</w:t>
            </w:r>
          </w:p>
        </w:tc>
      </w:tr>
      <w:tr w:rsidR="00AC2FC5">
        <w:trPr>
          <w:trHeight w:val="877"/>
          <w:jc w:val="center"/>
        </w:trPr>
        <w:tc>
          <w:tcPr>
            <w:tcW w:w="1616" w:type="dxa"/>
            <w:tcBorders>
              <w:top w:val="single" w:sz="4" w:space="0" w:color="000000"/>
              <w:left w:val="single" w:sz="12" w:space="0" w:color="000000"/>
              <w:bottom w:val="single" w:sz="4" w:space="0" w:color="000000"/>
              <w:right w:val="single" w:sz="4" w:space="0" w:color="000000"/>
            </w:tcBorders>
            <w:shd w:val="clear" w:color="auto" w:fill="auto"/>
          </w:tcPr>
          <w:p w:rsidR="00AC2FC5" w:rsidRDefault="00BA4DF5">
            <w:pPr>
              <w:widowControl w:val="0"/>
              <w:jc w:val="center"/>
              <w:rPr>
                <w:rFonts w:ascii="Arial" w:hAnsi="Arial" w:cs="Arial"/>
                <w:b/>
                <w:sz w:val="18"/>
                <w:szCs w:val="18"/>
              </w:rPr>
            </w:pPr>
            <w:r>
              <w:rPr>
                <w:rFonts w:ascii="Arial" w:hAnsi="Arial" w:cs="Arial"/>
                <w:sz w:val="18"/>
                <w:szCs w:val="18"/>
              </w:rPr>
              <w:t>Data sottoscrizione</w:t>
            </w:r>
            <w:r>
              <w:rPr>
                <w:rFonts w:ascii="Arial" w:hAnsi="Arial" w:cs="Arial"/>
                <w:b/>
                <w:sz w:val="18"/>
                <w:szCs w:val="18"/>
              </w:rPr>
              <w:t>:</w:t>
            </w:r>
          </w:p>
          <w:p w:rsidR="00AC2FC5" w:rsidRDefault="00AC2FC5">
            <w:pPr>
              <w:widowControl w:val="0"/>
              <w:jc w:val="center"/>
              <w:rPr>
                <w:rFonts w:ascii="Arial" w:hAnsi="Arial" w:cs="Arial"/>
                <w:i/>
                <w:sz w:val="18"/>
                <w:szCs w:val="18"/>
              </w:rPr>
            </w:pPr>
          </w:p>
          <w:p w:rsidR="00AC2FC5" w:rsidRDefault="00BA4DF5">
            <w:pPr>
              <w:widowControl w:val="0"/>
              <w:jc w:val="center"/>
              <w:rPr>
                <w:rFonts w:ascii="Arial" w:hAnsi="Arial" w:cs="Arial"/>
                <w:sz w:val="18"/>
                <w:szCs w:val="18"/>
              </w:rPr>
            </w:pPr>
            <w:r>
              <w:rPr>
                <w:rFonts w:ascii="Arial" w:hAnsi="Arial" w:cs="Arial"/>
                <w:i/>
                <w:sz w:val="18"/>
                <w:szCs w:val="18"/>
              </w:rPr>
              <w:t>____/____/_____</w:t>
            </w:r>
          </w:p>
        </w:tc>
        <w:tc>
          <w:tcPr>
            <w:tcW w:w="3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FC5" w:rsidRPr="00080C20" w:rsidRDefault="00BA4DF5">
            <w:pPr>
              <w:pStyle w:val="senzarientro"/>
              <w:widowControl w:val="0"/>
              <w:ind w:right="71"/>
              <w:jc w:val="center"/>
              <w:rPr>
                <w:rFonts w:ascii="Arial" w:hAnsi="Arial" w:cs="Arial"/>
                <w:b/>
                <w:sz w:val="18"/>
                <w:szCs w:val="18"/>
                <w:lang w:eastAsia="ar-SA"/>
              </w:rPr>
            </w:pPr>
            <w:r w:rsidRPr="00080C20">
              <w:rPr>
                <w:rFonts w:ascii="Arial" w:hAnsi="Arial" w:cs="Arial"/>
                <w:b/>
                <w:sz w:val="18"/>
                <w:szCs w:val="18"/>
                <w:lang w:eastAsia="ar-SA"/>
              </w:rPr>
              <w:t>Responsabile Unico Procedimento</w:t>
            </w:r>
          </w:p>
          <w:p w:rsidR="00AC2FC5" w:rsidRPr="00080C20" w:rsidRDefault="00BA4DF5">
            <w:pPr>
              <w:pStyle w:val="senzarientro"/>
              <w:widowControl w:val="0"/>
              <w:ind w:right="71"/>
              <w:jc w:val="center"/>
              <w:rPr>
                <w:rFonts w:ascii="Arial" w:hAnsi="Arial" w:cs="Arial"/>
                <w:b/>
                <w:sz w:val="18"/>
                <w:szCs w:val="18"/>
                <w:lang w:eastAsia="ar-SA"/>
              </w:rPr>
            </w:pPr>
            <w:r w:rsidRPr="00080C20">
              <w:rPr>
                <w:rFonts w:ascii="Arial" w:hAnsi="Arial" w:cs="Arial"/>
                <w:b/>
                <w:sz w:val="18"/>
                <w:szCs w:val="18"/>
                <w:lang w:eastAsia="ar-SA"/>
              </w:rPr>
              <w:t>Azienda ULSS 7 Pedemontana</w:t>
            </w:r>
          </w:p>
          <w:p w:rsidR="00AC2FC5" w:rsidRPr="00080C20" w:rsidRDefault="00BA4DF5" w:rsidP="00080C20">
            <w:pPr>
              <w:pStyle w:val="senzarientro"/>
              <w:widowControl w:val="0"/>
              <w:ind w:right="71"/>
              <w:jc w:val="center"/>
              <w:rPr>
                <w:rFonts w:ascii="Arial" w:hAnsi="Arial" w:cs="Arial"/>
                <w:b/>
                <w:sz w:val="18"/>
                <w:szCs w:val="18"/>
                <w:lang w:eastAsia="ar-SA"/>
              </w:rPr>
            </w:pPr>
            <w:r w:rsidRPr="00080C20">
              <w:rPr>
                <w:rFonts w:ascii="Arial" w:hAnsi="Arial" w:cs="Arial"/>
                <w:i/>
                <w:sz w:val="18"/>
                <w:szCs w:val="18"/>
              </w:rPr>
              <w:t xml:space="preserve">dott.ssa </w:t>
            </w:r>
            <w:r w:rsidR="00080C20">
              <w:rPr>
                <w:rFonts w:ascii="Arial" w:hAnsi="Arial" w:cs="Arial"/>
                <w:i/>
                <w:sz w:val="18"/>
                <w:szCs w:val="18"/>
              </w:rPr>
              <w:t>Elisabetta Zambonin</w:t>
            </w:r>
          </w:p>
        </w:tc>
        <w:tc>
          <w:tcPr>
            <w:tcW w:w="470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AC2FC5" w:rsidRDefault="00BA4DF5">
            <w:pPr>
              <w:widowControl w:val="0"/>
              <w:jc w:val="center"/>
              <w:rPr>
                <w:rFonts w:ascii="Arial" w:hAnsi="Arial" w:cs="Arial"/>
                <w:b/>
                <w:sz w:val="18"/>
                <w:szCs w:val="18"/>
                <w:highlight w:val="green"/>
              </w:rPr>
            </w:pPr>
            <w:r>
              <w:rPr>
                <w:rFonts w:ascii="Arial" w:hAnsi="Arial" w:cs="Arial"/>
                <w:b/>
                <w:sz w:val="18"/>
                <w:szCs w:val="18"/>
                <w:highlight w:val="green"/>
              </w:rPr>
              <w:t>Direttore Esecuzione del Contratto</w:t>
            </w:r>
          </w:p>
          <w:p w:rsidR="00AC2FC5" w:rsidRDefault="00BA4DF5">
            <w:pPr>
              <w:widowControl w:val="0"/>
              <w:jc w:val="center"/>
              <w:rPr>
                <w:rFonts w:ascii="Arial" w:hAnsi="Arial" w:cs="Arial"/>
                <w:b/>
                <w:sz w:val="18"/>
                <w:szCs w:val="18"/>
                <w:highlight w:val="green"/>
              </w:rPr>
            </w:pPr>
            <w:r>
              <w:rPr>
                <w:rFonts w:ascii="Arial" w:hAnsi="Arial" w:cs="Arial"/>
                <w:b/>
                <w:sz w:val="18"/>
                <w:szCs w:val="18"/>
                <w:highlight w:val="green"/>
              </w:rPr>
              <w:t>dell’Azienda ULSS 7 Pedemontana</w:t>
            </w:r>
          </w:p>
          <w:p w:rsidR="00AC2FC5" w:rsidRDefault="00BA4DF5">
            <w:pPr>
              <w:widowControl w:val="0"/>
              <w:jc w:val="center"/>
              <w:rPr>
                <w:rFonts w:ascii="Arial" w:hAnsi="Arial" w:cs="Arial"/>
                <w:i/>
                <w:sz w:val="18"/>
                <w:szCs w:val="18"/>
                <w:highlight w:val="green"/>
              </w:rPr>
            </w:pPr>
            <w:r>
              <w:rPr>
                <w:rFonts w:ascii="Arial" w:hAnsi="Arial" w:cs="Arial"/>
                <w:i/>
                <w:sz w:val="18"/>
                <w:szCs w:val="18"/>
                <w:highlight w:val="green"/>
              </w:rPr>
              <w:t>dott.XXXXXX XXXXXXX</w:t>
            </w:r>
          </w:p>
        </w:tc>
      </w:tr>
      <w:tr w:rsidR="00AC2FC5">
        <w:trPr>
          <w:trHeight w:val="1386"/>
          <w:jc w:val="center"/>
        </w:trPr>
        <w:tc>
          <w:tcPr>
            <w:tcW w:w="1616"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AC2FC5" w:rsidRDefault="00AC2FC5">
            <w:pPr>
              <w:widowControl w:val="0"/>
              <w:rPr>
                <w:rFonts w:ascii="Arial" w:hAnsi="Arial" w:cs="Arial"/>
                <w:b/>
                <w:sz w:val="18"/>
                <w:szCs w:val="18"/>
                <w:highlight w:val="yellow"/>
              </w:rPr>
            </w:pPr>
          </w:p>
        </w:tc>
        <w:tc>
          <w:tcPr>
            <w:tcW w:w="3371" w:type="dxa"/>
            <w:tcBorders>
              <w:top w:val="single" w:sz="4" w:space="0" w:color="000000"/>
              <w:left w:val="single" w:sz="4" w:space="0" w:color="000000"/>
              <w:bottom w:val="single" w:sz="12" w:space="0" w:color="000000"/>
              <w:right w:val="single" w:sz="4" w:space="0" w:color="000000"/>
            </w:tcBorders>
            <w:shd w:val="clear" w:color="auto" w:fill="auto"/>
          </w:tcPr>
          <w:p w:rsidR="00AC2FC5" w:rsidRPr="00080C20" w:rsidRDefault="00BA4DF5">
            <w:pPr>
              <w:pStyle w:val="senzarientro"/>
              <w:widowControl w:val="0"/>
              <w:ind w:right="71"/>
              <w:jc w:val="center"/>
              <w:rPr>
                <w:rFonts w:ascii="Arial" w:hAnsi="Arial" w:cs="Arial"/>
                <w:i/>
                <w:sz w:val="18"/>
                <w:szCs w:val="18"/>
              </w:rPr>
            </w:pPr>
            <w:r w:rsidRPr="00080C20">
              <w:rPr>
                <w:rFonts w:ascii="Arial" w:hAnsi="Arial" w:cs="Arial"/>
                <w:i/>
                <w:sz w:val="18"/>
                <w:szCs w:val="18"/>
              </w:rPr>
              <w:t>(firma)</w:t>
            </w:r>
          </w:p>
        </w:tc>
        <w:tc>
          <w:tcPr>
            <w:tcW w:w="4701" w:type="dxa"/>
            <w:tcBorders>
              <w:top w:val="single" w:sz="4" w:space="0" w:color="000000"/>
              <w:left w:val="single" w:sz="4" w:space="0" w:color="000000"/>
              <w:bottom w:val="single" w:sz="12" w:space="0" w:color="000000"/>
              <w:right w:val="single" w:sz="12" w:space="0" w:color="000000"/>
            </w:tcBorders>
            <w:shd w:val="clear" w:color="auto" w:fill="auto"/>
          </w:tcPr>
          <w:p w:rsidR="00AC2FC5" w:rsidRDefault="00BA4DF5">
            <w:pPr>
              <w:widowControl w:val="0"/>
              <w:jc w:val="center"/>
              <w:rPr>
                <w:rFonts w:ascii="Arial" w:hAnsi="Arial" w:cs="Arial"/>
                <w:i/>
                <w:sz w:val="18"/>
                <w:szCs w:val="18"/>
                <w:highlight w:val="green"/>
              </w:rPr>
            </w:pPr>
            <w:r>
              <w:rPr>
                <w:rFonts w:ascii="Arial" w:hAnsi="Arial" w:cs="Arial"/>
                <w:i/>
                <w:sz w:val="18"/>
                <w:szCs w:val="18"/>
                <w:highlight w:val="green"/>
              </w:rPr>
              <w:t>(firme)</w:t>
            </w:r>
          </w:p>
        </w:tc>
      </w:tr>
    </w:tbl>
    <w:p w:rsidR="00AC2FC5" w:rsidRDefault="00AC2FC5">
      <w:pPr>
        <w:jc w:val="both"/>
        <w:rPr>
          <w:rFonts w:ascii="Arial" w:hAnsi="Arial" w:cs="Arial"/>
          <w:b/>
          <w:sz w:val="22"/>
          <w:szCs w:val="22"/>
        </w:rPr>
      </w:pPr>
    </w:p>
    <w:p w:rsidR="00AC2FC5" w:rsidRDefault="00AC2FC5">
      <w:pPr>
        <w:jc w:val="both"/>
        <w:rPr>
          <w:rFonts w:ascii="Arial" w:hAnsi="Arial" w:cs="Arial"/>
          <w:b/>
          <w:sz w:val="22"/>
          <w:szCs w:val="22"/>
        </w:rPr>
      </w:pPr>
    </w:p>
    <w:p w:rsidR="00AC2FC5" w:rsidRDefault="00AC2FC5">
      <w:pPr>
        <w:jc w:val="both"/>
        <w:rPr>
          <w:rFonts w:ascii="Arial" w:hAnsi="Arial" w:cs="Arial"/>
          <w:b/>
          <w:sz w:val="22"/>
          <w:szCs w:val="22"/>
        </w:rPr>
      </w:pPr>
    </w:p>
    <w:p w:rsidR="00AC2FC5" w:rsidRDefault="00BA4DF5">
      <w:pPr>
        <w:jc w:val="center"/>
        <w:rPr>
          <w:rFonts w:ascii="Arial" w:hAnsi="Arial" w:cs="Arial"/>
          <w:b/>
        </w:rPr>
      </w:pPr>
      <w:r>
        <w:rPr>
          <w:rFonts w:ascii="Arial" w:hAnsi="Arial" w:cs="Arial"/>
          <w:b/>
        </w:rPr>
        <w:lastRenderedPageBreak/>
        <w:t>INDICE</w:t>
      </w:r>
    </w:p>
    <w:sdt>
      <w:sdtPr>
        <w:rPr>
          <w:rFonts w:ascii="Times New Roman" w:eastAsia="Times New Roman" w:hAnsi="Times New Roman" w:cs="Times New Roman"/>
          <w:b w:val="0"/>
          <w:sz w:val="20"/>
          <w:szCs w:val="20"/>
        </w:rPr>
        <w:id w:val="614798207"/>
        <w:docPartObj>
          <w:docPartGallery w:val="Table of Contents"/>
          <w:docPartUnique/>
        </w:docPartObj>
      </w:sdtPr>
      <w:sdtEndPr/>
      <w:sdtContent>
        <w:p w:rsidR="00AC2FC5" w:rsidRDefault="00BA4DF5">
          <w:pPr>
            <w:pStyle w:val="Sommario1"/>
            <w:rPr>
              <w:rFonts w:asciiTheme="minorHAnsi" w:eastAsiaTheme="minorEastAsia" w:hAnsiTheme="minorHAnsi" w:cstheme="minorBidi"/>
              <w:b w:val="0"/>
              <w:sz w:val="22"/>
              <w:szCs w:val="22"/>
              <w:lang w:eastAsia="it-IT"/>
            </w:rPr>
          </w:pPr>
          <w:r>
            <w:fldChar w:fldCharType="begin"/>
          </w:r>
          <w:r>
            <w:rPr>
              <w:rStyle w:val="Saltoaindice"/>
              <w:webHidden/>
            </w:rPr>
            <w:instrText xml:space="preserve"> TOC \z \o "1-3" \u \h</w:instrText>
          </w:r>
          <w:r>
            <w:rPr>
              <w:rStyle w:val="Saltoaindice"/>
            </w:rPr>
            <w:fldChar w:fldCharType="separate"/>
          </w:r>
          <w:hyperlink w:anchor="_Toc130890133">
            <w:r>
              <w:rPr>
                <w:rStyle w:val="Saltoaindice"/>
                <w:webHidden/>
              </w:rPr>
              <w:t>1.</w:t>
            </w:r>
            <w:r>
              <w:rPr>
                <w:rStyle w:val="Saltoaindice"/>
                <w:rFonts w:asciiTheme="minorHAnsi" w:eastAsiaTheme="minorEastAsia" w:hAnsiTheme="minorHAnsi" w:cstheme="minorBidi"/>
                <w:b w:val="0"/>
                <w:sz w:val="22"/>
                <w:szCs w:val="22"/>
                <w:lang w:eastAsia="it-IT"/>
              </w:rPr>
              <w:tab/>
            </w:r>
            <w:r>
              <w:rPr>
                <w:rStyle w:val="Saltoaindice"/>
              </w:rPr>
              <w:t>PREMESSA</w:t>
            </w:r>
            <w:r>
              <w:rPr>
                <w:webHidden/>
              </w:rPr>
              <w:fldChar w:fldCharType="begin"/>
            </w:r>
            <w:r>
              <w:rPr>
                <w:webHidden/>
              </w:rPr>
              <w:instrText>PAGEREF _Toc130890133 \h</w:instrText>
            </w:r>
            <w:r>
              <w:rPr>
                <w:webHidden/>
              </w:rPr>
            </w:r>
            <w:r>
              <w:rPr>
                <w:webHidden/>
              </w:rPr>
              <w:fldChar w:fldCharType="separate"/>
            </w:r>
            <w:r w:rsidR="002B2254">
              <w:rPr>
                <w:noProof/>
                <w:webHidden/>
              </w:rPr>
              <w:t>3</w:t>
            </w:r>
            <w:r>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34">
            <w:r w:rsidR="00BA4DF5">
              <w:rPr>
                <w:rStyle w:val="Saltoaindice"/>
                <w:webHidden/>
              </w:rPr>
              <w:t>1.1</w:t>
            </w:r>
            <w:r w:rsidR="00BA4DF5">
              <w:rPr>
                <w:rStyle w:val="Saltoaindice"/>
                <w:rFonts w:asciiTheme="minorHAnsi" w:eastAsiaTheme="minorEastAsia" w:hAnsiTheme="minorHAnsi" w:cstheme="minorBidi"/>
                <w:b w:val="0"/>
                <w:sz w:val="22"/>
                <w:szCs w:val="22"/>
                <w:lang w:eastAsia="it-IT"/>
              </w:rPr>
              <w:tab/>
            </w:r>
            <w:r w:rsidR="00BA4DF5">
              <w:rPr>
                <w:rStyle w:val="Saltoaindice"/>
              </w:rPr>
              <w:t>DATI GENERALI E REFERENTI AZIENDA COMMITTENTE</w:t>
            </w:r>
            <w:r w:rsidR="00BA4DF5">
              <w:rPr>
                <w:webHidden/>
              </w:rPr>
              <w:fldChar w:fldCharType="begin"/>
            </w:r>
            <w:r w:rsidR="00BA4DF5">
              <w:rPr>
                <w:webHidden/>
              </w:rPr>
              <w:instrText>PAGEREF _Toc130890134 \h</w:instrText>
            </w:r>
            <w:r w:rsidR="00BA4DF5">
              <w:rPr>
                <w:webHidden/>
              </w:rPr>
            </w:r>
            <w:r w:rsidR="00BA4DF5">
              <w:rPr>
                <w:webHidden/>
              </w:rPr>
              <w:fldChar w:fldCharType="separate"/>
            </w:r>
            <w:r>
              <w:rPr>
                <w:noProof/>
                <w:webHidden/>
              </w:rPr>
              <w:t>3</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35">
            <w:r w:rsidR="00BA4DF5">
              <w:rPr>
                <w:rStyle w:val="Saltoaindice"/>
                <w:webHidden/>
              </w:rPr>
              <w:t>1.2</w:t>
            </w:r>
            <w:r w:rsidR="00BA4DF5">
              <w:rPr>
                <w:rStyle w:val="Saltoaindice"/>
                <w:rFonts w:asciiTheme="minorHAnsi" w:eastAsiaTheme="minorEastAsia" w:hAnsiTheme="minorHAnsi" w:cstheme="minorBidi"/>
                <w:b w:val="0"/>
                <w:sz w:val="22"/>
                <w:szCs w:val="22"/>
                <w:lang w:eastAsia="it-IT"/>
              </w:rPr>
              <w:tab/>
            </w:r>
            <w:r w:rsidR="00BA4DF5">
              <w:rPr>
                <w:rStyle w:val="Saltoaindice"/>
              </w:rPr>
              <w:t>DATI GENERALI E REFERENTI APPALTATORE</w:t>
            </w:r>
            <w:r w:rsidR="00BA4DF5">
              <w:rPr>
                <w:webHidden/>
              </w:rPr>
              <w:fldChar w:fldCharType="begin"/>
            </w:r>
            <w:r w:rsidR="00BA4DF5">
              <w:rPr>
                <w:webHidden/>
              </w:rPr>
              <w:instrText>PAGEREF _Toc130890135 \h</w:instrText>
            </w:r>
            <w:r w:rsidR="00BA4DF5">
              <w:rPr>
                <w:webHidden/>
              </w:rPr>
            </w:r>
            <w:r w:rsidR="00BA4DF5">
              <w:rPr>
                <w:webHidden/>
              </w:rPr>
              <w:fldChar w:fldCharType="separate"/>
            </w:r>
            <w:r>
              <w:rPr>
                <w:noProof/>
                <w:webHidden/>
              </w:rPr>
              <w:t>4</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36">
            <w:r w:rsidR="00BA4DF5">
              <w:rPr>
                <w:rStyle w:val="Saltoaindice"/>
                <w:webHidden/>
              </w:rPr>
              <w:t>1.3</w:t>
            </w:r>
            <w:r w:rsidR="00BA4DF5">
              <w:rPr>
                <w:rStyle w:val="Saltoaindice"/>
                <w:rFonts w:asciiTheme="minorHAnsi" w:eastAsiaTheme="minorEastAsia" w:hAnsiTheme="minorHAnsi" w:cstheme="minorBidi"/>
                <w:b w:val="0"/>
                <w:sz w:val="22"/>
                <w:szCs w:val="22"/>
                <w:lang w:eastAsia="it-IT"/>
              </w:rPr>
              <w:tab/>
            </w:r>
            <w:r w:rsidR="00BA4DF5">
              <w:rPr>
                <w:rStyle w:val="Saltoaindice"/>
              </w:rPr>
              <w:t>SOGGETTI CHE HANNO FORNITO LE INFORMAZIONI PER LA REDAZIONE DEL DUVRI</w:t>
            </w:r>
            <w:r w:rsidR="00BA4DF5">
              <w:rPr>
                <w:webHidden/>
              </w:rPr>
              <w:fldChar w:fldCharType="begin"/>
            </w:r>
            <w:r w:rsidR="00BA4DF5">
              <w:rPr>
                <w:webHidden/>
              </w:rPr>
              <w:instrText>PAGEREF _Toc130890136 \h</w:instrText>
            </w:r>
            <w:r w:rsidR="00BA4DF5">
              <w:rPr>
                <w:webHidden/>
              </w:rPr>
            </w:r>
            <w:r w:rsidR="00BA4DF5">
              <w:rPr>
                <w:webHidden/>
              </w:rPr>
              <w:fldChar w:fldCharType="separate"/>
            </w:r>
            <w:r>
              <w:rPr>
                <w:noProof/>
                <w:webHidden/>
              </w:rPr>
              <w:t>4</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37">
            <w:r w:rsidR="00BA4DF5">
              <w:rPr>
                <w:rStyle w:val="Saltoaindice"/>
                <w:webHidden/>
              </w:rPr>
              <w:t>1.4</w:t>
            </w:r>
            <w:r w:rsidR="00BA4DF5">
              <w:rPr>
                <w:rStyle w:val="Saltoaindice"/>
                <w:rFonts w:asciiTheme="minorHAnsi" w:eastAsiaTheme="minorEastAsia" w:hAnsiTheme="minorHAnsi" w:cstheme="minorBidi"/>
                <w:b w:val="0"/>
                <w:sz w:val="22"/>
                <w:szCs w:val="22"/>
                <w:lang w:eastAsia="it-IT"/>
              </w:rPr>
              <w:tab/>
            </w:r>
            <w:r w:rsidR="00BA4DF5">
              <w:rPr>
                <w:rStyle w:val="Saltoaindice"/>
              </w:rPr>
              <w:t>RIFERIMENTI LEGISLATIVI.</w:t>
            </w:r>
            <w:r w:rsidR="00BA4DF5">
              <w:rPr>
                <w:webHidden/>
              </w:rPr>
              <w:fldChar w:fldCharType="begin"/>
            </w:r>
            <w:r w:rsidR="00BA4DF5">
              <w:rPr>
                <w:webHidden/>
              </w:rPr>
              <w:instrText>PAGEREF _Toc130890137 \h</w:instrText>
            </w:r>
            <w:r w:rsidR="00BA4DF5">
              <w:rPr>
                <w:webHidden/>
              </w:rPr>
            </w:r>
            <w:r w:rsidR="00BA4DF5">
              <w:rPr>
                <w:webHidden/>
              </w:rPr>
              <w:fldChar w:fldCharType="separate"/>
            </w:r>
            <w:r>
              <w:rPr>
                <w:noProof/>
                <w:webHidden/>
              </w:rPr>
              <w:t>4</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38">
            <w:r w:rsidR="00BA4DF5">
              <w:rPr>
                <w:rStyle w:val="Saltoaindice"/>
                <w:webHidden/>
              </w:rPr>
              <w:t>1.5</w:t>
            </w:r>
            <w:r w:rsidR="00BA4DF5">
              <w:rPr>
                <w:rStyle w:val="Saltoaindice"/>
                <w:rFonts w:asciiTheme="minorHAnsi" w:eastAsiaTheme="minorEastAsia" w:hAnsiTheme="minorHAnsi" w:cstheme="minorBidi"/>
                <w:b w:val="0"/>
                <w:sz w:val="22"/>
                <w:szCs w:val="22"/>
                <w:lang w:eastAsia="it-IT"/>
              </w:rPr>
              <w:tab/>
            </w:r>
            <w:r w:rsidR="00BA4DF5">
              <w:rPr>
                <w:rStyle w:val="Saltoaindice"/>
              </w:rPr>
              <w:t>DEFINIZIONI</w:t>
            </w:r>
            <w:r w:rsidR="00BA4DF5">
              <w:rPr>
                <w:webHidden/>
              </w:rPr>
              <w:fldChar w:fldCharType="begin"/>
            </w:r>
            <w:r w:rsidR="00BA4DF5">
              <w:rPr>
                <w:webHidden/>
              </w:rPr>
              <w:instrText>PAGEREF _Toc130890138 \h</w:instrText>
            </w:r>
            <w:r w:rsidR="00BA4DF5">
              <w:rPr>
                <w:webHidden/>
              </w:rPr>
            </w:r>
            <w:r w:rsidR="00BA4DF5">
              <w:rPr>
                <w:webHidden/>
              </w:rPr>
              <w:fldChar w:fldCharType="separate"/>
            </w:r>
            <w:r>
              <w:rPr>
                <w:noProof/>
                <w:webHidden/>
              </w:rPr>
              <w:t>5</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39">
            <w:r w:rsidR="00BA4DF5">
              <w:rPr>
                <w:rStyle w:val="Saltoaindice"/>
                <w:webHidden/>
              </w:rPr>
              <w:t>2.</w:t>
            </w:r>
            <w:r w:rsidR="00BA4DF5">
              <w:rPr>
                <w:rStyle w:val="Saltoaindice"/>
                <w:rFonts w:asciiTheme="minorHAnsi" w:eastAsiaTheme="minorEastAsia" w:hAnsiTheme="minorHAnsi" w:cstheme="minorBidi"/>
                <w:b w:val="0"/>
                <w:sz w:val="22"/>
                <w:szCs w:val="22"/>
                <w:lang w:eastAsia="it-IT"/>
              </w:rPr>
              <w:tab/>
            </w:r>
            <w:r w:rsidR="00BA4DF5">
              <w:rPr>
                <w:rStyle w:val="Saltoaindice"/>
              </w:rPr>
              <w:t>PARTE GENERALE</w:t>
            </w:r>
            <w:r w:rsidR="00BA4DF5">
              <w:rPr>
                <w:webHidden/>
              </w:rPr>
              <w:fldChar w:fldCharType="begin"/>
            </w:r>
            <w:r w:rsidR="00BA4DF5">
              <w:rPr>
                <w:webHidden/>
              </w:rPr>
              <w:instrText>PAGEREF _Toc130890139 \h</w:instrText>
            </w:r>
            <w:r w:rsidR="00BA4DF5">
              <w:rPr>
                <w:webHidden/>
              </w:rPr>
            </w:r>
            <w:r w:rsidR="00BA4DF5">
              <w:rPr>
                <w:webHidden/>
              </w:rPr>
              <w:fldChar w:fldCharType="separate"/>
            </w:r>
            <w:r>
              <w:rPr>
                <w:noProof/>
                <w:webHidden/>
              </w:rPr>
              <w:t>6</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40">
            <w:r w:rsidR="00BA4DF5">
              <w:rPr>
                <w:rStyle w:val="Saltoaindice"/>
                <w:webHidden/>
              </w:rPr>
              <w:t>2.1</w:t>
            </w:r>
            <w:r w:rsidR="00BA4DF5">
              <w:rPr>
                <w:rStyle w:val="Saltoaindice"/>
                <w:rFonts w:asciiTheme="minorHAnsi" w:eastAsiaTheme="minorEastAsia" w:hAnsiTheme="minorHAnsi" w:cstheme="minorBidi"/>
                <w:b w:val="0"/>
                <w:sz w:val="22"/>
                <w:szCs w:val="22"/>
                <w:lang w:eastAsia="it-IT"/>
              </w:rPr>
              <w:tab/>
            </w:r>
            <w:r w:rsidR="00BA4DF5">
              <w:rPr>
                <w:rStyle w:val="Saltoaindice"/>
              </w:rPr>
              <w:t>GENERALITA’ DEL CONTRATTO</w:t>
            </w:r>
            <w:r w:rsidR="00BA4DF5">
              <w:rPr>
                <w:webHidden/>
              </w:rPr>
              <w:fldChar w:fldCharType="begin"/>
            </w:r>
            <w:r w:rsidR="00BA4DF5">
              <w:rPr>
                <w:webHidden/>
              </w:rPr>
              <w:instrText>PAGEREF _Toc130890140 \h</w:instrText>
            </w:r>
            <w:r w:rsidR="00BA4DF5">
              <w:rPr>
                <w:webHidden/>
              </w:rPr>
            </w:r>
            <w:r w:rsidR="00BA4DF5">
              <w:rPr>
                <w:webHidden/>
              </w:rPr>
              <w:fldChar w:fldCharType="separate"/>
            </w:r>
            <w:r>
              <w:rPr>
                <w:noProof/>
                <w:webHidden/>
              </w:rPr>
              <w:t>6</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41">
            <w:r w:rsidR="00BA4DF5">
              <w:rPr>
                <w:rStyle w:val="Saltoaindice"/>
                <w:webHidden/>
              </w:rPr>
              <w:t>2.2</w:t>
            </w:r>
            <w:r w:rsidR="00BA4DF5">
              <w:rPr>
                <w:rStyle w:val="Saltoaindice"/>
                <w:rFonts w:asciiTheme="minorHAnsi" w:eastAsiaTheme="minorEastAsia" w:hAnsiTheme="minorHAnsi" w:cstheme="minorBidi"/>
                <w:b w:val="0"/>
                <w:sz w:val="22"/>
                <w:szCs w:val="22"/>
                <w:lang w:eastAsia="it-IT"/>
              </w:rPr>
              <w:tab/>
            </w:r>
            <w:r w:rsidR="00BA4DF5">
              <w:rPr>
                <w:rStyle w:val="Saltoaindice"/>
              </w:rPr>
              <w:t>SOGGETTI NOMINATI CON COMPITI DI COOPERAZIONE E DI COORDINAMENTO RELATIVAMENTE ALL’APPALTO</w:t>
            </w:r>
            <w:r w:rsidR="00BA4DF5">
              <w:rPr>
                <w:webHidden/>
              </w:rPr>
              <w:fldChar w:fldCharType="begin"/>
            </w:r>
            <w:r w:rsidR="00BA4DF5">
              <w:rPr>
                <w:webHidden/>
              </w:rPr>
              <w:instrText>PAGEREF _Toc130890141 \h</w:instrText>
            </w:r>
            <w:r w:rsidR="00BA4DF5">
              <w:rPr>
                <w:webHidden/>
              </w:rPr>
            </w:r>
            <w:r w:rsidR="00BA4DF5">
              <w:rPr>
                <w:webHidden/>
              </w:rPr>
              <w:fldChar w:fldCharType="separate"/>
            </w:r>
            <w:r>
              <w:rPr>
                <w:noProof/>
                <w:webHidden/>
              </w:rPr>
              <w:t>6</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42">
            <w:r w:rsidR="00BA4DF5">
              <w:rPr>
                <w:rStyle w:val="Saltoaindice"/>
                <w:rFonts w:eastAsiaTheme="majorEastAsia"/>
                <w:webHidden/>
                <w:spacing w:val="5"/>
                <w:kern w:val="2"/>
              </w:rPr>
              <w:t>2.3</w:t>
            </w:r>
            <w:r w:rsidR="00BA4DF5">
              <w:rPr>
                <w:rStyle w:val="Saltoaindice"/>
                <w:rFonts w:asciiTheme="minorHAnsi" w:eastAsiaTheme="minorEastAsia" w:hAnsiTheme="minorHAnsi" w:cstheme="minorBidi"/>
                <w:b w:val="0"/>
                <w:sz w:val="22"/>
                <w:szCs w:val="22"/>
                <w:lang w:eastAsia="it-IT"/>
              </w:rPr>
              <w:tab/>
            </w:r>
            <w:r w:rsidR="00BA4DF5">
              <w:rPr>
                <w:rStyle w:val="Saltoaindice"/>
                <w:rFonts w:eastAsiaTheme="majorEastAsia"/>
                <w:spacing w:val="5"/>
                <w:kern w:val="2"/>
              </w:rPr>
              <w:t>NORME GENERALI</w:t>
            </w:r>
            <w:r w:rsidR="00BA4DF5">
              <w:rPr>
                <w:webHidden/>
              </w:rPr>
              <w:fldChar w:fldCharType="begin"/>
            </w:r>
            <w:r w:rsidR="00BA4DF5">
              <w:rPr>
                <w:webHidden/>
              </w:rPr>
              <w:instrText>PAGEREF _Toc130890142 \h</w:instrText>
            </w:r>
            <w:r w:rsidR="00BA4DF5">
              <w:rPr>
                <w:webHidden/>
              </w:rPr>
            </w:r>
            <w:r w:rsidR="00BA4DF5">
              <w:rPr>
                <w:webHidden/>
              </w:rPr>
              <w:fldChar w:fldCharType="separate"/>
            </w:r>
            <w:r>
              <w:rPr>
                <w:noProof/>
                <w:webHidden/>
              </w:rPr>
              <w:t>7</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43">
            <w:r w:rsidR="00BA4DF5">
              <w:rPr>
                <w:rStyle w:val="Saltoaindice"/>
                <w:webHidden/>
              </w:rPr>
              <w:t>3.</w:t>
            </w:r>
            <w:r w:rsidR="00BA4DF5">
              <w:rPr>
                <w:rStyle w:val="Saltoaindice"/>
                <w:rFonts w:asciiTheme="minorHAnsi" w:eastAsiaTheme="minorEastAsia" w:hAnsiTheme="minorHAnsi" w:cstheme="minorBidi"/>
                <w:b w:val="0"/>
                <w:sz w:val="22"/>
                <w:szCs w:val="22"/>
                <w:lang w:eastAsia="it-IT"/>
              </w:rPr>
              <w:tab/>
            </w:r>
            <w:r w:rsidR="00BA4DF5">
              <w:rPr>
                <w:rStyle w:val="Saltoaindice"/>
              </w:rPr>
              <w:t>OBBLIGHI DEL COMMITTENTE</w:t>
            </w:r>
            <w:r w:rsidR="00BA4DF5">
              <w:rPr>
                <w:webHidden/>
              </w:rPr>
              <w:fldChar w:fldCharType="begin"/>
            </w:r>
            <w:r w:rsidR="00BA4DF5">
              <w:rPr>
                <w:webHidden/>
              </w:rPr>
              <w:instrText>PAGEREF _Toc130890143 \h</w:instrText>
            </w:r>
            <w:r w:rsidR="00BA4DF5">
              <w:rPr>
                <w:webHidden/>
              </w:rPr>
            </w:r>
            <w:r w:rsidR="00BA4DF5">
              <w:rPr>
                <w:webHidden/>
              </w:rPr>
              <w:fldChar w:fldCharType="separate"/>
            </w:r>
            <w:r>
              <w:rPr>
                <w:noProof/>
                <w:webHidden/>
              </w:rPr>
              <w:t>11</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44">
            <w:r w:rsidR="00BA4DF5">
              <w:rPr>
                <w:rStyle w:val="Saltoaindice"/>
                <w:webHidden/>
              </w:rPr>
              <w:t>3.1</w:t>
            </w:r>
            <w:r w:rsidR="00BA4DF5">
              <w:rPr>
                <w:rStyle w:val="Saltoaindice"/>
                <w:rFonts w:asciiTheme="minorHAnsi" w:eastAsiaTheme="minorEastAsia" w:hAnsiTheme="minorHAnsi" w:cstheme="minorBidi"/>
                <w:b w:val="0"/>
                <w:sz w:val="22"/>
                <w:szCs w:val="22"/>
                <w:lang w:eastAsia="it-IT"/>
              </w:rPr>
              <w:tab/>
            </w:r>
            <w:r w:rsidR="00BA4DF5">
              <w:rPr>
                <w:rStyle w:val="Saltoaindice"/>
              </w:rPr>
              <w:t>VERIFICA REQUISITI TECNICO PROFESSIONALI DELL’APPALTATORE</w:t>
            </w:r>
            <w:r w:rsidR="00BA4DF5">
              <w:rPr>
                <w:webHidden/>
              </w:rPr>
              <w:fldChar w:fldCharType="begin"/>
            </w:r>
            <w:r w:rsidR="00BA4DF5">
              <w:rPr>
                <w:webHidden/>
              </w:rPr>
              <w:instrText>PAGEREF _Toc130890144 \h</w:instrText>
            </w:r>
            <w:r w:rsidR="00BA4DF5">
              <w:rPr>
                <w:webHidden/>
              </w:rPr>
            </w:r>
            <w:r w:rsidR="00BA4DF5">
              <w:rPr>
                <w:webHidden/>
              </w:rPr>
              <w:fldChar w:fldCharType="separate"/>
            </w:r>
            <w:r>
              <w:rPr>
                <w:noProof/>
                <w:webHidden/>
              </w:rPr>
              <w:t>11</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45">
            <w:r w:rsidR="00BA4DF5">
              <w:rPr>
                <w:rStyle w:val="Saltoaindice"/>
                <w:webHidden/>
              </w:rPr>
              <w:t>3.2</w:t>
            </w:r>
            <w:r w:rsidR="00BA4DF5">
              <w:rPr>
                <w:rStyle w:val="Saltoaindice"/>
                <w:rFonts w:asciiTheme="minorHAnsi" w:eastAsiaTheme="minorEastAsia" w:hAnsiTheme="minorHAnsi" w:cstheme="minorBidi"/>
                <w:b w:val="0"/>
                <w:sz w:val="22"/>
                <w:szCs w:val="22"/>
                <w:lang w:eastAsia="it-IT"/>
              </w:rPr>
              <w:tab/>
            </w:r>
            <w:r w:rsidR="00BA4DF5">
              <w:rPr>
                <w:rStyle w:val="Saltoaindice"/>
              </w:rPr>
              <w:t>VERIFICA DEGLI ADEMPIMENTI RICHIESTI</w:t>
            </w:r>
            <w:r w:rsidR="00BA4DF5">
              <w:rPr>
                <w:webHidden/>
              </w:rPr>
              <w:fldChar w:fldCharType="begin"/>
            </w:r>
            <w:r w:rsidR="00BA4DF5">
              <w:rPr>
                <w:webHidden/>
              </w:rPr>
              <w:instrText>PAGEREF _Toc130890145 \h</w:instrText>
            </w:r>
            <w:r w:rsidR="00BA4DF5">
              <w:rPr>
                <w:webHidden/>
              </w:rPr>
            </w:r>
            <w:r w:rsidR="00BA4DF5">
              <w:rPr>
                <w:webHidden/>
              </w:rPr>
              <w:fldChar w:fldCharType="separate"/>
            </w:r>
            <w:r>
              <w:rPr>
                <w:noProof/>
                <w:webHidden/>
              </w:rPr>
              <w:t>11</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46">
            <w:r w:rsidR="00BA4DF5">
              <w:rPr>
                <w:rStyle w:val="Saltoaindice"/>
                <w:webHidden/>
              </w:rPr>
              <w:t>3.3</w:t>
            </w:r>
            <w:r w:rsidR="00BA4DF5">
              <w:rPr>
                <w:rStyle w:val="Saltoaindice"/>
                <w:rFonts w:asciiTheme="minorHAnsi" w:eastAsiaTheme="minorEastAsia" w:hAnsiTheme="minorHAnsi" w:cstheme="minorBidi"/>
                <w:b w:val="0"/>
                <w:sz w:val="22"/>
                <w:szCs w:val="22"/>
                <w:lang w:eastAsia="it-IT"/>
              </w:rPr>
              <w:tab/>
            </w:r>
            <w:r w:rsidR="00BA4DF5">
              <w:rPr>
                <w:rStyle w:val="Saltoaindice"/>
              </w:rPr>
              <w:t>SOGGETTI TERZI PRESENTI ALL’INTERNO DELLE AREE INTERESSATE ALL’APPALTO</w:t>
            </w:r>
            <w:r w:rsidR="00BA4DF5">
              <w:rPr>
                <w:webHidden/>
              </w:rPr>
              <w:fldChar w:fldCharType="begin"/>
            </w:r>
            <w:r w:rsidR="00BA4DF5">
              <w:rPr>
                <w:webHidden/>
              </w:rPr>
              <w:instrText>PAGEREF _Toc130890146 \h</w:instrText>
            </w:r>
            <w:r w:rsidR="00BA4DF5">
              <w:rPr>
                <w:webHidden/>
              </w:rPr>
            </w:r>
            <w:r w:rsidR="00BA4DF5">
              <w:rPr>
                <w:webHidden/>
              </w:rPr>
              <w:fldChar w:fldCharType="separate"/>
            </w:r>
            <w:r>
              <w:rPr>
                <w:noProof/>
                <w:webHidden/>
              </w:rPr>
              <w:t>11</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47">
            <w:r w:rsidR="00BA4DF5">
              <w:rPr>
                <w:rStyle w:val="Saltoaindice"/>
                <w:webHidden/>
              </w:rPr>
              <w:t>3.4</w:t>
            </w:r>
            <w:r w:rsidR="00BA4DF5">
              <w:rPr>
                <w:rStyle w:val="Saltoaindice"/>
                <w:rFonts w:asciiTheme="minorHAnsi" w:eastAsiaTheme="minorEastAsia" w:hAnsiTheme="minorHAnsi" w:cstheme="minorBidi"/>
                <w:b w:val="0"/>
                <w:sz w:val="22"/>
                <w:szCs w:val="22"/>
                <w:lang w:eastAsia="it-IT"/>
              </w:rPr>
              <w:tab/>
            </w:r>
            <w:r w:rsidR="00BA4DF5">
              <w:rPr>
                <w:rStyle w:val="Saltoaindice"/>
              </w:rPr>
              <w:t>AREE INTERESSATE DAI LAVORI/SERVIZI/FORNITURE OGGETTO DELL’APPALTO</w:t>
            </w:r>
            <w:r w:rsidR="00BA4DF5">
              <w:rPr>
                <w:webHidden/>
              </w:rPr>
              <w:fldChar w:fldCharType="begin"/>
            </w:r>
            <w:r w:rsidR="00BA4DF5">
              <w:rPr>
                <w:webHidden/>
              </w:rPr>
              <w:instrText>PAGEREF _Toc130890147 \h</w:instrText>
            </w:r>
            <w:r w:rsidR="00BA4DF5">
              <w:rPr>
                <w:webHidden/>
              </w:rPr>
            </w:r>
            <w:r w:rsidR="00BA4DF5">
              <w:rPr>
                <w:webHidden/>
              </w:rPr>
              <w:fldChar w:fldCharType="separate"/>
            </w:r>
            <w:r>
              <w:rPr>
                <w:noProof/>
                <w:webHidden/>
              </w:rPr>
              <w:t>12</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48">
            <w:r w:rsidR="00BA4DF5">
              <w:rPr>
                <w:rStyle w:val="Saltoaindice"/>
                <w:webHidden/>
              </w:rPr>
              <w:t>3.5</w:t>
            </w:r>
            <w:r w:rsidR="00BA4DF5">
              <w:rPr>
                <w:rStyle w:val="Saltoaindice"/>
                <w:rFonts w:asciiTheme="minorHAnsi" w:eastAsiaTheme="minorEastAsia" w:hAnsiTheme="minorHAnsi" w:cstheme="minorBidi"/>
                <w:b w:val="0"/>
                <w:sz w:val="22"/>
                <w:szCs w:val="22"/>
                <w:lang w:eastAsia="it-IT"/>
              </w:rPr>
              <w:tab/>
            </w:r>
            <w:r w:rsidR="00BA4DF5">
              <w:rPr>
                <w:rStyle w:val="Saltoaindice"/>
              </w:rPr>
              <w:t>LOCALI ASSEGNATI ALLA DITTA APPALTATRICE E PERCORSI</w:t>
            </w:r>
            <w:r w:rsidR="00BA4DF5">
              <w:rPr>
                <w:webHidden/>
              </w:rPr>
              <w:fldChar w:fldCharType="begin"/>
            </w:r>
            <w:r w:rsidR="00BA4DF5">
              <w:rPr>
                <w:webHidden/>
              </w:rPr>
              <w:instrText>PAGEREF _Toc130890148 \h</w:instrText>
            </w:r>
            <w:r w:rsidR="00BA4DF5">
              <w:rPr>
                <w:webHidden/>
              </w:rPr>
            </w:r>
            <w:r w:rsidR="00BA4DF5">
              <w:rPr>
                <w:webHidden/>
              </w:rPr>
              <w:fldChar w:fldCharType="separate"/>
            </w:r>
            <w:r>
              <w:rPr>
                <w:noProof/>
                <w:webHidden/>
              </w:rPr>
              <w:t>12</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49">
            <w:r w:rsidR="00BA4DF5">
              <w:rPr>
                <w:rStyle w:val="Saltoaindice"/>
                <w:webHidden/>
              </w:rPr>
              <w:t>3.6</w:t>
            </w:r>
            <w:r w:rsidR="00BA4DF5">
              <w:rPr>
                <w:rStyle w:val="Saltoaindice"/>
                <w:rFonts w:asciiTheme="minorHAnsi" w:eastAsiaTheme="minorEastAsia" w:hAnsiTheme="minorHAnsi" w:cstheme="minorBidi"/>
                <w:b w:val="0"/>
                <w:sz w:val="22"/>
                <w:szCs w:val="22"/>
                <w:lang w:eastAsia="it-IT"/>
              </w:rPr>
              <w:tab/>
            </w:r>
            <w:r w:rsidR="00BA4DF5">
              <w:rPr>
                <w:rStyle w:val="Saltoaindice"/>
              </w:rPr>
              <w:t>VERIFICHE</w:t>
            </w:r>
            <w:r w:rsidR="00BA4DF5">
              <w:rPr>
                <w:webHidden/>
              </w:rPr>
              <w:fldChar w:fldCharType="begin"/>
            </w:r>
            <w:r w:rsidR="00BA4DF5">
              <w:rPr>
                <w:webHidden/>
              </w:rPr>
              <w:instrText>PAGEREF _Toc130890149 \h</w:instrText>
            </w:r>
            <w:r w:rsidR="00BA4DF5">
              <w:rPr>
                <w:webHidden/>
              </w:rPr>
            </w:r>
            <w:r w:rsidR="00BA4DF5">
              <w:rPr>
                <w:webHidden/>
              </w:rPr>
              <w:fldChar w:fldCharType="separate"/>
            </w:r>
            <w:r>
              <w:rPr>
                <w:noProof/>
                <w:webHidden/>
              </w:rPr>
              <w:t>12</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50">
            <w:r w:rsidR="00BA4DF5">
              <w:rPr>
                <w:rStyle w:val="Saltoaindice"/>
                <w:webHidden/>
              </w:rPr>
              <w:t>4.</w:t>
            </w:r>
            <w:r w:rsidR="00BA4DF5">
              <w:rPr>
                <w:rStyle w:val="Saltoaindice"/>
                <w:rFonts w:asciiTheme="minorHAnsi" w:eastAsiaTheme="minorEastAsia" w:hAnsiTheme="minorHAnsi" w:cstheme="minorBidi"/>
                <w:b w:val="0"/>
                <w:sz w:val="22"/>
                <w:szCs w:val="22"/>
                <w:lang w:eastAsia="it-IT"/>
              </w:rPr>
              <w:tab/>
            </w:r>
            <w:r w:rsidR="00BA4DF5">
              <w:rPr>
                <w:rStyle w:val="Saltoaindice"/>
              </w:rPr>
              <w:t>OBBLIGHI DELL’ APPALTATORE</w:t>
            </w:r>
            <w:r w:rsidR="00BA4DF5">
              <w:rPr>
                <w:webHidden/>
              </w:rPr>
              <w:fldChar w:fldCharType="begin"/>
            </w:r>
            <w:r w:rsidR="00BA4DF5">
              <w:rPr>
                <w:webHidden/>
              </w:rPr>
              <w:instrText>PAGEREF _Toc130890150 \h</w:instrText>
            </w:r>
            <w:r w:rsidR="00BA4DF5">
              <w:rPr>
                <w:webHidden/>
              </w:rPr>
            </w:r>
            <w:r w:rsidR="00BA4DF5">
              <w:rPr>
                <w:webHidden/>
              </w:rPr>
              <w:fldChar w:fldCharType="separate"/>
            </w:r>
            <w:r>
              <w:rPr>
                <w:noProof/>
                <w:webHidden/>
              </w:rPr>
              <w:t>13</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51">
            <w:r w:rsidR="00BA4DF5">
              <w:rPr>
                <w:rStyle w:val="Saltoaindice"/>
                <w:webHidden/>
              </w:rPr>
              <w:t>4.1</w:t>
            </w:r>
            <w:r w:rsidR="00BA4DF5">
              <w:rPr>
                <w:rStyle w:val="Saltoaindice"/>
                <w:rFonts w:asciiTheme="minorHAnsi" w:eastAsiaTheme="minorEastAsia" w:hAnsiTheme="minorHAnsi" w:cstheme="minorBidi"/>
                <w:b w:val="0"/>
                <w:sz w:val="22"/>
                <w:szCs w:val="22"/>
                <w:lang w:eastAsia="it-IT"/>
              </w:rPr>
              <w:tab/>
            </w:r>
            <w:r w:rsidR="00BA4DF5">
              <w:rPr>
                <w:rStyle w:val="Saltoaindice"/>
              </w:rPr>
              <w:t>NORME DI COMPORTAMENTO</w:t>
            </w:r>
            <w:r w:rsidR="00BA4DF5">
              <w:rPr>
                <w:webHidden/>
              </w:rPr>
              <w:fldChar w:fldCharType="begin"/>
            </w:r>
            <w:r w:rsidR="00BA4DF5">
              <w:rPr>
                <w:webHidden/>
              </w:rPr>
              <w:instrText>PAGEREF _Toc130890151 \h</w:instrText>
            </w:r>
            <w:r w:rsidR="00BA4DF5">
              <w:rPr>
                <w:webHidden/>
              </w:rPr>
            </w:r>
            <w:r w:rsidR="00BA4DF5">
              <w:rPr>
                <w:webHidden/>
              </w:rPr>
              <w:fldChar w:fldCharType="separate"/>
            </w:r>
            <w:r>
              <w:rPr>
                <w:noProof/>
                <w:webHidden/>
              </w:rPr>
              <w:t>13</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52">
            <w:r w:rsidR="00BA4DF5">
              <w:rPr>
                <w:rStyle w:val="Saltoaindice"/>
                <w:webHidden/>
              </w:rPr>
              <w:t>4.2</w:t>
            </w:r>
            <w:r w:rsidR="00BA4DF5">
              <w:rPr>
                <w:rStyle w:val="Saltoaindice"/>
                <w:rFonts w:asciiTheme="minorHAnsi" w:eastAsiaTheme="minorEastAsia" w:hAnsiTheme="minorHAnsi" w:cstheme="minorBidi"/>
                <w:b w:val="0"/>
                <w:sz w:val="22"/>
                <w:szCs w:val="22"/>
                <w:lang w:eastAsia="it-IT"/>
              </w:rPr>
              <w:tab/>
            </w:r>
            <w:r w:rsidR="00BA4DF5">
              <w:rPr>
                <w:rStyle w:val="Saltoaindice"/>
              </w:rPr>
              <w:t>APPALTATORE: DVR e DOCUMENTO DI VALUTAZIONE RISCHI DELL’APPALTO</w:t>
            </w:r>
            <w:r w:rsidR="00BA4DF5">
              <w:rPr>
                <w:webHidden/>
              </w:rPr>
              <w:fldChar w:fldCharType="begin"/>
            </w:r>
            <w:r w:rsidR="00BA4DF5">
              <w:rPr>
                <w:webHidden/>
              </w:rPr>
              <w:instrText>PAGEREF _Toc130890152 \h</w:instrText>
            </w:r>
            <w:r w:rsidR="00BA4DF5">
              <w:rPr>
                <w:webHidden/>
              </w:rPr>
            </w:r>
            <w:r w:rsidR="00BA4DF5">
              <w:rPr>
                <w:webHidden/>
              </w:rPr>
              <w:fldChar w:fldCharType="separate"/>
            </w:r>
            <w:r>
              <w:rPr>
                <w:noProof/>
                <w:webHidden/>
              </w:rPr>
              <w:t>13</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53">
            <w:r w:rsidR="00BA4DF5">
              <w:rPr>
                <w:rStyle w:val="Saltoaindice"/>
                <w:webHidden/>
              </w:rPr>
              <w:t>4.3</w:t>
            </w:r>
            <w:r w:rsidR="00BA4DF5">
              <w:rPr>
                <w:rStyle w:val="Saltoaindice"/>
                <w:rFonts w:asciiTheme="minorHAnsi" w:eastAsiaTheme="minorEastAsia" w:hAnsiTheme="minorHAnsi" w:cstheme="minorBidi"/>
                <w:b w:val="0"/>
                <w:sz w:val="22"/>
                <w:szCs w:val="22"/>
                <w:lang w:eastAsia="it-IT"/>
              </w:rPr>
              <w:tab/>
            </w:r>
            <w:r w:rsidR="00BA4DF5">
              <w:rPr>
                <w:rStyle w:val="Saltoaindice"/>
              </w:rPr>
              <w:t>DESCRIZIONE DELLE ATTREZZATURE/APPRESTAMENTI UTILIZZATI</w:t>
            </w:r>
            <w:r w:rsidR="00BA4DF5">
              <w:rPr>
                <w:webHidden/>
              </w:rPr>
              <w:fldChar w:fldCharType="begin"/>
            </w:r>
            <w:r w:rsidR="00BA4DF5">
              <w:rPr>
                <w:webHidden/>
              </w:rPr>
              <w:instrText>PAGEREF _Toc130890153 \h</w:instrText>
            </w:r>
            <w:r w:rsidR="00BA4DF5">
              <w:rPr>
                <w:webHidden/>
              </w:rPr>
            </w:r>
            <w:r w:rsidR="00BA4DF5">
              <w:rPr>
                <w:webHidden/>
              </w:rPr>
              <w:fldChar w:fldCharType="separate"/>
            </w:r>
            <w:r>
              <w:rPr>
                <w:noProof/>
                <w:webHidden/>
              </w:rPr>
              <w:t>13</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54">
            <w:r w:rsidR="00BA4DF5">
              <w:rPr>
                <w:rStyle w:val="Saltoaindice"/>
                <w:webHidden/>
              </w:rPr>
              <w:t>4.4</w:t>
            </w:r>
            <w:r w:rsidR="00BA4DF5">
              <w:rPr>
                <w:rStyle w:val="Saltoaindice"/>
                <w:rFonts w:asciiTheme="minorHAnsi" w:eastAsiaTheme="minorEastAsia" w:hAnsiTheme="minorHAnsi" w:cstheme="minorBidi"/>
                <w:b w:val="0"/>
                <w:sz w:val="22"/>
                <w:szCs w:val="22"/>
                <w:lang w:eastAsia="it-IT"/>
              </w:rPr>
              <w:tab/>
            </w:r>
            <w:r w:rsidR="00BA4DF5">
              <w:rPr>
                <w:rStyle w:val="Saltoaindice"/>
              </w:rPr>
              <w:t>MATERIALI E SOSTANZE PREVISTE</w:t>
            </w:r>
            <w:r w:rsidR="00BA4DF5">
              <w:rPr>
                <w:webHidden/>
              </w:rPr>
              <w:fldChar w:fldCharType="begin"/>
            </w:r>
            <w:r w:rsidR="00BA4DF5">
              <w:rPr>
                <w:webHidden/>
              </w:rPr>
              <w:instrText>PAGEREF _Toc130890154 \h</w:instrText>
            </w:r>
            <w:r w:rsidR="00BA4DF5">
              <w:rPr>
                <w:webHidden/>
              </w:rPr>
            </w:r>
            <w:r w:rsidR="00BA4DF5">
              <w:rPr>
                <w:webHidden/>
              </w:rPr>
              <w:fldChar w:fldCharType="separate"/>
            </w:r>
            <w:r>
              <w:rPr>
                <w:noProof/>
                <w:webHidden/>
              </w:rPr>
              <w:t>13</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55">
            <w:r w:rsidR="00BA4DF5">
              <w:rPr>
                <w:rStyle w:val="Saltoaindice"/>
                <w:webHidden/>
              </w:rPr>
              <w:t>4.5</w:t>
            </w:r>
            <w:r w:rsidR="00BA4DF5">
              <w:rPr>
                <w:rStyle w:val="Saltoaindice"/>
                <w:rFonts w:asciiTheme="minorHAnsi" w:eastAsiaTheme="minorEastAsia" w:hAnsiTheme="minorHAnsi" w:cstheme="minorBidi"/>
                <w:b w:val="0"/>
                <w:sz w:val="22"/>
                <w:szCs w:val="22"/>
                <w:lang w:eastAsia="it-IT"/>
              </w:rPr>
              <w:tab/>
            </w:r>
            <w:r w:rsidR="00BA4DF5">
              <w:rPr>
                <w:rStyle w:val="Saltoaindice"/>
              </w:rPr>
              <w:t>ORGANICO PREVISTO PER L’ESPLETAMENTO DELLE ATTIVITA’</w:t>
            </w:r>
            <w:r w:rsidR="00BA4DF5">
              <w:rPr>
                <w:webHidden/>
              </w:rPr>
              <w:fldChar w:fldCharType="begin"/>
            </w:r>
            <w:r w:rsidR="00BA4DF5">
              <w:rPr>
                <w:webHidden/>
              </w:rPr>
              <w:instrText>PAGEREF _Toc130890155 \h</w:instrText>
            </w:r>
            <w:r w:rsidR="00BA4DF5">
              <w:rPr>
                <w:webHidden/>
              </w:rPr>
            </w:r>
            <w:r w:rsidR="00BA4DF5">
              <w:rPr>
                <w:webHidden/>
              </w:rPr>
              <w:fldChar w:fldCharType="separate"/>
            </w:r>
            <w:r>
              <w:rPr>
                <w:noProof/>
                <w:webHidden/>
              </w:rPr>
              <w:t>13</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56">
            <w:r w:rsidR="00BA4DF5">
              <w:rPr>
                <w:rStyle w:val="Saltoaindice"/>
                <w:webHidden/>
              </w:rPr>
              <w:t>4.6</w:t>
            </w:r>
            <w:r w:rsidR="00BA4DF5">
              <w:rPr>
                <w:rStyle w:val="Saltoaindice"/>
                <w:rFonts w:asciiTheme="minorHAnsi" w:eastAsiaTheme="minorEastAsia" w:hAnsiTheme="minorHAnsi" w:cstheme="minorBidi"/>
                <w:b w:val="0"/>
                <w:sz w:val="22"/>
                <w:szCs w:val="22"/>
                <w:lang w:eastAsia="it-IT"/>
              </w:rPr>
              <w:tab/>
            </w:r>
            <w:r w:rsidR="00BA4DF5">
              <w:rPr>
                <w:rStyle w:val="Saltoaindice"/>
              </w:rPr>
              <w:t>SUBAPPALTATORI O SUBAFFIDATARI E TERZI INTRODOTTI DALL’APPALTATORE</w:t>
            </w:r>
            <w:r w:rsidR="00BA4DF5">
              <w:rPr>
                <w:webHidden/>
              </w:rPr>
              <w:fldChar w:fldCharType="begin"/>
            </w:r>
            <w:r w:rsidR="00BA4DF5">
              <w:rPr>
                <w:webHidden/>
              </w:rPr>
              <w:instrText>PAGEREF _Toc130890156 \h</w:instrText>
            </w:r>
            <w:r w:rsidR="00BA4DF5">
              <w:rPr>
                <w:webHidden/>
              </w:rPr>
            </w:r>
            <w:r w:rsidR="00BA4DF5">
              <w:rPr>
                <w:webHidden/>
              </w:rPr>
              <w:fldChar w:fldCharType="separate"/>
            </w:r>
            <w:r>
              <w:rPr>
                <w:noProof/>
                <w:webHidden/>
              </w:rPr>
              <w:t>14</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57">
            <w:r w:rsidR="00BA4DF5">
              <w:rPr>
                <w:rStyle w:val="Saltoaindice"/>
                <w:webHidden/>
              </w:rPr>
              <w:t>4.7</w:t>
            </w:r>
            <w:r w:rsidR="00BA4DF5">
              <w:rPr>
                <w:rStyle w:val="Saltoaindice"/>
                <w:rFonts w:asciiTheme="minorHAnsi" w:eastAsiaTheme="minorEastAsia" w:hAnsiTheme="minorHAnsi" w:cstheme="minorBidi"/>
                <w:b w:val="0"/>
                <w:sz w:val="22"/>
                <w:szCs w:val="22"/>
                <w:lang w:eastAsia="it-IT"/>
              </w:rPr>
              <w:tab/>
            </w:r>
            <w:r w:rsidR="00BA4DF5">
              <w:rPr>
                <w:rStyle w:val="Saltoaindice"/>
              </w:rPr>
              <w:t>ATTIVITÀ SVOLTE DALL’APPALTATORE IN LUOGHI DI LAVORO IN USO O DI PROPRIETÀ DELL’AZIENZA ULSS7 PEDEMONTANA (art. 26 c.3-ter)</w:t>
            </w:r>
            <w:r w:rsidR="00BA4DF5">
              <w:rPr>
                <w:webHidden/>
              </w:rPr>
              <w:fldChar w:fldCharType="begin"/>
            </w:r>
            <w:r w:rsidR="00BA4DF5">
              <w:rPr>
                <w:webHidden/>
              </w:rPr>
              <w:instrText>PAGEREF _Toc130890157 \h</w:instrText>
            </w:r>
            <w:r w:rsidR="00BA4DF5">
              <w:rPr>
                <w:webHidden/>
              </w:rPr>
              <w:fldChar w:fldCharType="separate"/>
            </w:r>
            <w:r>
              <w:rPr>
                <w:b w:val="0"/>
                <w:bCs/>
                <w:noProof/>
                <w:webHidden/>
              </w:rPr>
              <w:t>Errore. Il segnalibro non è definito.</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58">
            <w:r w:rsidR="00BA4DF5">
              <w:rPr>
                <w:rStyle w:val="Saltoaindice"/>
                <w:webHidden/>
              </w:rPr>
              <w:t>4.8</w:t>
            </w:r>
            <w:r w:rsidR="00BA4DF5">
              <w:rPr>
                <w:rStyle w:val="Saltoaindice"/>
                <w:rFonts w:asciiTheme="minorHAnsi" w:eastAsiaTheme="minorEastAsia" w:hAnsiTheme="minorHAnsi" w:cstheme="minorBidi"/>
                <w:b w:val="0"/>
                <w:sz w:val="22"/>
                <w:szCs w:val="22"/>
                <w:lang w:eastAsia="it-IT"/>
              </w:rPr>
              <w:tab/>
            </w:r>
            <w:r w:rsidR="00BA4DF5">
              <w:rPr>
                <w:rStyle w:val="Saltoaindice"/>
              </w:rPr>
              <w:t>INFORMAZIONE, FORMAZIONE E/O ADDESTRAMENTO RICHIESTI</w:t>
            </w:r>
            <w:r w:rsidR="00BA4DF5">
              <w:rPr>
                <w:webHidden/>
              </w:rPr>
              <w:fldChar w:fldCharType="begin"/>
            </w:r>
            <w:r w:rsidR="00BA4DF5">
              <w:rPr>
                <w:webHidden/>
              </w:rPr>
              <w:instrText>PAGEREF _Toc130890158 \h</w:instrText>
            </w:r>
            <w:r w:rsidR="00BA4DF5">
              <w:rPr>
                <w:webHidden/>
              </w:rPr>
            </w:r>
            <w:r w:rsidR="00BA4DF5">
              <w:rPr>
                <w:webHidden/>
              </w:rPr>
              <w:fldChar w:fldCharType="separate"/>
            </w:r>
            <w:r>
              <w:rPr>
                <w:noProof/>
                <w:webHidden/>
              </w:rPr>
              <w:t>14</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59">
            <w:r w:rsidR="00BA4DF5">
              <w:rPr>
                <w:rStyle w:val="Saltoaindice"/>
                <w:webHidden/>
              </w:rPr>
              <w:t>4.9</w:t>
            </w:r>
            <w:r w:rsidR="00BA4DF5">
              <w:rPr>
                <w:rStyle w:val="Saltoaindice"/>
                <w:rFonts w:asciiTheme="minorHAnsi" w:eastAsiaTheme="minorEastAsia" w:hAnsiTheme="minorHAnsi" w:cstheme="minorBidi"/>
                <w:b w:val="0"/>
                <w:sz w:val="22"/>
                <w:szCs w:val="22"/>
                <w:lang w:eastAsia="it-IT"/>
              </w:rPr>
              <w:tab/>
            </w:r>
            <w:r w:rsidR="00BA4DF5">
              <w:rPr>
                <w:rStyle w:val="Saltoaindice"/>
              </w:rPr>
              <w:t>IDONEITA’ SANITARIA ALLA MANSIONE/ATTIVITA’</w:t>
            </w:r>
            <w:r w:rsidR="00BA4DF5">
              <w:rPr>
                <w:webHidden/>
              </w:rPr>
              <w:fldChar w:fldCharType="begin"/>
            </w:r>
            <w:r w:rsidR="00BA4DF5">
              <w:rPr>
                <w:webHidden/>
              </w:rPr>
              <w:instrText>PAGEREF _Toc130890159 \h</w:instrText>
            </w:r>
            <w:r w:rsidR="00BA4DF5">
              <w:rPr>
                <w:webHidden/>
              </w:rPr>
            </w:r>
            <w:r w:rsidR="00BA4DF5">
              <w:rPr>
                <w:webHidden/>
              </w:rPr>
              <w:fldChar w:fldCharType="separate"/>
            </w:r>
            <w:r>
              <w:rPr>
                <w:noProof/>
                <w:webHidden/>
              </w:rPr>
              <w:t>14</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60">
            <w:r w:rsidR="00BA4DF5">
              <w:rPr>
                <w:rStyle w:val="Saltoaindice"/>
                <w:webHidden/>
              </w:rPr>
              <w:t>4.10</w:t>
            </w:r>
            <w:r w:rsidR="00BA4DF5">
              <w:rPr>
                <w:rStyle w:val="Saltoaindice"/>
                <w:rFonts w:asciiTheme="minorHAnsi" w:eastAsiaTheme="minorEastAsia" w:hAnsiTheme="minorHAnsi" w:cstheme="minorBidi"/>
                <w:b w:val="0"/>
                <w:sz w:val="22"/>
                <w:szCs w:val="22"/>
                <w:lang w:eastAsia="it-IT"/>
              </w:rPr>
              <w:tab/>
            </w:r>
            <w:r w:rsidR="00BA4DF5">
              <w:rPr>
                <w:rStyle w:val="Saltoaindice"/>
              </w:rPr>
              <w:t>PROCEDURE DI SICUREZZA DA ELABORARE A CURA DELL’ APPALTATORE</w:t>
            </w:r>
            <w:r w:rsidR="00BA4DF5">
              <w:rPr>
                <w:webHidden/>
              </w:rPr>
              <w:fldChar w:fldCharType="begin"/>
            </w:r>
            <w:r w:rsidR="00BA4DF5">
              <w:rPr>
                <w:webHidden/>
              </w:rPr>
              <w:instrText>PAGEREF _Toc130890160 \h</w:instrText>
            </w:r>
            <w:r w:rsidR="00BA4DF5">
              <w:rPr>
                <w:webHidden/>
              </w:rPr>
            </w:r>
            <w:r w:rsidR="00BA4DF5">
              <w:rPr>
                <w:webHidden/>
              </w:rPr>
              <w:fldChar w:fldCharType="separate"/>
            </w:r>
            <w:r>
              <w:rPr>
                <w:noProof/>
                <w:webHidden/>
              </w:rPr>
              <w:t>14</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61">
            <w:r w:rsidR="00BA4DF5">
              <w:rPr>
                <w:rStyle w:val="Saltoaindice"/>
                <w:webHidden/>
              </w:rPr>
              <w:t>4.11</w:t>
            </w:r>
            <w:r w:rsidR="00BA4DF5">
              <w:rPr>
                <w:rStyle w:val="Saltoaindice"/>
                <w:rFonts w:asciiTheme="minorHAnsi" w:eastAsiaTheme="minorEastAsia" w:hAnsiTheme="minorHAnsi" w:cstheme="minorBidi"/>
                <w:b w:val="0"/>
                <w:sz w:val="22"/>
                <w:szCs w:val="22"/>
                <w:lang w:eastAsia="it-IT"/>
              </w:rPr>
              <w:tab/>
            </w:r>
            <w:r w:rsidR="00BA4DF5">
              <w:rPr>
                <w:rStyle w:val="Saltoaindice"/>
              </w:rPr>
              <w:t>INFORMAZIONE SUI RISCHI SPECIFICI ESISTENTI NELL’AMBIENTE E MISURE DI PREVENZIONE E DI EMERGENZA ADOTTATE</w:t>
            </w:r>
            <w:r w:rsidR="00BA4DF5">
              <w:rPr>
                <w:webHidden/>
              </w:rPr>
              <w:fldChar w:fldCharType="begin"/>
            </w:r>
            <w:r w:rsidR="00BA4DF5">
              <w:rPr>
                <w:webHidden/>
              </w:rPr>
              <w:instrText>PAGEREF _Toc130890161 \h</w:instrText>
            </w:r>
            <w:r w:rsidR="00BA4DF5">
              <w:rPr>
                <w:webHidden/>
              </w:rPr>
            </w:r>
            <w:r w:rsidR="00BA4DF5">
              <w:rPr>
                <w:webHidden/>
              </w:rPr>
              <w:fldChar w:fldCharType="separate"/>
            </w:r>
            <w:r>
              <w:rPr>
                <w:noProof/>
                <w:webHidden/>
              </w:rPr>
              <w:t>15</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62">
            <w:r w:rsidR="00BA4DF5">
              <w:rPr>
                <w:rStyle w:val="Saltoaindice"/>
                <w:webHidden/>
              </w:rPr>
              <w:t>4.12</w:t>
            </w:r>
            <w:r w:rsidR="00BA4DF5">
              <w:rPr>
                <w:rStyle w:val="Saltoaindice"/>
                <w:rFonts w:asciiTheme="minorHAnsi" w:eastAsiaTheme="minorEastAsia" w:hAnsiTheme="minorHAnsi" w:cstheme="minorBidi"/>
                <w:b w:val="0"/>
                <w:sz w:val="22"/>
                <w:szCs w:val="22"/>
                <w:lang w:eastAsia="it-IT"/>
              </w:rPr>
              <w:tab/>
            </w:r>
            <w:r w:rsidR="00BA4DF5">
              <w:rPr>
                <w:rStyle w:val="Saltoaindice"/>
              </w:rPr>
              <w:t>RISCHI PRESENTI ALL’INTERNO DELLE SEDI OSPEDALIERE DELL’AZIENDA ULSS ULSS 7</w:t>
            </w:r>
            <w:r w:rsidR="00BA4DF5">
              <w:rPr>
                <w:webHidden/>
              </w:rPr>
              <w:fldChar w:fldCharType="begin"/>
            </w:r>
            <w:r w:rsidR="00BA4DF5">
              <w:rPr>
                <w:webHidden/>
              </w:rPr>
              <w:instrText>PAGEREF _Toc130890162 \h</w:instrText>
            </w:r>
            <w:r w:rsidR="00BA4DF5">
              <w:rPr>
                <w:webHidden/>
              </w:rPr>
            </w:r>
            <w:r w:rsidR="00BA4DF5">
              <w:rPr>
                <w:webHidden/>
              </w:rPr>
              <w:fldChar w:fldCharType="separate"/>
            </w:r>
            <w:r>
              <w:rPr>
                <w:noProof/>
                <w:webHidden/>
              </w:rPr>
              <w:t>15</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63">
            <w:r w:rsidR="00BA4DF5">
              <w:rPr>
                <w:rStyle w:val="Saltoaindice"/>
                <w:webHidden/>
              </w:rPr>
              <w:t>4.13</w:t>
            </w:r>
            <w:r w:rsidR="00BA4DF5">
              <w:rPr>
                <w:rStyle w:val="Saltoaindice"/>
                <w:rFonts w:asciiTheme="minorHAnsi" w:eastAsiaTheme="minorEastAsia" w:hAnsiTheme="minorHAnsi" w:cstheme="minorBidi"/>
                <w:b w:val="0"/>
                <w:sz w:val="22"/>
                <w:szCs w:val="22"/>
                <w:lang w:eastAsia="it-IT"/>
              </w:rPr>
              <w:tab/>
            </w:r>
            <w:r w:rsidR="00BA4DF5">
              <w:rPr>
                <w:rStyle w:val="Saltoaindice"/>
              </w:rPr>
              <w:t>ADOZIONE PERMESSO DI LAVORO/ACCESSO LUOGHI DI LAVORO</w:t>
            </w:r>
            <w:r w:rsidR="00BA4DF5">
              <w:rPr>
                <w:webHidden/>
              </w:rPr>
              <w:fldChar w:fldCharType="begin"/>
            </w:r>
            <w:r w:rsidR="00BA4DF5">
              <w:rPr>
                <w:webHidden/>
              </w:rPr>
              <w:instrText>PAGEREF _Toc130890163 \h</w:instrText>
            </w:r>
            <w:r w:rsidR="00BA4DF5">
              <w:rPr>
                <w:webHidden/>
              </w:rPr>
            </w:r>
            <w:r w:rsidR="00BA4DF5">
              <w:rPr>
                <w:webHidden/>
              </w:rPr>
              <w:fldChar w:fldCharType="separate"/>
            </w:r>
            <w:r>
              <w:rPr>
                <w:noProof/>
                <w:webHidden/>
              </w:rPr>
              <w:t>15</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64">
            <w:r w:rsidR="00BA4DF5">
              <w:rPr>
                <w:rStyle w:val="Saltoaindice"/>
                <w:webHidden/>
              </w:rPr>
              <w:t>4.14</w:t>
            </w:r>
            <w:r w:rsidR="00BA4DF5">
              <w:rPr>
                <w:rStyle w:val="Saltoaindice"/>
                <w:rFonts w:asciiTheme="minorHAnsi" w:eastAsiaTheme="minorEastAsia" w:hAnsiTheme="minorHAnsi" w:cstheme="minorBidi"/>
                <w:b w:val="0"/>
                <w:sz w:val="22"/>
                <w:szCs w:val="22"/>
                <w:lang w:eastAsia="it-IT"/>
              </w:rPr>
              <w:tab/>
            </w:r>
            <w:r w:rsidR="00BA4DF5">
              <w:rPr>
                <w:rStyle w:val="Saltoaindice"/>
              </w:rPr>
              <w:t>GESTIONE DELLE EMERGENZE</w:t>
            </w:r>
            <w:r w:rsidR="00BA4DF5">
              <w:rPr>
                <w:webHidden/>
              </w:rPr>
              <w:fldChar w:fldCharType="begin"/>
            </w:r>
            <w:r w:rsidR="00BA4DF5">
              <w:rPr>
                <w:webHidden/>
              </w:rPr>
              <w:instrText>PAGEREF _Toc130890164 \h</w:instrText>
            </w:r>
            <w:r w:rsidR="00BA4DF5">
              <w:rPr>
                <w:webHidden/>
              </w:rPr>
            </w:r>
            <w:r w:rsidR="00BA4DF5">
              <w:rPr>
                <w:webHidden/>
              </w:rPr>
              <w:fldChar w:fldCharType="separate"/>
            </w:r>
            <w:r>
              <w:rPr>
                <w:noProof/>
                <w:webHidden/>
              </w:rPr>
              <w:t>15</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65">
            <w:r w:rsidR="00BA4DF5">
              <w:rPr>
                <w:rStyle w:val="Saltoaindice"/>
                <w:webHidden/>
              </w:rPr>
              <w:t>4.15</w:t>
            </w:r>
            <w:r w:rsidR="00BA4DF5">
              <w:rPr>
                <w:rStyle w:val="Saltoaindice"/>
                <w:rFonts w:asciiTheme="minorHAnsi" w:eastAsiaTheme="minorEastAsia" w:hAnsiTheme="minorHAnsi" w:cstheme="minorBidi"/>
                <w:b w:val="0"/>
                <w:sz w:val="22"/>
                <w:szCs w:val="22"/>
                <w:lang w:eastAsia="it-IT"/>
              </w:rPr>
              <w:tab/>
            </w:r>
            <w:r w:rsidR="00BA4DF5">
              <w:rPr>
                <w:rStyle w:val="Saltoaindice"/>
              </w:rPr>
              <w:t>PRESCRIZIONI E LIMITAZIONI DI CARATTERE GENERALE</w:t>
            </w:r>
            <w:r w:rsidR="00BA4DF5">
              <w:rPr>
                <w:webHidden/>
              </w:rPr>
              <w:fldChar w:fldCharType="begin"/>
            </w:r>
            <w:r w:rsidR="00BA4DF5">
              <w:rPr>
                <w:webHidden/>
              </w:rPr>
              <w:instrText>PAGEREF _Toc130890165 \h</w:instrText>
            </w:r>
            <w:r w:rsidR="00BA4DF5">
              <w:rPr>
                <w:webHidden/>
              </w:rPr>
            </w:r>
            <w:r w:rsidR="00BA4DF5">
              <w:rPr>
                <w:webHidden/>
              </w:rPr>
              <w:fldChar w:fldCharType="separate"/>
            </w:r>
            <w:r>
              <w:rPr>
                <w:noProof/>
                <w:webHidden/>
              </w:rPr>
              <w:t>16</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66">
            <w:r w:rsidR="00BA4DF5">
              <w:rPr>
                <w:rStyle w:val="Saltoaindice"/>
                <w:webHidden/>
              </w:rPr>
              <w:t>5.</w:t>
            </w:r>
            <w:r w:rsidR="00BA4DF5">
              <w:rPr>
                <w:rStyle w:val="Saltoaindice"/>
                <w:rFonts w:asciiTheme="minorHAnsi" w:eastAsiaTheme="minorEastAsia" w:hAnsiTheme="minorHAnsi" w:cstheme="minorBidi"/>
                <w:b w:val="0"/>
                <w:sz w:val="22"/>
                <w:szCs w:val="22"/>
                <w:lang w:eastAsia="it-IT"/>
              </w:rPr>
              <w:tab/>
            </w:r>
            <w:r w:rsidR="00BA4DF5">
              <w:rPr>
                <w:rStyle w:val="Saltoaindice"/>
              </w:rPr>
              <w:t>RISCHI INTERFERENZIALI PREVISTI E SCELTA DELLE MISURE DI PREVENZIONE</w:t>
            </w:r>
            <w:r w:rsidR="00BA4DF5">
              <w:rPr>
                <w:webHidden/>
              </w:rPr>
              <w:fldChar w:fldCharType="begin"/>
            </w:r>
            <w:r w:rsidR="00BA4DF5">
              <w:rPr>
                <w:webHidden/>
              </w:rPr>
              <w:instrText>PAGEREF _Toc130890166 \h</w:instrText>
            </w:r>
            <w:r w:rsidR="00BA4DF5">
              <w:rPr>
                <w:webHidden/>
              </w:rPr>
            </w:r>
            <w:r w:rsidR="00BA4DF5">
              <w:rPr>
                <w:webHidden/>
              </w:rPr>
              <w:fldChar w:fldCharType="separate"/>
            </w:r>
            <w:r>
              <w:rPr>
                <w:noProof/>
                <w:webHidden/>
              </w:rPr>
              <w:t>18</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67">
            <w:r w:rsidR="00BA4DF5">
              <w:rPr>
                <w:rStyle w:val="Saltoaindice"/>
                <w:webHidden/>
              </w:rPr>
              <w:t>5.1</w:t>
            </w:r>
            <w:r w:rsidR="00BA4DF5">
              <w:rPr>
                <w:rStyle w:val="Saltoaindice"/>
                <w:rFonts w:asciiTheme="minorHAnsi" w:eastAsiaTheme="minorEastAsia" w:hAnsiTheme="minorHAnsi" w:cstheme="minorBidi"/>
                <w:b w:val="0"/>
                <w:sz w:val="22"/>
                <w:szCs w:val="22"/>
                <w:lang w:eastAsia="it-IT"/>
              </w:rPr>
              <w:tab/>
            </w:r>
            <w:r w:rsidR="00BA4DF5">
              <w:rPr>
                <w:rStyle w:val="Saltoaindice"/>
              </w:rPr>
              <w:t>METODOLOGIA DI VALUTAZIONE DELL’ENTITA’ DEI RISCHI DA INTERFERENZE</w:t>
            </w:r>
            <w:r w:rsidR="00BA4DF5">
              <w:rPr>
                <w:webHidden/>
              </w:rPr>
              <w:fldChar w:fldCharType="begin"/>
            </w:r>
            <w:r w:rsidR="00BA4DF5">
              <w:rPr>
                <w:webHidden/>
              </w:rPr>
              <w:instrText>PAGEREF _Toc130890167 \h</w:instrText>
            </w:r>
            <w:r w:rsidR="00BA4DF5">
              <w:rPr>
                <w:webHidden/>
              </w:rPr>
            </w:r>
            <w:r w:rsidR="00BA4DF5">
              <w:rPr>
                <w:webHidden/>
              </w:rPr>
              <w:fldChar w:fldCharType="separate"/>
            </w:r>
            <w:r>
              <w:rPr>
                <w:noProof/>
                <w:webHidden/>
              </w:rPr>
              <w:t>18</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68">
            <w:r w:rsidR="00BA4DF5">
              <w:rPr>
                <w:rStyle w:val="Saltoaindice"/>
                <w:webHidden/>
              </w:rPr>
              <w:t>5.2</w:t>
            </w:r>
            <w:r w:rsidR="00BA4DF5">
              <w:rPr>
                <w:rStyle w:val="Saltoaindice"/>
                <w:rFonts w:asciiTheme="minorHAnsi" w:eastAsiaTheme="minorEastAsia" w:hAnsiTheme="minorHAnsi" w:cstheme="minorBidi"/>
                <w:b w:val="0"/>
                <w:sz w:val="22"/>
                <w:szCs w:val="22"/>
                <w:lang w:eastAsia="it-IT"/>
              </w:rPr>
              <w:tab/>
            </w:r>
            <w:r w:rsidR="00BA4DF5">
              <w:rPr>
                <w:rStyle w:val="Saltoaindice"/>
              </w:rPr>
              <w:t>AGGIORNAMENTO ED ESECUTIVITÁ DEL D.U.V.R.I.</w:t>
            </w:r>
            <w:r w:rsidR="00BA4DF5">
              <w:rPr>
                <w:webHidden/>
              </w:rPr>
              <w:fldChar w:fldCharType="begin"/>
            </w:r>
            <w:r w:rsidR="00BA4DF5">
              <w:rPr>
                <w:webHidden/>
              </w:rPr>
              <w:instrText>PAGEREF _Toc130890168 \h</w:instrText>
            </w:r>
            <w:r w:rsidR="00BA4DF5">
              <w:rPr>
                <w:webHidden/>
              </w:rPr>
            </w:r>
            <w:r w:rsidR="00BA4DF5">
              <w:rPr>
                <w:webHidden/>
              </w:rPr>
              <w:fldChar w:fldCharType="separate"/>
            </w:r>
            <w:r>
              <w:rPr>
                <w:noProof/>
                <w:webHidden/>
              </w:rPr>
              <w:t>19</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69">
            <w:r w:rsidR="00BA4DF5">
              <w:rPr>
                <w:rStyle w:val="Saltoaindice"/>
                <w:webHidden/>
              </w:rPr>
              <w:t>5.3</w:t>
            </w:r>
            <w:r w:rsidR="00BA4DF5">
              <w:rPr>
                <w:rStyle w:val="Saltoaindice"/>
                <w:rFonts w:asciiTheme="minorHAnsi" w:eastAsiaTheme="minorEastAsia" w:hAnsiTheme="minorHAnsi" w:cstheme="minorBidi"/>
                <w:b w:val="0"/>
                <w:sz w:val="22"/>
                <w:szCs w:val="22"/>
                <w:lang w:eastAsia="it-IT"/>
              </w:rPr>
              <w:tab/>
            </w:r>
            <w:r w:rsidR="00BA4DF5">
              <w:rPr>
                <w:rStyle w:val="Saltoaindice"/>
              </w:rPr>
              <w:t>DETTAGLIO ATTIVITA’ PREVISTE</w:t>
            </w:r>
            <w:r w:rsidR="00BA4DF5">
              <w:rPr>
                <w:webHidden/>
              </w:rPr>
              <w:fldChar w:fldCharType="begin"/>
            </w:r>
            <w:r w:rsidR="00BA4DF5">
              <w:rPr>
                <w:webHidden/>
              </w:rPr>
              <w:instrText>PAGEREF _Toc130890169 \h</w:instrText>
            </w:r>
            <w:r w:rsidR="00BA4DF5">
              <w:rPr>
                <w:webHidden/>
              </w:rPr>
            </w:r>
            <w:r w:rsidR="00BA4DF5">
              <w:rPr>
                <w:webHidden/>
              </w:rPr>
              <w:fldChar w:fldCharType="separate"/>
            </w:r>
            <w:r>
              <w:rPr>
                <w:noProof/>
                <w:webHidden/>
              </w:rPr>
              <w:t>19</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70">
            <w:r w:rsidR="00BA4DF5">
              <w:rPr>
                <w:rStyle w:val="Saltoaindice"/>
                <w:webHidden/>
              </w:rPr>
              <w:t>5.4</w:t>
            </w:r>
            <w:r w:rsidR="00BA4DF5">
              <w:rPr>
                <w:rStyle w:val="Saltoaindice"/>
                <w:rFonts w:asciiTheme="minorHAnsi" w:eastAsiaTheme="minorEastAsia" w:hAnsiTheme="minorHAnsi" w:cstheme="minorBidi"/>
                <w:b w:val="0"/>
                <w:sz w:val="22"/>
                <w:szCs w:val="22"/>
                <w:lang w:eastAsia="it-IT"/>
              </w:rPr>
              <w:tab/>
            </w:r>
            <w:r w:rsidR="00BA4DF5">
              <w:rPr>
                <w:rStyle w:val="Saltoaindice"/>
              </w:rPr>
              <w:t>SCHEDE SPECIFICHE PER L’INDIVIDUAZIONE DEI PERICOLI, LA VALUTAZIONE DEI RISCHI E L’INDIVIDUAZIONE DELLE MISURE DI PREVENZIONE E PROTEZIONE</w:t>
            </w:r>
            <w:r w:rsidR="00BA4DF5">
              <w:rPr>
                <w:webHidden/>
              </w:rPr>
              <w:fldChar w:fldCharType="begin"/>
            </w:r>
            <w:r w:rsidR="00BA4DF5">
              <w:rPr>
                <w:webHidden/>
              </w:rPr>
              <w:instrText>PAGEREF _Toc130890170 \h</w:instrText>
            </w:r>
            <w:r w:rsidR="00BA4DF5">
              <w:rPr>
                <w:webHidden/>
              </w:rPr>
            </w:r>
            <w:r w:rsidR="00BA4DF5">
              <w:rPr>
                <w:webHidden/>
              </w:rPr>
              <w:fldChar w:fldCharType="separate"/>
            </w:r>
            <w:r>
              <w:rPr>
                <w:noProof/>
                <w:webHidden/>
              </w:rPr>
              <w:t>21</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71">
            <w:r w:rsidR="00BA4DF5">
              <w:rPr>
                <w:rStyle w:val="Saltoaindice"/>
                <w:webHidden/>
              </w:rPr>
              <w:t>5.5</w:t>
            </w:r>
            <w:r w:rsidR="00BA4DF5">
              <w:rPr>
                <w:rStyle w:val="Saltoaindice"/>
                <w:rFonts w:asciiTheme="minorHAnsi" w:eastAsiaTheme="minorEastAsia" w:hAnsiTheme="minorHAnsi" w:cstheme="minorBidi"/>
                <w:b w:val="0"/>
                <w:sz w:val="22"/>
                <w:szCs w:val="22"/>
                <w:lang w:eastAsia="it-IT"/>
              </w:rPr>
              <w:tab/>
            </w:r>
            <w:r w:rsidR="00BA4DF5">
              <w:rPr>
                <w:rStyle w:val="Saltoaindice"/>
              </w:rPr>
              <w:t>ONERI PER LA SICUREZZA</w:t>
            </w:r>
            <w:r w:rsidR="00BA4DF5">
              <w:rPr>
                <w:webHidden/>
              </w:rPr>
              <w:fldChar w:fldCharType="begin"/>
            </w:r>
            <w:r w:rsidR="00BA4DF5">
              <w:rPr>
                <w:webHidden/>
              </w:rPr>
              <w:instrText>PAGEREF _Toc130890171 \h</w:instrText>
            </w:r>
            <w:r w:rsidR="00BA4DF5">
              <w:rPr>
                <w:webHidden/>
              </w:rPr>
            </w:r>
            <w:r w:rsidR="00BA4DF5">
              <w:rPr>
                <w:webHidden/>
              </w:rPr>
              <w:fldChar w:fldCharType="separate"/>
            </w:r>
            <w:r>
              <w:rPr>
                <w:noProof/>
                <w:webHidden/>
              </w:rPr>
              <w:t>23</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72">
            <w:r w:rsidR="00BA4DF5">
              <w:rPr>
                <w:rStyle w:val="Saltoaindice"/>
                <w:webHidden/>
              </w:rPr>
              <w:t>5.6</w:t>
            </w:r>
            <w:r w:rsidR="00BA4DF5">
              <w:rPr>
                <w:rStyle w:val="Saltoaindice"/>
                <w:rFonts w:asciiTheme="minorHAnsi" w:eastAsiaTheme="minorEastAsia" w:hAnsiTheme="minorHAnsi" w:cstheme="minorBidi"/>
                <w:b w:val="0"/>
                <w:sz w:val="22"/>
                <w:szCs w:val="22"/>
                <w:lang w:eastAsia="it-IT"/>
              </w:rPr>
              <w:tab/>
            </w:r>
            <w:r w:rsidR="00BA4DF5">
              <w:rPr>
                <w:rStyle w:val="Saltoaindice"/>
              </w:rPr>
              <w:t>LIQUIDAZIONE ONERI PER LA SICUREZZA</w:t>
            </w:r>
            <w:r w:rsidR="00BA4DF5">
              <w:rPr>
                <w:webHidden/>
              </w:rPr>
              <w:fldChar w:fldCharType="begin"/>
            </w:r>
            <w:r w:rsidR="00BA4DF5">
              <w:rPr>
                <w:webHidden/>
              </w:rPr>
              <w:instrText>PAGEREF _Toc130890172 \h</w:instrText>
            </w:r>
            <w:r w:rsidR="00BA4DF5">
              <w:rPr>
                <w:webHidden/>
              </w:rPr>
            </w:r>
            <w:r w:rsidR="00BA4DF5">
              <w:rPr>
                <w:webHidden/>
              </w:rPr>
              <w:fldChar w:fldCharType="separate"/>
            </w:r>
            <w:r>
              <w:rPr>
                <w:noProof/>
                <w:webHidden/>
              </w:rPr>
              <w:t>23</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73">
            <w:r w:rsidR="00BA4DF5">
              <w:rPr>
                <w:rStyle w:val="Saltoaindice"/>
                <w:webHidden/>
              </w:rPr>
              <w:t>5.7</w:t>
            </w:r>
            <w:r w:rsidR="00BA4DF5">
              <w:rPr>
                <w:rStyle w:val="Saltoaindice"/>
                <w:rFonts w:asciiTheme="minorHAnsi" w:eastAsiaTheme="minorEastAsia" w:hAnsiTheme="minorHAnsi" w:cstheme="minorBidi"/>
                <w:b w:val="0"/>
                <w:sz w:val="22"/>
                <w:szCs w:val="22"/>
                <w:lang w:eastAsia="it-IT"/>
              </w:rPr>
              <w:tab/>
            </w:r>
            <w:r w:rsidR="00BA4DF5">
              <w:rPr>
                <w:rStyle w:val="Saltoaindice"/>
              </w:rPr>
              <w:t>ELENCO PREZZI UNITARI</w:t>
            </w:r>
            <w:r w:rsidR="00BA4DF5">
              <w:rPr>
                <w:webHidden/>
              </w:rPr>
              <w:fldChar w:fldCharType="begin"/>
            </w:r>
            <w:r w:rsidR="00BA4DF5">
              <w:rPr>
                <w:webHidden/>
              </w:rPr>
              <w:instrText>PAGEREF _Toc130890173 \h</w:instrText>
            </w:r>
            <w:r w:rsidR="00BA4DF5">
              <w:rPr>
                <w:webHidden/>
              </w:rPr>
            </w:r>
            <w:r w:rsidR="00BA4DF5">
              <w:rPr>
                <w:webHidden/>
              </w:rPr>
              <w:fldChar w:fldCharType="separate"/>
            </w:r>
            <w:r>
              <w:rPr>
                <w:noProof/>
                <w:webHidden/>
              </w:rPr>
              <w:t>23</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74">
            <w:r w:rsidR="00BA4DF5">
              <w:rPr>
                <w:rStyle w:val="Saltoaindice"/>
                <w:webHidden/>
              </w:rPr>
              <w:t>5.8</w:t>
            </w:r>
            <w:r w:rsidR="00BA4DF5">
              <w:rPr>
                <w:rStyle w:val="Saltoaindice"/>
                <w:rFonts w:asciiTheme="minorHAnsi" w:eastAsiaTheme="minorEastAsia" w:hAnsiTheme="minorHAnsi" w:cstheme="minorBidi"/>
                <w:b w:val="0"/>
                <w:sz w:val="22"/>
                <w:szCs w:val="22"/>
                <w:lang w:eastAsia="it-IT"/>
              </w:rPr>
              <w:tab/>
            </w:r>
            <w:r w:rsidR="00BA4DF5">
              <w:rPr>
                <w:rStyle w:val="Saltoaindice"/>
              </w:rPr>
              <w:t>ANALISI DEI PREZZI</w:t>
            </w:r>
            <w:r w:rsidR="00BA4DF5">
              <w:rPr>
                <w:webHidden/>
              </w:rPr>
              <w:fldChar w:fldCharType="begin"/>
            </w:r>
            <w:r w:rsidR="00BA4DF5">
              <w:rPr>
                <w:webHidden/>
              </w:rPr>
              <w:instrText>PAGEREF _Toc130890174 \h</w:instrText>
            </w:r>
            <w:r w:rsidR="00BA4DF5">
              <w:rPr>
                <w:webHidden/>
              </w:rPr>
            </w:r>
            <w:r w:rsidR="00BA4DF5">
              <w:rPr>
                <w:webHidden/>
              </w:rPr>
              <w:fldChar w:fldCharType="separate"/>
            </w:r>
            <w:r>
              <w:rPr>
                <w:noProof/>
                <w:webHidden/>
              </w:rPr>
              <w:t>24</w:t>
            </w:r>
            <w:r w:rsidR="00BA4DF5">
              <w:rPr>
                <w:webHidden/>
              </w:rPr>
              <w:fldChar w:fldCharType="end"/>
            </w:r>
          </w:hyperlink>
        </w:p>
        <w:p w:rsidR="00AC2FC5" w:rsidRDefault="002B2254">
          <w:pPr>
            <w:pStyle w:val="Sommario1"/>
            <w:rPr>
              <w:rFonts w:asciiTheme="minorHAnsi" w:eastAsiaTheme="minorEastAsia" w:hAnsiTheme="minorHAnsi" w:cstheme="minorBidi"/>
              <w:b w:val="0"/>
              <w:sz w:val="22"/>
              <w:szCs w:val="22"/>
              <w:lang w:eastAsia="it-IT"/>
            </w:rPr>
          </w:pPr>
          <w:hyperlink w:anchor="_Toc130890175">
            <w:r w:rsidR="00BA4DF5">
              <w:rPr>
                <w:rStyle w:val="Saltoaindice"/>
                <w:webHidden/>
              </w:rPr>
              <w:t>5.9</w:t>
            </w:r>
            <w:r w:rsidR="00BA4DF5">
              <w:rPr>
                <w:rStyle w:val="Saltoaindice"/>
                <w:rFonts w:asciiTheme="minorHAnsi" w:eastAsiaTheme="minorEastAsia" w:hAnsiTheme="minorHAnsi" w:cstheme="minorBidi"/>
                <w:b w:val="0"/>
                <w:sz w:val="22"/>
                <w:szCs w:val="22"/>
                <w:lang w:eastAsia="it-IT"/>
              </w:rPr>
              <w:tab/>
            </w:r>
            <w:r w:rsidR="00BA4DF5">
              <w:rPr>
                <w:rStyle w:val="Saltoaindice"/>
              </w:rPr>
              <w:t>CALCOLO ONERI PER LA SICUREZZA</w:t>
            </w:r>
            <w:r w:rsidR="00BA4DF5">
              <w:rPr>
                <w:webHidden/>
              </w:rPr>
              <w:fldChar w:fldCharType="begin"/>
            </w:r>
            <w:r w:rsidR="00BA4DF5">
              <w:rPr>
                <w:webHidden/>
              </w:rPr>
              <w:instrText>PAGEREF _Toc130890175 \h</w:instrText>
            </w:r>
            <w:r w:rsidR="00BA4DF5">
              <w:rPr>
                <w:webHidden/>
              </w:rPr>
            </w:r>
            <w:r w:rsidR="00BA4DF5">
              <w:rPr>
                <w:webHidden/>
              </w:rPr>
              <w:fldChar w:fldCharType="separate"/>
            </w:r>
            <w:r>
              <w:rPr>
                <w:noProof/>
                <w:webHidden/>
              </w:rPr>
              <w:t>26</w:t>
            </w:r>
            <w:r w:rsidR="00BA4DF5">
              <w:rPr>
                <w:webHidden/>
              </w:rPr>
              <w:fldChar w:fldCharType="end"/>
            </w:r>
          </w:hyperlink>
        </w:p>
        <w:p w:rsidR="00AC2FC5" w:rsidRDefault="002B2254">
          <w:pPr>
            <w:pStyle w:val="Sommario2"/>
            <w:rPr>
              <w:rFonts w:asciiTheme="minorHAnsi" w:eastAsiaTheme="minorEastAsia" w:hAnsiTheme="minorHAnsi" w:cstheme="minorBidi"/>
              <w:sz w:val="22"/>
              <w:szCs w:val="22"/>
              <w:lang w:eastAsia="it-IT"/>
            </w:rPr>
          </w:pPr>
          <w:hyperlink w:anchor="_Toc130890176">
            <w:r w:rsidR="00BA4DF5">
              <w:rPr>
                <w:rStyle w:val="Saltoaindice"/>
                <w:rFonts w:ascii="Arial" w:eastAsia="Lucida Sans Unicode" w:hAnsi="Arial" w:cs="Arial"/>
                <w:webHidden/>
              </w:rPr>
              <w:t>Allegato 1 – ARTICOLO CONTRATTUALE SULL’INFORMAZIONE</w:t>
            </w:r>
            <w:r w:rsidR="00BA4DF5">
              <w:rPr>
                <w:webHidden/>
              </w:rPr>
              <w:fldChar w:fldCharType="begin"/>
            </w:r>
            <w:r w:rsidR="00BA4DF5">
              <w:rPr>
                <w:webHidden/>
              </w:rPr>
              <w:instrText>PAGEREF _Toc130890176 \h</w:instrText>
            </w:r>
            <w:r w:rsidR="00BA4DF5">
              <w:rPr>
                <w:webHidden/>
              </w:rPr>
            </w:r>
            <w:r w:rsidR="00BA4DF5">
              <w:rPr>
                <w:webHidden/>
              </w:rPr>
              <w:fldChar w:fldCharType="separate"/>
            </w:r>
            <w:r>
              <w:rPr>
                <w:noProof/>
                <w:webHidden/>
              </w:rPr>
              <w:t>27</w:t>
            </w:r>
            <w:r w:rsidR="00BA4DF5">
              <w:rPr>
                <w:webHidden/>
              </w:rPr>
              <w:fldChar w:fldCharType="end"/>
            </w:r>
          </w:hyperlink>
        </w:p>
        <w:p w:rsidR="00AC2FC5" w:rsidRDefault="002B2254">
          <w:pPr>
            <w:pStyle w:val="Sommario2"/>
            <w:rPr>
              <w:rFonts w:asciiTheme="minorHAnsi" w:eastAsiaTheme="minorEastAsia" w:hAnsiTheme="minorHAnsi" w:cstheme="minorBidi"/>
              <w:sz w:val="22"/>
              <w:szCs w:val="22"/>
              <w:lang w:eastAsia="it-IT"/>
            </w:rPr>
          </w:pPr>
          <w:hyperlink w:anchor="_Toc130890177">
            <w:r w:rsidR="00BA4DF5">
              <w:rPr>
                <w:rStyle w:val="Saltoaindice"/>
                <w:rFonts w:ascii="Arial" w:eastAsia="Lucida Sans Unicode" w:hAnsi="Arial" w:cs="Arial"/>
                <w:webHidden/>
              </w:rPr>
              <w:t>Allegato 2 – PERMESSO DI LAVORO TIPO</w:t>
            </w:r>
            <w:r w:rsidR="00BA4DF5">
              <w:rPr>
                <w:webHidden/>
              </w:rPr>
              <w:fldChar w:fldCharType="begin"/>
            </w:r>
            <w:r w:rsidR="00BA4DF5">
              <w:rPr>
                <w:webHidden/>
              </w:rPr>
              <w:instrText>PAGEREF _Toc130890177 \h</w:instrText>
            </w:r>
            <w:r w:rsidR="00BA4DF5">
              <w:rPr>
                <w:webHidden/>
              </w:rPr>
            </w:r>
            <w:r w:rsidR="00BA4DF5">
              <w:rPr>
                <w:webHidden/>
              </w:rPr>
              <w:fldChar w:fldCharType="separate"/>
            </w:r>
            <w:r>
              <w:rPr>
                <w:noProof/>
                <w:webHidden/>
              </w:rPr>
              <w:t>28</w:t>
            </w:r>
            <w:r w:rsidR="00BA4DF5">
              <w:rPr>
                <w:webHidden/>
              </w:rPr>
              <w:fldChar w:fldCharType="end"/>
            </w:r>
          </w:hyperlink>
        </w:p>
        <w:p w:rsidR="00AC2FC5" w:rsidRDefault="002B2254">
          <w:pPr>
            <w:pStyle w:val="Sommario2"/>
            <w:rPr>
              <w:rFonts w:asciiTheme="minorHAnsi" w:eastAsiaTheme="minorEastAsia" w:hAnsiTheme="minorHAnsi" w:cstheme="minorBidi"/>
              <w:sz w:val="22"/>
              <w:szCs w:val="22"/>
              <w:lang w:eastAsia="it-IT"/>
            </w:rPr>
          </w:pPr>
          <w:hyperlink w:anchor="_Toc130890178">
            <w:r w:rsidR="00BA4DF5">
              <w:rPr>
                <w:rStyle w:val="Saltoaindice"/>
                <w:rFonts w:ascii="Arial" w:eastAsia="Lucida Sans Unicode" w:hAnsi="Arial" w:cs="Arial"/>
                <w:webHidden/>
              </w:rPr>
              <w:t>Allegato 3 –  MODULO MD74101AZ.000 - SELEZIONE DEI FORNITORI DI PRODOTTI, DI SERVIZI E DI LAVORI</w:t>
            </w:r>
            <w:r w:rsidR="00BA4DF5">
              <w:rPr>
                <w:webHidden/>
              </w:rPr>
              <w:fldChar w:fldCharType="begin"/>
            </w:r>
            <w:r w:rsidR="00BA4DF5">
              <w:rPr>
                <w:webHidden/>
              </w:rPr>
              <w:instrText>PAGEREF _Toc130890178 \h</w:instrText>
            </w:r>
            <w:r w:rsidR="00BA4DF5">
              <w:rPr>
                <w:webHidden/>
              </w:rPr>
            </w:r>
            <w:r w:rsidR="00BA4DF5">
              <w:rPr>
                <w:webHidden/>
              </w:rPr>
              <w:fldChar w:fldCharType="separate"/>
            </w:r>
            <w:r>
              <w:rPr>
                <w:noProof/>
                <w:webHidden/>
              </w:rPr>
              <w:t>30</w:t>
            </w:r>
            <w:r w:rsidR="00BA4DF5">
              <w:rPr>
                <w:webHidden/>
              </w:rPr>
              <w:fldChar w:fldCharType="end"/>
            </w:r>
          </w:hyperlink>
          <w:r w:rsidR="00BA4DF5">
            <w:rPr>
              <w:rStyle w:val="Saltoaindice"/>
            </w:rPr>
            <w:fldChar w:fldCharType="end"/>
          </w:r>
        </w:p>
      </w:sdtContent>
    </w:sdt>
    <w:p w:rsidR="00AC2FC5" w:rsidRDefault="00AC2FC5">
      <w:pPr>
        <w:rPr>
          <w:rFonts w:ascii="Arial" w:hAnsi="Arial" w:cs="Arial"/>
        </w:rPr>
      </w:pPr>
    </w:p>
    <w:p w:rsidR="00AC2FC5" w:rsidRDefault="00AC2FC5"/>
    <w:p w:rsidR="00AC2FC5" w:rsidRDefault="00BA4DF5">
      <w:pPr>
        <w:pStyle w:val="Titolo"/>
        <w:numPr>
          <w:ilvl w:val="0"/>
          <w:numId w:val="15"/>
        </w:numPr>
        <w:outlineLvl w:val="0"/>
        <w:rPr>
          <w:rFonts w:ascii="Arial" w:hAnsi="Arial" w:cs="Arial"/>
          <w:b/>
          <w:sz w:val="28"/>
          <w:szCs w:val="28"/>
        </w:rPr>
      </w:pPr>
      <w:bookmarkStart w:id="13" w:name="_Toc130890133"/>
      <w:r>
        <w:rPr>
          <w:rFonts w:ascii="Arial" w:hAnsi="Arial" w:cs="Arial"/>
          <w:b/>
          <w:sz w:val="28"/>
          <w:szCs w:val="28"/>
        </w:rPr>
        <w:t>PREMESSA</w:t>
      </w:r>
      <w:bookmarkEnd w:id="13"/>
    </w:p>
    <w:p w:rsidR="00AC2FC5" w:rsidRDefault="00AC2FC5">
      <w:pPr>
        <w:rPr>
          <w:rFonts w:ascii="Arial" w:hAnsi="Arial" w:cs="Arial"/>
          <w:lang w:eastAsia="it-IT"/>
        </w:rPr>
      </w:pPr>
    </w:p>
    <w:p w:rsidR="00AC2FC5" w:rsidRDefault="00BA4DF5">
      <w:pPr>
        <w:pStyle w:val="Intestazione"/>
        <w:tabs>
          <w:tab w:val="clear" w:pos="4819"/>
          <w:tab w:val="clear" w:pos="9638"/>
        </w:tabs>
        <w:rPr>
          <w:rFonts w:ascii="Arial" w:hAnsi="Arial" w:cs="Arial"/>
          <w:b/>
          <w:sz w:val="18"/>
          <w:szCs w:val="18"/>
        </w:rPr>
      </w:pPr>
      <w:r>
        <w:rPr>
          <w:rFonts w:ascii="Arial" w:hAnsi="Arial" w:cs="Arial"/>
          <w:sz w:val="18"/>
          <w:szCs w:val="18"/>
        </w:rPr>
        <w:t xml:space="preserve">Il presente documento di Valutazione dei Rischi da Interferenza (c.d. DUVRI) è </w:t>
      </w:r>
      <w:r>
        <w:rPr>
          <w:rFonts w:ascii="Arial" w:hAnsi="Arial" w:cs="Arial"/>
          <w:b/>
          <w:sz w:val="18"/>
          <w:szCs w:val="18"/>
        </w:rPr>
        <w:t>redatto ai sensi dell’art.26, comma 3, del D.Lgs. n. 81 del 09.04.2008 e s.m.i.</w:t>
      </w:r>
    </w:p>
    <w:p w:rsidR="00AC2FC5" w:rsidRDefault="00AC2FC5">
      <w:pPr>
        <w:pStyle w:val="Intestazione"/>
        <w:tabs>
          <w:tab w:val="clear" w:pos="4819"/>
          <w:tab w:val="clear" w:pos="9638"/>
        </w:tabs>
      </w:pPr>
    </w:p>
    <w:p w:rsidR="00AC2FC5" w:rsidRDefault="00BA4DF5">
      <w:pPr>
        <w:jc w:val="both"/>
      </w:pPr>
      <w:r>
        <w:rPr>
          <w:rFonts w:ascii="Arial" w:hAnsi="Arial" w:cs="Arial"/>
          <w:sz w:val="18"/>
          <w:szCs w:val="18"/>
          <w:shd w:val="clear" w:color="auto" w:fill="00FF00"/>
          <w:lang w:eastAsia="it-IT"/>
        </w:rPr>
        <w:t xml:space="preserve">Il D.U.V.R.I. è stato elaborato in forma </w:t>
      </w:r>
      <w:r>
        <w:rPr>
          <w:rFonts w:ascii="Arial" w:hAnsi="Arial" w:cs="Arial"/>
          <w:i/>
          <w:sz w:val="18"/>
          <w:szCs w:val="18"/>
          <w:shd w:val="clear" w:color="auto" w:fill="00FF00"/>
          <w:lang w:eastAsia="it-IT"/>
        </w:rPr>
        <w:t>“preliminare</w:t>
      </w:r>
      <w:r>
        <w:rPr>
          <w:rFonts w:ascii="Arial" w:hAnsi="Arial" w:cs="Arial"/>
          <w:sz w:val="18"/>
          <w:szCs w:val="18"/>
          <w:shd w:val="clear" w:color="auto" w:fill="00FF00"/>
          <w:lang w:eastAsia="it-IT"/>
        </w:rPr>
        <w:t xml:space="preserve">” sulla scorta di quanto riportato nel capitolato tecnico e delle </w:t>
      </w:r>
      <w:r>
        <w:rPr>
          <w:rFonts w:ascii="Arial" w:hAnsi="Arial" w:cs="Arial"/>
          <w:b/>
          <w:sz w:val="18"/>
          <w:szCs w:val="18"/>
          <w:shd w:val="clear" w:color="auto" w:fill="00FF00"/>
          <w:lang w:eastAsia="it-IT"/>
        </w:rPr>
        <w:t>informazioni comunicate dalle figure sotto riportate</w:t>
      </w:r>
      <w:r>
        <w:rPr>
          <w:rFonts w:ascii="Arial" w:hAnsi="Arial" w:cs="Arial"/>
          <w:sz w:val="18"/>
          <w:szCs w:val="18"/>
          <w:shd w:val="clear" w:color="auto" w:fill="00FF00"/>
          <w:lang w:eastAsia="it-IT"/>
        </w:rPr>
        <w:t xml:space="preserve"> al punto 1.3, al fine di:</w:t>
      </w:r>
    </w:p>
    <w:p w:rsidR="00AC2FC5" w:rsidRDefault="00BA4DF5">
      <w:pPr>
        <w:pStyle w:val="Default"/>
        <w:numPr>
          <w:ilvl w:val="0"/>
          <w:numId w:val="16"/>
        </w:numPr>
        <w:overflowPunct w:val="0"/>
        <w:jc w:val="both"/>
        <w:rPr>
          <w:rFonts w:ascii="Arial" w:hAnsi="Arial" w:cs="Arial"/>
          <w:color w:val="auto"/>
          <w:sz w:val="18"/>
          <w:szCs w:val="18"/>
        </w:rPr>
      </w:pPr>
      <w:r>
        <w:rPr>
          <w:rFonts w:ascii="Arial" w:hAnsi="Arial" w:cs="Arial"/>
          <w:color w:val="auto"/>
          <w:sz w:val="18"/>
          <w:szCs w:val="18"/>
        </w:rPr>
        <w:t xml:space="preserve">informare le aziende partecipanti alla gara, di cui al Capitolato speciale d’appalto cui questo documento è allegato, dei rischi specifici presenti nell’ambiente in cui saranno chiamate ad operare; </w:t>
      </w:r>
    </w:p>
    <w:p w:rsidR="00AC2FC5" w:rsidRDefault="00BA4DF5">
      <w:pPr>
        <w:pStyle w:val="Default"/>
        <w:numPr>
          <w:ilvl w:val="0"/>
          <w:numId w:val="16"/>
        </w:numPr>
        <w:overflowPunct w:val="0"/>
        <w:jc w:val="both"/>
        <w:rPr>
          <w:rFonts w:ascii="Arial" w:hAnsi="Arial" w:cs="Arial"/>
          <w:color w:val="auto"/>
          <w:sz w:val="18"/>
          <w:szCs w:val="18"/>
        </w:rPr>
      </w:pPr>
      <w:r>
        <w:rPr>
          <w:rFonts w:ascii="Arial" w:hAnsi="Arial" w:cs="Arial"/>
          <w:color w:val="auto"/>
          <w:sz w:val="18"/>
          <w:szCs w:val="18"/>
        </w:rPr>
        <w:t xml:space="preserve">informare le succitate aziende sulle misure di prevenzione e di emergenza adottate dall’Amministrazione nell’ambito della gestione delle proprie attività, ovvero adottate per proprio personale; </w:t>
      </w:r>
    </w:p>
    <w:p w:rsidR="00AC2FC5" w:rsidRDefault="00BA4DF5">
      <w:pPr>
        <w:pStyle w:val="Default"/>
        <w:numPr>
          <w:ilvl w:val="0"/>
          <w:numId w:val="16"/>
        </w:numPr>
        <w:overflowPunct w:val="0"/>
        <w:jc w:val="both"/>
        <w:rPr>
          <w:rFonts w:ascii="Arial" w:hAnsi="Arial" w:cs="Arial"/>
          <w:color w:val="auto"/>
          <w:sz w:val="18"/>
          <w:szCs w:val="18"/>
        </w:rPr>
      </w:pPr>
      <w:r>
        <w:rPr>
          <w:rFonts w:ascii="Arial" w:hAnsi="Arial" w:cs="Arial"/>
          <w:color w:val="auto"/>
          <w:sz w:val="18"/>
          <w:szCs w:val="18"/>
        </w:rPr>
        <w:t xml:space="preserve">coordinare gli interventi di protezione e prevenzione dai rischi cui sono esposti i lavoratori e gli utenti; </w:t>
      </w:r>
    </w:p>
    <w:p w:rsidR="00AC2FC5" w:rsidRDefault="00BA4DF5">
      <w:pPr>
        <w:pStyle w:val="Default"/>
        <w:numPr>
          <w:ilvl w:val="0"/>
          <w:numId w:val="16"/>
        </w:numPr>
        <w:overflowPunct w:val="0"/>
        <w:jc w:val="both"/>
        <w:rPr>
          <w:rFonts w:ascii="Arial" w:hAnsi="Arial" w:cs="Arial"/>
          <w:color w:val="auto"/>
          <w:sz w:val="18"/>
          <w:szCs w:val="18"/>
        </w:rPr>
      </w:pPr>
      <w:r>
        <w:rPr>
          <w:rFonts w:ascii="Arial" w:hAnsi="Arial" w:cs="Arial"/>
          <w:color w:val="auto"/>
          <w:sz w:val="18"/>
          <w:szCs w:val="18"/>
        </w:rPr>
        <w:t xml:space="preserve">eliminare le interferenze tra i differenti soggetti operanti nel corso dello svolgimento delle lavorazioni previste nella gara di cui al Capitolato speciale d’appalto cui questo documento è allegato. </w:t>
      </w:r>
    </w:p>
    <w:p w:rsidR="00AC2FC5" w:rsidRDefault="00BA4DF5">
      <w:pPr>
        <w:jc w:val="both"/>
      </w:pPr>
      <w:r>
        <w:rPr>
          <w:rFonts w:ascii="Arial" w:hAnsi="Arial" w:cs="Arial"/>
          <w:sz w:val="18"/>
          <w:szCs w:val="18"/>
          <w:lang w:eastAsia="it-IT"/>
        </w:rPr>
        <w:t xml:space="preserve"> </w:t>
      </w:r>
      <w:r>
        <w:rPr>
          <w:rFonts w:ascii="Arial" w:hAnsi="Arial" w:cs="Arial"/>
          <w:sz w:val="18"/>
          <w:szCs w:val="18"/>
          <w:shd w:val="clear" w:color="auto" w:fill="FFFF00"/>
          <w:lang w:eastAsia="it-IT"/>
        </w:rPr>
        <w:t>e dovrà essere aggiornato/integrato in forma definitiva unitamente all’appaltatore.</w:t>
      </w:r>
    </w:p>
    <w:p w:rsidR="00AC2FC5" w:rsidRDefault="00AC2FC5">
      <w:pPr>
        <w:pStyle w:val="Intestazione"/>
        <w:tabs>
          <w:tab w:val="clear" w:pos="4819"/>
          <w:tab w:val="clear" w:pos="9638"/>
        </w:tabs>
        <w:rPr>
          <w:rFonts w:ascii="Arial" w:hAnsi="Arial" w:cs="Arial"/>
          <w:sz w:val="20"/>
          <w:szCs w:val="20"/>
          <w:shd w:val="clear" w:color="auto" w:fill="00FF00"/>
        </w:rPr>
      </w:pPr>
    </w:p>
    <w:p w:rsidR="00AC2FC5" w:rsidRDefault="00BA4DF5">
      <w:pPr>
        <w:pStyle w:val="Intestazione"/>
        <w:tabs>
          <w:tab w:val="clear" w:pos="4819"/>
          <w:tab w:val="clear" w:pos="9638"/>
        </w:tabs>
        <w:rPr>
          <w:rFonts w:ascii="Arial" w:hAnsi="Arial" w:cs="Arial"/>
          <w:sz w:val="20"/>
          <w:szCs w:val="20"/>
        </w:rPr>
      </w:pPr>
      <w:r>
        <w:rPr>
          <w:rFonts w:ascii="Arial" w:hAnsi="Arial" w:cs="Arial"/>
          <w:sz w:val="20"/>
          <w:szCs w:val="20"/>
        </w:rPr>
        <w:t>Il DUVRI - così come ribadito nella determinazione dell’Autorità per la Vigilanza sui Contratti Pubblici di Lavori, Servizi e Forniture n. 3 del 05.03.2008 - è da considerarsi un documento “dinamico”, pertanto la valutazione dei rischi effettuata prima dell’espletamento dell’appalto dovrà essere aggiornata in caso di modifiche di carattere tecnico, logistico o organizzativo, che potranno emergere prima o nel corso dell’esecuzione dell’appalto, e comunque qualora si ravvisasse la necessità di un aggiornamento del medesimo documento dopo l’aggiudicazione dell’appalto, quando si sarà in grado di conoscere l’organizzazione del lavoro della ditta aggiudicataria, anche su indicazione o richiesta della Ditta medesima.</w:t>
      </w:r>
    </w:p>
    <w:p w:rsidR="00AC2FC5" w:rsidRDefault="00BA4DF5">
      <w:pPr>
        <w:jc w:val="both"/>
        <w:rPr>
          <w:rFonts w:ascii="Arial" w:hAnsi="Arial" w:cs="Arial"/>
          <w:lang w:eastAsia="it-IT"/>
        </w:rPr>
      </w:pPr>
      <w:r>
        <w:rPr>
          <w:rFonts w:ascii="Arial" w:hAnsi="Arial" w:cs="Arial"/>
          <w:lang w:eastAsia="it-IT"/>
        </w:rPr>
        <w:t>Il DUVRI definitivo potrà quindi subire aggiornamenti a seguito di sopraggiunte esigenze.</w:t>
      </w:r>
    </w:p>
    <w:p w:rsidR="00AC2FC5" w:rsidRDefault="00AC2FC5">
      <w:pPr>
        <w:jc w:val="both"/>
        <w:rPr>
          <w:rFonts w:ascii="Arial" w:hAnsi="Arial" w:cs="Arial"/>
          <w:lang w:eastAsia="it-IT"/>
        </w:rPr>
      </w:pPr>
    </w:p>
    <w:p w:rsidR="00AC2FC5" w:rsidRDefault="00BA4DF5">
      <w:pPr>
        <w:pStyle w:val="Intestazione"/>
        <w:tabs>
          <w:tab w:val="clear" w:pos="4819"/>
          <w:tab w:val="clear" w:pos="9638"/>
        </w:tabs>
        <w:rPr>
          <w:rFonts w:ascii="Arial" w:hAnsi="Arial" w:cs="Arial"/>
          <w:sz w:val="20"/>
          <w:szCs w:val="20"/>
        </w:rPr>
      </w:pPr>
      <w:r>
        <w:rPr>
          <w:rFonts w:ascii="Arial" w:hAnsi="Arial" w:cs="Arial"/>
          <w:sz w:val="20"/>
          <w:szCs w:val="20"/>
        </w:rPr>
        <w:t>Per tale scopo sono di fondamentale importanza:</w:t>
      </w:r>
    </w:p>
    <w:p w:rsidR="00AC2FC5" w:rsidRDefault="00BA4DF5">
      <w:pPr>
        <w:pStyle w:val="Intestazione"/>
        <w:numPr>
          <w:ilvl w:val="0"/>
          <w:numId w:val="12"/>
        </w:numPr>
        <w:tabs>
          <w:tab w:val="clear" w:pos="4819"/>
          <w:tab w:val="clear" w:pos="9638"/>
        </w:tabs>
        <w:ind w:left="375" w:hanging="300"/>
        <w:rPr>
          <w:rFonts w:ascii="Arial" w:hAnsi="Arial" w:cs="Arial"/>
          <w:sz w:val="20"/>
          <w:szCs w:val="20"/>
        </w:rPr>
      </w:pPr>
      <w:r>
        <w:rPr>
          <w:rFonts w:ascii="Arial" w:hAnsi="Arial" w:cs="Arial"/>
          <w:sz w:val="20"/>
          <w:szCs w:val="20"/>
        </w:rPr>
        <w:t>il ruolo del Direttore Esecuzione del Contratto (DEC) e del/i Preposti che sovrintendono i lavori;</w:t>
      </w:r>
    </w:p>
    <w:p w:rsidR="00AC2FC5" w:rsidRDefault="00BA4DF5">
      <w:pPr>
        <w:pStyle w:val="Intestazione"/>
        <w:numPr>
          <w:ilvl w:val="0"/>
          <w:numId w:val="12"/>
        </w:numPr>
        <w:tabs>
          <w:tab w:val="clear" w:pos="4819"/>
          <w:tab w:val="clear" w:pos="9638"/>
        </w:tabs>
        <w:ind w:left="375" w:hanging="300"/>
        <w:rPr>
          <w:rFonts w:ascii="Arial" w:hAnsi="Arial" w:cs="Arial"/>
          <w:sz w:val="20"/>
          <w:szCs w:val="20"/>
        </w:rPr>
      </w:pPr>
      <w:r>
        <w:rPr>
          <w:rFonts w:ascii="Arial" w:hAnsi="Arial" w:cs="Arial"/>
          <w:sz w:val="20"/>
          <w:szCs w:val="20"/>
        </w:rPr>
        <w:t>le riunioni di cooperazione e coordinamento, da convocare da parte del DEC ad inizio lavori e/o durante l’esecuzione dei medesimi, le cui conclusioni saranno sempre verbalizzate.</w:t>
      </w:r>
    </w:p>
    <w:p w:rsidR="00AC2FC5" w:rsidRDefault="00BA4DF5">
      <w:pPr>
        <w:jc w:val="both"/>
        <w:rPr>
          <w:rFonts w:ascii="Arial" w:hAnsi="Arial" w:cs="Arial"/>
        </w:rPr>
      </w:pPr>
      <w:r>
        <w:rPr>
          <w:rFonts w:ascii="Arial" w:hAnsi="Arial" w:cs="Arial"/>
        </w:rPr>
        <w:t xml:space="preserve">Il presente documento, </w:t>
      </w:r>
      <w:r>
        <w:rPr>
          <w:rFonts w:ascii="Arial" w:hAnsi="Arial" w:cs="Arial"/>
          <w:b/>
        </w:rPr>
        <w:t>redatto dal soggetto di cui all’art. 26 comma 3 del D.Lgs 81/08</w:t>
      </w:r>
      <w:r>
        <w:rPr>
          <w:rFonts w:ascii="Arial" w:hAnsi="Arial" w:cs="Arial"/>
        </w:rPr>
        <w:t xml:space="preserve"> è gestito con le modalità di cui alla Procedura Aziendale “</w:t>
      </w:r>
      <w:r>
        <w:rPr>
          <w:rFonts w:ascii="Arial" w:hAnsi="Arial" w:cs="Arial"/>
          <w:sz w:val="16"/>
          <w:szCs w:val="16"/>
        </w:rPr>
        <w:t>PROCEDURA PER LA GESTIONE DEGLI OBBLIGHI IN MATERIA DI SALUTE E SICUREZZA CONNESSI AI CONTRATTI D’APPALTO O D’OPERA O DI SOMMINISTRAZIONE”</w:t>
      </w:r>
      <w:r>
        <w:rPr>
          <w:rFonts w:ascii="Arial" w:hAnsi="Arial" w:cs="Arial"/>
        </w:rPr>
        <w:t xml:space="preserve"> dell’ULSS 7.</w:t>
      </w:r>
    </w:p>
    <w:p w:rsidR="00AC2FC5" w:rsidRDefault="00AC2FC5">
      <w:pPr>
        <w:spacing w:line="360" w:lineRule="auto"/>
        <w:jc w:val="both"/>
        <w:rPr>
          <w:rFonts w:ascii="Arial" w:hAnsi="Arial" w:cs="Arial"/>
          <w:b/>
        </w:rPr>
      </w:pPr>
    </w:p>
    <w:p w:rsidR="00AC2FC5" w:rsidRDefault="00BA4DF5">
      <w:pPr>
        <w:pStyle w:val="Titolo"/>
        <w:numPr>
          <w:ilvl w:val="1"/>
          <w:numId w:val="15"/>
        </w:numPr>
        <w:ind w:left="284"/>
        <w:outlineLvl w:val="0"/>
        <w:rPr>
          <w:rFonts w:ascii="Arial" w:hAnsi="Arial" w:cs="Arial"/>
          <w:b/>
          <w:sz w:val="20"/>
        </w:rPr>
      </w:pPr>
      <w:bookmarkStart w:id="14" w:name="_Toc470083421"/>
      <w:bookmarkStart w:id="15" w:name="_Toc479157042"/>
      <w:bookmarkStart w:id="16" w:name="_Toc130890134"/>
      <w:r>
        <w:rPr>
          <w:rFonts w:ascii="Arial" w:hAnsi="Arial" w:cs="Arial"/>
          <w:b/>
          <w:sz w:val="20"/>
          <w:szCs w:val="20"/>
        </w:rPr>
        <w:t>DATI GENERALI E REFERENTI AZIENDA COMMITTENTE</w:t>
      </w:r>
      <w:bookmarkEnd w:id="14"/>
      <w:bookmarkEnd w:id="15"/>
      <w:bookmarkEnd w:id="16"/>
    </w:p>
    <w:tbl>
      <w:tblPr>
        <w:tblW w:w="9901" w:type="dxa"/>
        <w:tblLayout w:type="fixed"/>
        <w:tblCellMar>
          <w:left w:w="70" w:type="dxa"/>
          <w:right w:w="70" w:type="dxa"/>
        </w:tblCellMar>
        <w:tblLook w:val="04A0" w:firstRow="1" w:lastRow="0" w:firstColumn="1" w:lastColumn="0" w:noHBand="0" w:noVBand="1"/>
      </w:tblPr>
      <w:tblGrid>
        <w:gridCol w:w="160"/>
        <w:gridCol w:w="3387"/>
        <w:gridCol w:w="138"/>
        <w:gridCol w:w="2678"/>
        <w:gridCol w:w="3346"/>
        <w:gridCol w:w="192"/>
      </w:tblGrid>
      <w:tr w:rsidR="00AC2FC5">
        <w:trPr>
          <w:trHeight w:val="373"/>
        </w:trPr>
        <w:tc>
          <w:tcPr>
            <w:tcW w:w="3472" w:type="dxa"/>
            <w:gridSpan w:val="2"/>
            <w:vAlign w:val="center"/>
          </w:tcPr>
          <w:p w:rsidR="00AC2FC5" w:rsidRDefault="00BA4DF5">
            <w:pPr>
              <w:widowControl w:val="0"/>
              <w:tabs>
                <w:tab w:val="left" w:pos="-2410"/>
                <w:tab w:val="left" w:pos="9640"/>
              </w:tabs>
              <w:spacing w:before="96" w:after="96" w:line="240" w:lineRule="atLeast"/>
              <w:rPr>
                <w:rFonts w:ascii="Arial" w:hAnsi="Arial" w:cs="Arial"/>
                <w:sz w:val="16"/>
                <w:szCs w:val="16"/>
                <w:lang w:eastAsia="it-IT"/>
              </w:rPr>
            </w:pPr>
            <w:r>
              <w:rPr>
                <w:rFonts w:ascii="Arial" w:hAnsi="Arial" w:cs="Arial"/>
                <w:sz w:val="16"/>
                <w:szCs w:val="16"/>
                <w:lang w:eastAsia="it-IT"/>
              </w:rPr>
              <w:t>Ragione sociale committente:</w:t>
            </w:r>
          </w:p>
        </w:tc>
        <w:tc>
          <w:tcPr>
            <w:tcW w:w="6236" w:type="dxa"/>
            <w:gridSpan w:val="3"/>
            <w:vAlign w:val="center"/>
          </w:tcPr>
          <w:p w:rsidR="00AC2FC5" w:rsidRDefault="00BA4DF5">
            <w:pPr>
              <w:pStyle w:val="Testonotaapidipagina"/>
              <w:spacing w:line="276" w:lineRule="auto"/>
              <w:rPr>
                <w:rFonts w:ascii="Arial" w:hAnsi="Arial" w:cs="Arial"/>
                <w:b/>
                <w:sz w:val="16"/>
                <w:szCs w:val="16"/>
                <w:lang w:eastAsia="en-US"/>
              </w:rPr>
            </w:pPr>
            <w:r>
              <w:rPr>
                <w:rFonts w:ascii="Arial" w:hAnsi="Arial" w:cs="Arial"/>
                <w:b/>
                <w:sz w:val="16"/>
                <w:szCs w:val="16"/>
                <w:lang w:eastAsia="en-US"/>
              </w:rPr>
              <w:t>AZIENDA ULSS N. 7 PEDEMONTANA</w:t>
            </w:r>
          </w:p>
        </w:tc>
        <w:tc>
          <w:tcPr>
            <w:tcW w:w="192" w:type="dxa"/>
          </w:tcPr>
          <w:p w:rsidR="00AC2FC5" w:rsidRDefault="00AC2FC5">
            <w:pPr>
              <w:widowControl w:val="0"/>
            </w:pPr>
          </w:p>
        </w:tc>
      </w:tr>
      <w:tr w:rsidR="00AC2FC5">
        <w:trPr>
          <w:trHeight w:val="223"/>
        </w:trPr>
        <w:tc>
          <w:tcPr>
            <w:tcW w:w="3472" w:type="dxa"/>
            <w:gridSpan w:val="2"/>
            <w:vAlign w:val="center"/>
          </w:tcPr>
          <w:p w:rsidR="00AC2FC5" w:rsidRDefault="00BA4DF5">
            <w:pPr>
              <w:widowControl w:val="0"/>
              <w:tabs>
                <w:tab w:val="left" w:pos="-2410"/>
                <w:tab w:val="left" w:pos="9640"/>
              </w:tabs>
              <w:spacing w:before="96" w:after="96" w:line="240" w:lineRule="atLeast"/>
              <w:rPr>
                <w:rFonts w:ascii="Arial" w:hAnsi="Arial" w:cs="Arial"/>
                <w:sz w:val="16"/>
                <w:szCs w:val="16"/>
                <w:lang w:eastAsia="it-IT"/>
              </w:rPr>
            </w:pPr>
            <w:r>
              <w:rPr>
                <w:rFonts w:ascii="Arial" w:hAnsi="Arial" w:cs="Arial"/>
                <w:sz w:val="16"/>
                <w:szCs w:val="16"/>
                <w:lang w:eastAsia="it-IT"/>
              </w:rPr>
              <w:t>Sede legale e Amministrativa:</w:t>
            </w:r>
          </w:p>
        </w:tc>
        <w:tc>
          <w:tcPr>
            <w:tcW w:w="6236" w:type="dxa"/>
            <w:gridSpan w:val="3"/>
            <w:vAlign w:val="center"/>
          </w:tcPr>
          <w:p w:rsidR="00AC2FC5" w:rsidRDefault="00BA4DF5">
            <w:pPr>
              <w:pStyle w:val="Testonotaapidipagina"/>
              <w:spacing w:line="276" w:lineRule="auto"/>
              <w:rPr>
                <w:rFonts w:ascii="Arial" w:hAnsi="Arial" w:cs="Arial"/>
                <w:b/>
                <w:sz w:val="16"/>
                <w:szCs w:val="16"/>
                <w:lang w:eastAsia="en-US"/>
              </w:rPr>
            </w:pPr>
            <w:r>
              <w:rPr>
                <w:rFonts w:ascii="Arial" w:hAnsi="Arial" w:cs="Arial"/>
                <w:b/>
                <w:sz w:val="16"/>
                <w:szCs w:val="16"/>
                <w:lang w:eastAsia="en-US"/>
              </w:rPr>
              <w:t>Via dei Lotti, 40 – Bassano del Grappa (VI)</w:t>
            </w:r>
          </w:p>
        </w:tc>
        <w:tc>
          <w:tcPr>
            <w:tcW w:w="192" w:type="dxa"/>
          </w:tcPr>
          <w:p w:rsidR="00AC2FC5" w:rsidRDefault="00AC2FC5">
            <w:pPr>
              <w:widowControl w:val="0"/>
            </w:pPr>
          </w:p>
        </w:tc>
      </w:tr>
      <w:tr w:rsidR="00AC2FC5">
        <w:trPr>
          <w:trHeight w:val="371"/>
        </w:trPr>
        <w:tc>
          <w:tcPr>
            <w:tcW w:w="3472" w:type="dxa"/>
            <w:gridSpan w:val="2"/>
            <w:vAlign w:val="center"/>
          </w:tcPr>
          <w:p w:rsidR="00AC2FC5" w:rsidRDefault="00BA4DF5">
            <w:pPr>
              <w:widowControl w:val="0"/>
              <w:spacing w:before="96" w:after="96" w:line="276" w:lineRule="auto"/>
              <w:rPr>
                <w:rFonts w:ascii="Arial" w:hAnsi="Arial" w:cs="Arial"/>
                <w:sz w:val="16"/>
                <w:szCs w:val="16"/>
                <w:lang w:eastAsia="it-IT"/>
              </w:rPr>
            </w:pPr>
            <w:r>
              <w:rPr>
                <w:rFonts w:ascii="Arial" w:hAnsi="Arial" w:cs="Arial"/>
                <w:sz w:val="16"/>
                <w:szCs w:val="16"/>
                <w:lang w:eastAsia="it-IT"/>
              </w:rPr>
              <w:t>Telefono centralino:</w:t>
            </w:r>
          </w:p>
        </w:tc>
        <w:tc>
          <w:tcPr>
            <w:tcW w:w="6236" w:type="dxa"/>
            <w:gridSpan w:val="3"/>
            <w:vAlign w:val="center"/>
          </w:tcPr>
          <w:p w:rsidR="00AC2FC5" w:rsidRDefault="00BA4DF5">
            <w:pPr>
              <w:widowControl w:val="0"/>
              <w:tabs>
                <w:tab w:val="left" w:pos="4820"/>
                <w:tab w:val="left" w:pos="9640"/>
              </w:tabs>
              <w:spacing w:before="96" w:after="96" w:line="240" w:lineRule="atLeast"/>
              <w:rPr>
                <w:rFonts w:ascii="Arial" w:hAnsi="Arial" w:cs="Arial"/>
                <w:b/>
                <w:sz w:val="16"/>
                <w:szCs w:val="16"/>
                <w:lang w:eastAsia="it-IT"/>
              </w:rPr>
            </w:pPr>
            <w:r>
              <w:rPr>
                <w:rFonts w:ascii="Arial" w:hAnsi="Arial" w:cs="Arial"/>
                <w:b/>
                <w:sz w:val="16"/>
                <w:szCs w:val="16"/>
                <w:lang w:eastAsia="it-IT"/>
              </w:rPr>
              <w:t>0424/888111</w:t>
            </w:r>
          </w:p>
        </w:tc>
        <w:tc>
          <w:tcPr>
            <w:tcW w:w="192" w:type="dxa"/>
          </w:tcPr>
          <w:p w:rsidR="00AC2FC5" w:rsidRDefault="00AC2FC5">
            <w:pPr>
              <w:widowControl w:val="0"/>
            </w:pPr>
          </w:p>
        </w:tc>
      </w:tr>
      <w:tr w:rsidR="00AC2FC5">
        <w:trPr>
          <w:trHeight w:val="545"/>
        </w:trPr>
        <w:tc>
          <w:tcPr>
            <w:tcW w:w="3472" w:type="dxa"/>
            <w:gridSpan w:val="2"/>
            <w:vAlign w:val="center"/>
          </w:tcPr>
          <w:p w:rsidR="00AC2FC5" w:rsidRDefault="00BA4DF5">
            <w:pPr>
              <w:widowControl w:val="0"/>
              <w:spacing w:before="96" w:after="96" w:line="276" w:lineRule="auto"/>
              <w:rPr>
                <w:rFonts w:ascii="Arial" w:hAnsi="Arial" w:cs="Arial"/>
                <w:sz w:val="16"/>
                <w:szCs w:val="16"/>
                <w:lang w:eastAsia="it-IT"/>
              </w:rPr>
            </w:pPr>
            <w:r>
              <w:rPr>
                <w:rFonts w:ascii="Arial" w:hAnsi="Arial" w:cs="Arial"/>
                <w:sz w:val="16"/>
                <w:szCs w:val="16"/>
                <w:lang w:eastAsia="it-IT"/>
              </w:rPr>
              <w:t>Codice Fiscale e P. IVA:</w:t>
            </w:r>
          </w:p>
        </w:tc>
        <w:tc>
          <w:tcPr>
            <w:tcW w:w="6236" w:type="dxa"/>
            <w:gridSpan w:val="3"/>
            <w:vAlign w:val="center"/>
          </w:tcPr>
          <w:p w:rsidR="00AC2FC5" w:rsidRDefault="00BA4DF5">
            <w:pPr>
              <w:widowControl w:val="0"/>
              <w:tabs>
                <w:tab w:val="left" w:pos="4820"/>
                <w:tab w:val="left" w:pos="9640"/>
              </w:tabs>
              <w:spacing w:before="96" w:after="96" w:line="240" w:lineRule="atLeast"/>
              <w:rPr>
                <w:rFonts w:ascii="Arial" w:hAnsi="Arial" w:cs="Arial"/>
                <w:b/>
                <w:sz w:val="16"/>
                <w:szCs w:val="16"/>
                <w:lang w:eastAsia="it-IT"/>
              </w:rPr>
            </w:pPr>
            <w:r>
              <w:rPr>
                <w:rFonts w:ascii="Arial" w:hAnsi="Arial" w:cs="Arial"/>
                <w:b/>
                <w:sz w:val="16"/>
                <w:szCs w:val="16"/>
                <w:lang w:eastAsia="it-IT"/>
              </w:rPr>
              <w:t>00913430245</w:t>
            </w:r>
          </w:p>
        </w:tc>
        <w:tc>
          <w:tcPr>
            <w:tcW w:w="192" w:type="dxa"/>
          </w:tcPr>
          <w:p w:rsidR="00AC2FC5" w:rsidRDefault="00AC2FC5">
            <w:pPr>
              <w:widowControl w:val="0"/>
            </w:pPr>
          </w:p>
        </w:tc>
      </w:tr>
      <w:tr w:rsidR="00AC2FC5">
        <w:tc>
          <w:tcPr>
            <w:tcW w:w="45" w:type="dxa"/>
          </w:tcPr>
          <w:p w:rsidR="00AC2FC5" w:rsidRDefault="00AC2FC5">
            <w:pPr>
              <w:widowControl w:val="0"/>
              <w:tabs>
                <w:tab w:val="left" w:pos="-851"/>
              </w:tabs>
              <w:spacing w:line="276" w:lineRule="auto"/>
              <w:jc w:val="center"/>
              <w:rPr>
                <w:rFonts w:ascii="Arial" w:hAnsi="Arial" w:cs="Arial"/>
                <w:b/>
              </w:rPr>
            </w:pPr>
          </w:p>
        </w:tc>
        <w:tc>
          <w:tcPr>
            <w:tcW w:w="3567" w:type="dxa"/>
            <w:gridSpan w:val="2"/>
            <w:tcBorders>
              <w:top w:val="single" w:sz="12" w:space="0" w:color="000000"/>
              <w:left w:val="single" w:sz="12" w:space="0" w:color="000000"/>
              <w:bottom w:val="single" w:sz="2" w:space="0" w:color="000000"/>
              <w:right w:val="single" w:sz="2" w:space="0" w:color="000000"/>
            </w:tcBorders>
            <w:shd w:val="clear" w:color="auto" w:fill="E0E0E0"/>
            <w:tcMar>
              <w:left w:w="108" w:type="dxa"/>
              <w:right w:w="108" w:type="dxa"/>
            </w:tcMar>
            <w:vAlign w:val="center"/>
          </w:tcPr>
          <w:p w:rsidR="00AC2FC5" w:rsidRDefault="00BA4DF5">
            <w:pPr>
              <w:widowControl w:val="0"/>
              <w:tabs>
                <w:tab w:val="left" w:pos="-851"/>
              </w:tabs>
              <w:spacing w:line="276" w:lineRule="auto"/>
              <w:jc w:val="center"/>
              <w:rPr>
                <w:rFonts w:ascii="Arial" w:hAnsi="Arial" w:cs="Arial"/>
                <w:b/>
              </w:rPr>
            </w:pPr>
            <w:r>
              <w:rPr>
                <w:rFonts w:ascii="Arial" w:hAnsi="Arial" w:cs="Arial"/>
                <w:b/>
              </w:rPr>
              <w:t>FUNZIONE</w:t>
            </w:r>
          </w:p>
        </w:tc>
        <w:tc>
          <w:tcPr>
            <w:tcW w:w="2709" w:type="dxa"/>
            <w:tcBorders>
              <w:top w:val="single" w:sz="12" w:space="0" w:color="000000"/>
              <w:left w:val="single" w:sz="2" w:space="0" w:color="000000"/>
              <w:bottom w:val="single" w:sz="2" w:space="0" w:color="000000"/>
              <w:right w:val="single" w:sz="2" w:space="0" w:color="000000"/>
            </w:tcBorders>
            <w:shd w:val="clear" w:color="auto" w:fill="E0E0E0"/>
            <w:tcMar>
              <w:left w:w="108" w:type="dxa"/>
              <w:right w:w="108" w:type="dxa"/>
            </w:tcMar>
            <w:vAlign w:val="center"/>
          </w:tcPr>
          <w:p w:rsidR="00AC2FC5" w:rsidRDefault="00BA4DF5">
            <w:pPr>
              <w:widowControl w:val="0"/>
              <w:tabs>
                <w:tab w:val="left" w:pos="-851"/>
              </w:tabs>
              <w:spacing w:line="276" w:lineRule="auto"/>
              <w:jc w:val="center"/>
              <w:rPr>
                <w:rFonts w:ascii="Arial" w:hAnsi="Arial" w:cs="Arial"/>
                <w:b/>
              </w:rPr>
            </w:pPr>
            <w:r>
              <w:rPr>
                <w:rFonts w:ascii="Arial" w:hAnsi="Arial" w:cs="Arial"/>
                <w:b/>
              </w:rPr>
              <w:t>NOMINATIVO</w:t>
            </w:r>
          </w:p>
        </w:tc>
        <w:tc>
          <w:tcPr>
            <w:tcW w:w="3579" w:type="dxa"/>
            <w:gridSpan w:val="2"/>
            <w:tcBorders>
              <w:top w:val="single" w:sz="12" w:space="0" w:color="000000"/>
              <w:left w:val="single" w:sz="2" w:space="0" w:color="000000"/>
              <w:bottom w:val="single" w:sz="2" w:space="0" w:color="000000"/>
              <w:right w:val="single" w:sz="12" w:space="0" w:color="000000"/>
            </w:tcBorders>
            <w:shd w:val="clear" w:color="auto" w:fill="E0E0E0"/>
            <w:tcMar>
              <w:left w:w="108" w:type="dxa"/>
              <w:right w:w="108" w:type="dxa"/>
            </w:tcMar>
            <w:vAlign w:val="center"/>
          </w:tcPr>
          <w:p w:rsidR="00AC2FC5" w:rsidRDefault="00BA4DF5">
            <w:pPr>
              <w:widowControl w:val="0"/>
              <w:tabs>
                <w:tab w:val="left" w:pos="-851"/>
              </w:tabs>
              <w:spacing w:line="276" w:lineRule="auto"/>
              <w:jc w:val="center"/>
              <w:rPr>
                <w:rFonts w:ascii="Arial" w:hAnsi="Arial" w:cs="Arial"/>
                <w:b/>
              </w:rPr>
            </w:pPr>
            <w:r>
              <w:rPr>
                <w:rFonts w:ascii="Arial" w:hAnsi="Arial" w:cs="Arial"/>
                <w:b/>
              </w:rPr>
              <w:t>RECAPITI</w:t>
            </w:r>
          </w:p>
        </w:tc>
      </w:tr>
      <w:tr w:rsidR="00AC2FC5">
        <w:tc>
          <w:tcPr>
            <w:tcW w:w="45" w:type="dxa"/>
          </w:tcPr>
          <w:p w:rsidR="00AC2FC5" w:rsidRDefault="00AC2FC5">
            <w:pPr>
              <w:widowControl w:val="0"/>
              <w:tabs>
                <w:tab w:val="left" w:pos="-851"/>
              </w:tabs>
              <w:spacing w:line="276" w:lineRule="auto"/>
              <w:rPr>
                <w:rFonts w:ascii="Arial" w:hAnsi="Arial" w:cs="Arial"/>
                <w:sz w:val="18"/>
                <w:szCs w:val="18"/>
              </w:rPr>
            </w:pPr>
          </w:p>
        </w:tc>
        <w:tc>
          <w:tcPr>
            <w:tcW w:w="3567" w:type="dxa"/>
            <w:gridSpan w:val="2"/>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sz w:val="18"/>
                <w:szCs w:val="18"/>
              </w:rPr>
            </w:pPr>
            <w:r>
              <w:rPr>
                <w:rFonts w:ascii="Arial" w:hAnsi="Arial" w:cs="Arial"/>
                <w:sz w:val="18"/>
                <w:szCs w:val="18"/>
              </w:rPr>
              <w:t>Direttore Generale</w:t>
            </w:r>
          </w:p>
        </w:tc>
        <w:tc>
          <w:tcPr>
            <w:tcW w:w="270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b/>
                <w:sz w:val="18"/>
                <w:szCs w:val="18"/>
              </w:rPr>
            </w:pPr>
            <w:r>
              <w:rPr>
                <w:rFonts w:ascii="Arial" w:hAnsi="Arial" w:cs="Arial"/>
                <w:b/>
                <w:sz w:val="18"/>
                <w:szCs w:val="18"/>
              </w:rPr>
              <w:t>Dott. Carlo Bramezza</w:t>
            </w:r>
          </w:p>
        </w:tc>
        <w:tc>
          <w:tcPr>
            <w:tcW w:w="3579"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Tel. 0424/885201</w:t>
            </w:r>
          </w:p>
          <w:p w:rsidR="00AC2FC5" w:rsidRDefault="00BA4DF5">
            <w:pPr>
              <w:widowControl w:val="0"/>
              <w:tabs>
                <w:tab w:val="left" w:pos="-851"/>
              </w:tabs>
              <w:spacing w:line="276" w:lineRule="auto"/>
              <w:rPr>
                <w:rFonts w:ascii="Arial" w:hAnsi="Arial" w:cs="Arial"/>
                <w:sz w:val="18"/>
                <w:szCs w:val="18"/>
              </w:rPr>
            </w:pPr>
            <w:r>
              <w:rPr>
                <w:rFonts w:ascii="Arial" w:hAnsi="Arial" w:cs="Arial"/>
                <w:sz w:val="18"/>
                <w:szCs w:val="18"/>
              </w:rPr>
              <w:t>direzione.generale@aulss7.veneto.it</w:t>
            </w:r>
          </w:p>
        </w:tc>
      </w:tr>
      <w:tr w:rsidR="00AC2FC5">
        <w:trPr>
          <w:trHeight w:val="383"/>
        </w:trPr>
        <w:tc>
          <w:tcPr>
            <w:tcW w:w="45" w:type="dxa"/>
          </w:tcPr>
          <w:p w:rsidR="00AC2FC5" w:rsidRDefault="00AC2FC5">
            <w:pPr>
              <w:widowControl w:val="0"/>
              <w:tabs>
                <w:tab w:val="left" w:pos="-851"/>
              </w:tabs>
              <w:spacing w:line="276" w:lineRule="auto"/>
              <w:rPr>
                <w:rFonts w:ascii="Arial" w:hAnsi="Arial" w:cs="Arial"/>
                <w:sz w:val="18"/>
                <w:szCs w:val="18"/>
              </w:rPr>
            </w:pPr>
          </w:p>
        </w:tc>
        <w:tc>
          <w:tcPr>
            <w:tcW w:w="3567" w:type="dxa"/>
            <w:gridSpan w:val="2"/>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sz w:val="18"/>
                <w:szCs w:val="18"/>
              </w:rPr>
            </w:pPr>
            <w:r>
              <w:rPr>
                <w:rFonts w:ascii="Arial" w:hAnsi="Arial" w:cs="Arial"/>
                <w:sz w:val="18"/>
                <w:szCs w:val="18"/>
              </w:rPr>
              <w:t>Direttore Amministrativo</w:t>
            </w:r>
          </w:p>
        </w:tc>
        <w:tc>
          <w:tcPr>
            <w:tcW w:w="270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b/>
                <w:sz w:val="18"/>
                <w:szCs w:val="18"/>
              </w:rPr>
            </w:pPr>
            <w:r>
              <w:rPr>
                <w:rFonts w:ascii="Arial" w:hAnsi="Arial" w:cs="Arial"/>
                <w:b/>
                <w:sz w:val="18"/>
                <w:szCs w:val="18"/>
              </w:rPr>
              <w:t>Dott.ssa Michela Conte</w:t>
            </w:r>
          </w:p>
        </w:tc>
        <w:tc>
          <w:tcPr>
            <w:tcW w:w="3579"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rsidR="00AC2FC5" w:rsidRDefault="00BA4DF5">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michela.conte@aulss7.veneto.it</w:t>
            </w:r>
          </w:p>
        </w:tc>
      </w:tr>
      <w:tr w:rsidR="00AC2FC5">
        <w:trPr>
          <w:trHeight w:val="300"/>
        </w:trPr>
        <w:tc>
          <w:tcPr>
            <w:tcW w:w="45" w:type="dxa"/>
          </w:tcPr>
          <w:p w:rsidR="00AC2FC5" w:rsidRDefault="00AC2FC5">
            <w:pPr>
              <w:widowControl w:val="0"/>
              <w:tabs>
                <w:tab w:val="left" w:pos="-851"/>
              </w:tabs>
              <w:spacing w:line="276" w:lineRule="auto"/>
              <w:rPr>
                <w:rFonts w:ascii="Arial" w:hAnsi="Arial" w:cs="Arial"/>
                <w:sz w:val="18"/>
                <w:szCs w:val="18"/>
              </w:rPr>
            </w:pPr>
          </w:p>
        </w:tc>
        <w:tc>
          <w:tcPr>
            <w:tcW w:w="3567" w:type="dxa"/>
            <w:gridSpan w:val="2"/>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sz w:val="18"/>
                <w:szCs w:val="18"/>
              </w:rPr>
            </w:pPr>
            <w:r>
              <w:rPr>
                <w:rFonts w:ascii="Arial" w:hAnsi="Arial" w:cs="Arial"/>
                <w:sz w:val="18"/>
                <w:szCs w:val="18"/>
              </w:rPr>
              <w:t>Direttore Sanitario</w:t>
            </w:r>
          </w:p>
        </w:tc>
        <w:tc>
          <w:tcPr>
            <w:tcW w:w="270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b/>
                <w:sz w:val="18"/>
                <w:szCs w:val="18"/>
              </w:rPr>
            </w:pPr>
            <w:r>
              <w:rPr>
                <w:rFonts w:ascii="Arial" w:hAnsi="Arial" w:cs="Arial"/>
                <w:b/>
                <w:sz w:val="18"/>
                <w:szCs w:val="18"/>
              </w:rPr>
              <w:t>Dr. Antonio Di Caprio</w:t>
            </w:r>
          </w:p>
        </w:tc>
        <w:tc>
          <w:tcPr>
            <w:tcW w:w="3579"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rsidR="00AC2FC5" w:rsidRDefault="00BA4DF5">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antonio.dicaprio@aulss7.veneto.it</w:t>
            </w:r>
          </w:p>
        </w:tc>
      </w:tr>
      <w:tr w:rsidR="00AC2FC5">
        <w:trPr>
          <w:trHeight w:val="494"/>
        </w:trPr>
        <w:tc>
          <w:tcPr>
            <w:tcW w:w="45" w:type="dxa"/>
          </w:tcPr>
          <w:p w:rsidR="00AC2FC5" w:rsidRDefault="00AC2FC5">
            <w:pPr>
              <w:widowControl w:val="0"/>
              <w:tabs>
                <w:tab w:val="left" w:pos="-851"/>
              </w:tabs>
              <w:spacing w:line="276" w:lineRule="auto"/>
              <w:rPr>
                <w:rFonts w:ascii="Arial" w:hAnsi="Arial" w:cs="Arial"/>
                <w:sz w:val="18"/>
                <w:szCs w:val="18"/>
              </w:rPr>
            </w:pPr>
          </w:p>
        </w:tc>
        <w:tc>
          <w:tcPr>
            <w:tcW w:w="3567" w:type="dxa"/>
            <w:gridSpan w:val="2"/>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sz w:val="18"/>
                <w:szCs w:val="18"/>
              </w:rPr>
            </w:pPr>
            <w:r>
              <w:rPr>
                <w:rFonts w:ascii="Arial" w:hAnsi="Arial" w:cs="Arial"/>
                <w:sz w:val="18"/>
                <w:szCs w:val="18"/>
              </w:rPr>
              <w:t>Direzione Medica della Funzione Ospedaliera ff</w:t>
            </w:r>
          </w:p>
        </w:tc>
        <w:tc>
          <w:tcPr>
            <w:tcW w:w="270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b/>
                <w:sz w:val="18"/>
                <w:szCs w:val="18"/>
              </w:rPr>
            </w:pPr>
            <w:r>
              <w:rPr>
                <w:rFonts w:ascii="Arial" w:hAnsi="Arial" w:cs="Arial"/>
                <w:b/>
                <w:sz w:val="18"/>
                <w:szCs w:val="18"/>
              </w:rPr>
              <w:t>Dr. Antonio Di Caprio</w:t>
            </w:r>
          </w:p>
        </w:tc>
        <w:tc>
          <w:tcPr>
            <w:tcW w:w="3579"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rsidR="00AC2FC5" w:rsidRDefault="00BA4DF5">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antonio.dicaprio@aulss7.veneto.it</w:t>
            </w:r>
          </w:p>
        </w:tc>
      </w:tr>
      <w:tr w:rsidR="00AC2FC5">
        <w:trPr>
          <w:trHeight w:val="532"/>
        </w:trPr>
        <w:tc>
          <w:tcPr>
            <w:tcW w:w="45" w:type="dxa"/>
          </w:tcPr>
          <w:p w:rsidR="00AC2FC5" w:rsidRDefault="00AC2FC5">
            <w:pPr>
              <w:widowControl w:val="0"/>
              <w:tabs>
                <w:tab w:val="left" w:pos="-851"/>
              </w:tabs>
              <w:spacing w:line="276" w:lineRule="auto"/>
              <w:rPr>
                <w:rFonts w:ascii="Arial" w:hAnsi="Arial" w:cs="Arial"/>
                <w:sz w:val="18"/>
                <w:szCs w:val="18"/>
              </w:rPr>
            </w:pPr>
          </w:p>
        </w:tc>
        <w:tc>
          <w:tcPr>
            <w:tcW w:w="3567" w:type="dxa"/>
            <w:gridSpan w:val="2"/>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sz w:val="18"/>
                <w:szCs w:val="18"/>
              </w:rPr>
            </w:pPr>
            <w:r>
              <w:rPr>
                <w:rFonts w:ascii="Arial" w:hAnsi="Arial" w:cs="Arial"/>
                <w:sz w:val="18"/>
                <w:szCs w:val="18"/>
              </w:rPr>
              <w:t>Direzione Medica Ospedale Santorso</w:t>
            </w:r>
          </w:p>
        </w:tc>
        <w:tc>
          <w:tcPr>
            <w:tcW w:w="270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b/>
                <w:sz w:val="18"/>
                <w:szCs w:val="18"/>
              </w:rPr>
            </w:pPr>
            <w:r>
              <w:rPr>
                <w:rFonts w:ascii="Arial" w:hAnsi="Arial" w:cs="Arial"/>
                <w:b/>
                <w:sz w:val="18"/>
                <w:szCs w:val="18"/>
              </w:rPr>
              <w:t>Dr. Mario Grattarola</w:t>
            </w:r>
          </w:p>
        </w:tc>
        <w:tc>
          <w:tcPr>
            <w:tcW w:w="3579"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sz w:val="18"/>
                <w:szCs w:val="18"/>
                <w:lang w:val="de-DE"/>
              </w:rPr>
            </w:pPr>
            <w:r>
              <w:rPr>
                <w:rFonts w:ascii="Arial" w:hAnsi="Arial" w:cs="Arial"/>
                <w:sz w:val="18"/>
                <w:szCs w:val="18"/>
                <w:lang w:val="de-DE"/>
              </w:rPr>
              <w:t>Tel. 0445/572024 dsansa@aulss7.veneto.it</w:t>
            </w:r>
          </w:p>
        </w:tc>
      </w:tr>
      <w:tr w:rsidR="00AC2FC5">
        <w:trPr>
          <w:trHeight w:val="555"/>
        </w:trPr>
        <w:tc>
          <w:tcPr>
            <w:tcW w:w="45" w:type="dxa"/>
          </w:tcPr>
          <w:p w:rsidR="00AC2FC5" w:rsidRDefault="00AC2FC5">
            <w:pPr>
              <w:widowControl w:val="0"/>
              <w:tabs>
                <w:tab w:val="left" w:pos="-851"/>
              </w:tabs>
              <w:spacing w:line="276" w:lineRule="auto"/>
              <w:rPr>
                <w:rFonts w:ascii="Arial" w:hAnsi="Arial" w:cs="Arial"/>
                <w:sz w:val="18"/>
                <w:szCs w:val="18"/>
              </w:rPr>
            </w:pPr>
          </w:p>
        </w:tc>
        <w:tc>
          <w:tcPr>
            <w:tcW w:w="3567" w:type="dxa"/>
            <w:gridSpan w:val="2"/>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sz w:val="18"/>
                <w:szCs w:val="18"/>
              </w:rPr>
            </w:pPr>
            <w:r>
              <w:rPr>
                <w:rFonts w:ascii="Arial" w:hAnsi="Arial" w:cs="Arial"/>
                <w:sz w:val="18"/>
                <w:szCs w:val="18"/>
              </w:rPr>
              <w:t>Direttore Servizi Tecnici e Patrimoniali</w:t>
            </w:r>
          </w:p>
        </w:tc>
        <w:tc>
          <w:tcPr>
            <w:tcW w:w="270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b/>
                <w:sz w:val="18"/>
                <w:szCs w:val="18"/>
              </w:rPr>
            </w:pPr>
            <w:r>
              <w:rPr>
                <w:rFonts w:ascii="Arial" w:hAnsi="Arial" w:cs="Arial"/>
                <w:b/>
                <w:sz w:val="18"/>
                <w:szCs w:val="18"/>
              </w:rPr>
              <w:t>Ing. Daniele Panizzo</w:t>
            </w:r>
          </w:p>
        </w:tc>
        <w:tc>
          <w:tcPr>
            <w:tcW w:w="3579"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Tel. 0424/888920</w:t>
            </w:r>
          </w:p>
          <w:p w:rsidR="00AC2FC5" w:rsidRDefault="00BA4DF5">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daniele.panizzo@aulss7.veneto.it</w:t>
            </w:r>
          </w:p>
        </w:tc>
      </w:tr>
      <w:tr w:rsidR="00AC2FC5">
        <w:trPr>
          <w:trHeight w:val="494"/>
        </w:trPr>
        <w:tc>
          <w:tcPr>
            <w:tcW w:w="45" w:type="dxa"/>
          </w:tcPr>
          <w:p w:rsidR="00AC2FC5" w:rsidRDefault="00AC2FC5">
            <w:pPr>
              <w:widowControl w:val="0"/>
              <w:tabs>
                <w:tab w:val="left" w:pos="-851"/>
              </w:tabs>
              <w:spacing w:line="276" w:lineRule="auto"/>
              <w:rPr>
                <w:rFonts w:ascii="Arial" w:hAnsi="Arial" w:cs="Arial"/>
                <w:sz w:val="18"/>
                <w:szCs w:val="18"/>
              </w:rPr>
            </w:pPr>
          </w:p>
        </w:tc>
        <w:tc>
          <w:tcPr>
            <w:tcW w:w="3567" w:type="dxa"/>
            <w:gridSpan w:val="2"/>
            <w:tcBorders>
              <w:top w:val="single" w:sz="2" w:space="0" w:color="000000"/>
              <w:left w:val="single" w:sz="12" w:space="0" w:color="000000"/>
              <w:bottom w:val="single" w:sz="2" w:space="0" w:color="000000"/>
              <w:right w:val="single" w:sz="2" w:space="0" w:color="000000"/>
            </w:tcBorders>
            <w:shd w:val="clear" w:color="auto" w:fill="auto"/>
            <w:tcMar>
              <w:left w:w="108" w:type="dxa"/>
              <w:right w:w="108" w:type="dxa"/>
            </w:tcMar>
            <w:vAlign w:val="center"/>
          </w:tcPr>
          <w:p w:rsidR="00AC2FC5" w:rsidRDefault="00BA4DF5">
            <w:pPr>
              <w:widowControl w:val="0"/>
              <w:tabs>
                <w:tab w:val="left" w:pos="-851"/>
              </w:tabs>
              <w:spacing w:line="276" w:lineRule="auto"/>
              <w:rPr>
                <w:rFonts w:ascii="Arial" w:hAnsi="Arial" w:cs="Arial"/>
                <w:sz w:val="18"/>
                <w:szCs w:val="18"/>
              </w:rPr>
            </w:pPr>
            <w:r>
              <w:rPr>
                <w:rFonts w:ascii="Arial" w:hAnsi="Arial" w:cs="Arial"/>
                <w:sz w:val="18"/>
                <w:szCs w:val="18"/>
              </w:rPr>
              <w:t>Direttore Distretto n. 1</w:t>
            </w:r>
          </w:p>
        </w:tc>
        <w:tc>
          <w:tcPr>
            <w:tcW w:w="2709" w:type="dxa"/>
            <w:tcBorders>
              <w:top w:val="single" w:sz="2" w:space="0" w:color="000000"/>
              <w:left w:val="single" w:sz="2" w:space="0" w:color="000000"/>
              <w:bottom w:val="single" w:sz="2" w:space="0" w:color="000000"/>
              <w:right w:val="single" w:sz="2" w:space="0" w:color="000000"/>
            </w:tcBorders>
            <w:shd w:val="clear" w:color="auto" w:fill="auto"/>
            <w:tcMar>
              <w:left w:w="108" w:type="dxa"/>
              <w:right w:w="108" w:type="dxa"/>
            </w:tcMar>
            <w:vAlign w:val="center"/>
          </w:tcPr>
          <w:p w:rsidR="00AC2FC5" w:rsidRDefault="00BA4DF5">
            <w:pPr>
              <w:widowControl w:val="0"/>
              <w:tabs>
                <w:tab w:val="left" w:pos="-851"/>
              </w:tabs>
              <w:spacing w:line="276" w:lineRule="auto"/>
              <w:rPr>
                <w:rFonts w:ascii="Arial" w:hAnsi="Arial" w:cs="Arial"/>
                <w:b/>
                <w:sz w:val="18"/>
                <w:szCs w:val="18"/>
              </w:rPr>
            </w:pPr>
            <w:r>
              <w:rPr>
                <w:rFonts w:ascii="Arial" w:hAnsi="Arial" w:cs="Arial"/>
                <w:b/>
                <w:sz w:val="18"/>
                <w:szCs w:val="18"/>
              </w:rPr>
              <w:t xml:space="preserve"> Dr. Emanuele Barbierato</w:t>
            </w:r>
          </w:p>
        </w:tc>
        <w:tc>
          <w:tcPr>
            <w:tcW w:w="3579" w:type="dxa"/>
            <w:gridSpan w:val="2"/>
            <w:tcBorders>
              <w:top w:val="single" w:sz="2" w:space="0" w:color="000000"/>
              <w:left w:val="single" w:sz="2" w:space="0" w:color="000000"/>
              <w:bottom w:val="single" w:sz="2" w:space="0" w:color="000000"/>
              <w:right w:val="single" w:sz="12" w:space="0" w:color="000000"/>
            </w:tcBorders>
            <w:shd w:val="clear" w:color="auto" w:fill="auto"/>
            <w:tcMar>
              <w:left w:w="108" w:type="dxa"/>
              <w:right w:w="108" w:type="dxa"/>
            </w:tcMar>
            <w:vAlign w:val="center"/>
          </w:tcPr>
          <w:p w:rsidR="00AC2FC5" w:rsidRDefault="00BA4DF5">
            <w:pPr>
              <w:widowControl w:val="0"/>
              <w:tabs>
                <w:tab w:val="left" w:pos="-851"/>
              </w:tabs>
              <w:spacing w:line="276" w:lineRule="auto"/>
              <w:rPr>
                <w:rFonts w:ascii="Arial" w:hAnsi="Arial" w:cs="Arial"/>
                <w:sz w:val="18"/>
                <w:szCs w:val="18"/>
                <w:lang w:val="de-DE"/>
              </w:rPr>
            </w:pPr>
            <w:r>
              <w:rPr>
                <w:rFonts w:ascii="Arial" w:hAnsi="Arial" w:cs="Arial"/>
                <w:sz w:val="18"/>
                <w:szCs w:val="18"/>
                <w:lang w:val="de-DE"/>
              </w:rPr>
              <w:t>Tel. 0424/885150</w:t>
            </w:r>
          </w:p>
          <w:p w:rsidR="00AC2FC5" w:rsidRDefault="00BA4DF5">
            <w:pPr>
              <w:widowControl w:val="0"/>
              <w:tabs>
                <w:tab w:val="left" w:pos="-851"/>
              </w:tabs>
              <w:spacing w:line="276" w:lineRule="auto"/>
              <w:rPr>
                <w:rFonts w:ascii="Arial" w:hAnsi="Arial" w:cs="Arial"/>
                <w:sz w:val="18"/>
                <w:szCs w:val="18"/>
                <w:lang w:val="de-DE"/>
              </w:rPr>
            </w:pPr>
            <w:r>
              <w:rPr>
                <w:rFonts w:ascii="Arial" w:hAnsi="Arial" w:cs="Arial"/>
                <w:sz w:val="18"/>
                <w:szCs w:val="18"/>
                <w:lang w:val="de-DE"/>
              </w:rPr>
              <w:t>emanuele.barbierato@asulss7.veneto.it</w:t>
            </w:r>
          </w:p>
        </w:tc>
      </w:tr>
      <w:tr w:rsidR="00AC2FC5">
        <w:tc>
          <w:tcPr>
            <w:tcW w:w="45" w:type="dxa"/>
          </w:tcPr>
          <w:p w:rsidR="00AC2FC5" w:rsidRDefault="00AC2FC5">
            <w:pPr>
              <w:widowControl w:val="0"/>
              <w:tabs>
                <w:tab w:val="left" w:pos="-851"/>
              </w:tabs>
              <w:spacing w:line="276" w:lineRule="auto"/>
              <w:rPr>
                <w:rFonts w:ascii="Arial" w:hAnsi="Arial" w:cs="Arial"/>
                <w:sz w:val="18"/>
                <w:szCs w:val="18"/>
              </w:rPr>
            </w:pPr>
          </w:p>
        </w:tc>
        <w:tc>
          <w:tcPr>
            <w:tcW w:w="3567" w:type="dxa"/>
            <w:gridSpan w:val="2"/>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sz w:val="18"/>
                <w:szCs w:val="18"/>
              </w:rPr>
            </w:pPr>
            <w:r>
              <w:rPr>
                <w:rFonts w:ascii="Arial" w:hAnsi="Arial" w:cs="Arial"/>
                <w:sz w:val="18"/>
                <w:szCs w:val="18"/>
              </w:rPr>
              <w:t>Direttore  Distretto n. 2</w:t>
            </w:r>
          </w:p>
        </w:tc>
        <w:tc>
          <w:tcPr>
            <w:tcW w:w="270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b/>
                <w:sz w:val="18"/>
                <w:szCs w:val="18"/>
              </w:rPr>
            </w:pPr>
            <w:r>
              <w:rPr>
                <w:rFonts w:ascii="Arial" w:hAnsi="Arial" w:cs="Arial"/>
                <w:b/>
                <w:sz w:val="18"/>
                <w:szCs w:val="18"/>
              </w:rPr>
              <w:t>Dr. Francesco Calcaterra</w:t>
            </w:r>
          </w:p>
        </w:tc>
        <w:tc>
          <w:tcPr>
            <w:tcW w:w="3579"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sz w:val="18"/>
                <w:szCs w:val="18"/>
                <w:lang w:val="de-DE"/>
              </w:rPr>
            </w:pPr>
            <w:r>
              <w:rPr>
                <w:rFonts w:ascii="Arial" w:hAnsi="Arial" w:cs="Arial"/>
                <w:sz w:val="18"/>
                <w:szCs w:val="18"/>
                <w:lang w:val="de-DE"/>
              </w:rPr>
              <w:t>Tel. 0445/389231</w:t>
            </w:r>
          </w:p>
          <w:p w:rsidR="00AC2FC5" w:rsidRDefault="00BA4DF5">
            <w:pPr>
              <w:widowControl w:val="0"/>
              <w:tabs>
                <w:tab w:val="left" w:pos="-851"/>
              </w:tabs>
              <w:spacing w:line="276" w:lineRule="auto"/>
              <w:rPr>
                <w:rFonts w:ascii="Arial" w:hAnsi="Arial" w:cs="Arial"/>
                <w:sz w:val="18"/>
                <w:szCs w:val="18"/>
                <w:lang w:val="de-DE"/>
              </w:rPr>
            </w:pPr>
            <w:r>
              <w:rPr>
                <w:rFonts w:ascii="Arial" w:hAnsi="Arial" w:cs="Arial"/>
                <w:sz w:val="18"/>
                <w:szCs w:val="18"/>
                <w:lang w:val="de-DE"/>
              </w:rPr>
              <w:t>francesco.calcaterra@asulss7.veneto.it</w:t>
            </w:r>
          </w:p>
        </w:tc>
      </w:tr>
      <w:tr w:rsidR="00AC2FC5">
        <w:tc>
          <w:tcPr>
            <w:tcW w:w="45" w:type="dxa"/>
          </w:tcPr>
          <w:p w:rsidR="00AC2FC5" w:rsidRDefault="00AC2FC5">
            <w:pPr>
              <w:widowControl w:val="0"/>
              <w:tabs>
                <w:tab w:val="left" w:pos="-851"/>
              </w:tabs>
              <w:spacing w:line="276" w:lineRule="auto"/>
              <w:rPr>
                <w:rFonts w:ascii="Arial" w:hAnsi="Arial" w:cs="Arial"/>
                <w:sz w:val="18"/>
                <w:szCs w:val="18"/>
              </w:rPr>
            </w:pPr>
          </w:p>
        </w:tc>
        <w:tc>
          <w:tcPr>
            <w:tcW w:w="3567" w:type="dxa"/>
            <w:gridSpan w:val="2"/>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AC2FC5" w:rsidRPr="00080C20" w:rsidRDefault="00BA4DF5">
            <w:pPr>
              <w:widowControl w:val="0"/>
              <w:tabs>
                <w:tab w:val="left" w:pos="-851"/>
              </w:tabs>
              <w:spacing w:line="276" w:lineRule="auto"/>
              <w:rPr>
                <w:rFonts w:ascii="Arial" w:hAnsi="Arial" w:cs="Arial"/>
                <w:sz w:val="18"/>
                <w:szCs w:val="18"/>
              </w:rPr>
            </w:pPr>
            <w:r w:rsidRPr="00080C20">
              <w:rPr>
                <w:rFonts w:ascii="Arial" w:hAnsi="Arial" w:cs="Arial"/>
                <w:sz w:val="18"/>
                <w:szCs w:val="18"/>
              </w:rPr>
              <w:t>Direttore U.O.C. Direzione delle  Professioni Sanitarie</w:t>
            </w:r>
          </w:p>
        </w:tc>
        <w:tc>
          <w:tcPr>
            <w:tcW w:w="270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AC2FC5" w:rsidRPr="00080C20" w:rsidRDefault="00BA4DF5">
            <w:pPr>
              <w:widowControl w:val="0"/>
              <w:tabs>
                <w:tab w:val="left" w:pos="-851"/>
              </w:tabs>
              <w:spacing w:line="276" w:lineRule="auto"/>
              <w:rPr>
                <w:rFonts w:ascii="Arial" w:hAnsi="Arial" w:cs="Arial"/>
                <w:b/>
                <w:sz w:val="18"/>
                <w:szCs w:val="18"/>
              </w:rPr>
            </w:pPr>
            <w:r w:rsidRPr="00080C20">
              <w:rPr>
                <w:rFonts w:ascii="Arial" w:hAnsi="Arial" w:cs="Arial"/>
                <w:b/>
                <w:sz w:val="18"/>
                <w:szCs w:val="18"/>
              </w:rPr>
              <w:t>Dott.ssa Marilena Galeazzo</w:t>
            </w:r>
          </w:p>
        </w:tc>
        <w:tc>
          <w:tcPr>
            <w:tcW w:w="3579"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AC2FC5" w:rsidRPr="00080C20" w:rsidRDefault="00BA4DF5">
            <w:pPr>
              <w:widowControl w:val="0"/>
              <w:tabs>
                <w:tab w:val="left" w:pos="-851"/>
              </w:tabs>
              <w:spacing w:line="276" w:lineRule="auto"/>
              <w:rPr>
                <w:rFonts w:ascii="Arial" w:hAnsi="Arial" w:cs="Arial"/>
                <w:sz w:val="18"/>
                <w:szCs w:val="18"/>
                <w:lang w:val="en-US"/>
              </w:rPr>
            </w:pPr>
            <w:r w:rsidRPr="00080C20">
              <w:rPr>
                <w:rFonts w:ascii="Arial" w:hAnsi="Arial" w:cs="Arial"/>
                <w:sz w:val="18"/>
                <w:szCs w:val="18"/>
                <w:lang w:val="en-US"/>
              </w:rPr>
              <w:t>Tel. 0424/885246</w:t>
            </w:r>
          </w:p>
          <w:p w:rsidR="00AC2FC5" w:rsidRPr="00080C20" w:rsidRDefault="00BA4DF5">
            <w:pPr>
              <w:widowControl w:val="0"/>
              <w:tabs>
                <w:tab w:val="left" w:pos="-851"/>
              </w:tabs>
              <w:spacing w:line="276" w:lineRule="auto"/>
              <w:rPr>
                <w:rFonts w:ascii="Arial" w:hAnsi="Arial" w:cs="Arial"/>
                <w:sz w:val="18"/>
                <w:szCs w:val="18"/>
                <w:lang w:val="en-US"/>
              </w:rPr>
            </w:pPr>
            <w:r w:rsidRPr="00080C20">
              <w:rPr>
                <w:rFonts w:ascii="Arial" w:hAnsi="Arial" w:cs="Arial"/>
                <w:sz w:val="18"/>
                <w:szCs w:val="18"/>
                <w:lang w:val="en-US"/>
              </w:rPr>
              <w:t>marilena.galeazzo@aulss7.veneto.it</w:t>
            </w:r>
          </w:p>
        </w:tc>
      </w:tr>
      <w:tr w:rsidR="00AC2FC5">
        <w:tc>
          <w:tcPr>
            <w:tcW w:w="45" w:type="dxa"/>
          </w:tcPr>
          <w:p w:rsidR="00AC2FC5" w:rsidRDefault="00AC2FC5">
            <w:pPr>
              <w:widowControl w:val="0"/>
              <w:tabs>
                <w:tab w:val="left" w:pos="-851"/>
              </w:tabs>
              <w:spacing w:line="276" w:lineRule="auto"/>
              <w:rPr>
                <w:rFonts w:ascii="Arial" w:hAnsi="Arial" w:cs="Arial"/>
                <w:sz w:val="18"/>
                <w:szCs w:val="18"/>
                <w:highlight w:val="green"/>
              </w:rPr>
            </w:pPr>
          </w:p>
        </w:tc>
        <w:tc>
          <w:tcPr>
            <w:tcW w:w="3567" w:type="dxa"/>
            <w:gridSpan w:val="2"/>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AC2FC5" w:rsidRPr="00080C20" w:rsidRDefault="00BA4DF5">
            <w:pPr>
              <w:widowControl w:val="0"/>
              <w:tabs>
                <w:tab w:val="left" w:pos="-851"/>
              </w:tabs>
              <w:spacing w:line="276" w:lineRule="auto"/>
              <w:rPr>
                <w:rFonts w:ascii="Arial" w:hAnsi="Arial" w:cs="Arial"/>
                <w:sz w:val="18"/>
                <w:szCs w:val="18"/>
              </w:rPr>
            </w:pPr>
            <w:r w:rsidRPr="00080C20">
              <w:rPr>
                <w:rFonts w:ascii="Arial" w:hAnsi="Arial" w:cs="Arial"/>
                <w:sz w:val="18"/>
                <w:szCs w:val="18"/>
              </w:rPr>
              <w:t>RUP – Responsabile Unico del Procedimento</w:t>
            </w:r>
          </w:p>
        </w:tc>
        <w:tc>
          <w:tcPr>
            <w:tcW w:w="270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AC2FC5" w:rsidRPr="00CD4067" w:rsidRDefault="00BA4DF5" w:rsidP="00080C20">
            <w:pPr>
              <w:widowControl w:val="0"/>
              <w:tabs>
                <w:tab w:val="left" w:pos="-851"/>
              </w:tabs>
              <w:rPr>
                <w:rFonts w:ascii="Arial" w:hAnsi="Arial" w:cs="Arial"/>
                <w:b/>
                <w:sz w:val="18"/>
                <w:szCs w:val="18"/>
              </w:rPr>
            </w:pPr>
            <w:r w:rsidRPr="00CD4067">
              <w:rPr>
                <w:rFonts w:ascii="Arial" w:hAnsi="Arial" w:cs="Arial"/>
                <w:b/>
                <w:sz w:val="18"/>
                <w:szCs w:val="18"/>
              </w:rPr>
              <w:t>Dott.</w:t>
            </w:r>
            <w:r w:rsidR="00080C20" w:rsidRPr="00CD4067">
              <w:rPr>
                <w:rFonts w:ascii="Arial" w:hAnsi="Arial" w:cs="Arial"/>
                <w:b/>
                <w:sz w:val="18"/>
                <w:szCs w:val="18"/>
              </w:rPr>
              <w:t>ssa Elisabetta Zambonin</w:t>
            </w:r>
          </w:p>
        </w:tc>
        <w:tc>
          <w:tcPr>
            <w:tcW w:w="3579"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tcPr>
          <w:p w:rsidR="00080C20" w:rsidRPr="00080C20" w:rsidRDefault="00BA4DF5">
            <w:pPr>
              <w:widowControl w:val="0"/>
              <w:tabs>
                <w:tab w:val="left" w:pos="-851"/>
              </w:tabs>
              <w:rPr>
                <w:rFonts w:ascii="Arial" w:hAnsi="Arial" w:cs="Arial"/>
                <w:sz w:val="18"/>
                <w:szCs w:val="18"/>
                <w:lang w:val="en-US"/>
              </w:rPr>
            </w:pPr>
            <w:r w:rsidRPr="00080C20">
              <w:rPr>
                <w:rFonts w:ascii="Arial" w:hAnsi="Arial" w:cs="Arial"/>
                <w:sz w:val="18"/>
                <w:szCs w:val="18"/>
                <w:lang w:val="en-US"/>
              </w:rPr>
              <w:t xml:space="preserve">Tel. </w:t>
            </w:r>
            <w:r w:rsidR="00080C20" w:rsidRPr="00080C20">
              <w:rPr>
                <w:rFonts w:ascii="Arial" w:hAnsi="Arial" w:cs="Arial"/>
                <w:sz w:val="18"/>
                <w:szCs w:val="18"/>
                <w:lang w:val="en-US"/>
              </w:rPr>
              <w:t>0424/885280</w:t>
            </w:r>
          </w:p>
          <w:p w:rsidR="00AC2FC5" w:rsidRPr="00080C20" w:rsidRDefault="002B2254" w:rsidP="00080C20">
            <w:pPr>
              <w:widowControl w:val="0"/>
              <w:tabs>
                <w:tab w:val="left" w:pos="-851"/>
              </w:tabs>
              <w:rPr>
                <w:rFonts w:ascii="Arial" w:hAnsi="Arial" w:cs="Arial"/>
                <w:sz w:val="18"/>
                <w:szCs w:val="18"/>
                <w:lang w:val="en-US"/>
              </w:rPr>
            </w:pPr>
            <w:hyperlink r:id="rId9" w:history="1">
              <w:r w:rsidR="00080C20" w:rsidRPr="00080C20">
                <w:rPr>
                  <w:rStyle w:val="Collegamentoipertestuale"/>
                  <w:rFonts w:ascii="Arial" w:hAnsi="Arial" w:cs="Arial"/>
                  <w:sz w:val="18"/>
                  <w:szCs w:val="18"/>
                  <w:lang w:val="en-US"/>
                </w:rPr>
                <w:t>elisabetta.zambonin@aulss7.veneto.it</w:t>
              </w:r>
            </w:hyperlink>
          </w:p>
        </w:tc>
      </w:tr>
      <w:tr w:rsidR="00AC2FC5">
        <w:trPr>
          <w:trHeight w:val="389"/>
        </w:trPr>
        <w:tc>
          <w:tcPr>
            <w:tcW w:w="45" w:type="dxa"/>
          </w:tcPr>
          <w:p w:rsidR="00AC2FC5" w:rsidRDefault="00AC2FC5">
            <w:pPr>
              <w:widowControl w:val="0"/>
              <w:tabs>
                <w:tab w:val="left" w:pos="-851"/>
              </w:tabs>
              <w:spacing w:line="276" w:lineRule="auto"/>
              <w:rPr>
                <w:rFonts w:ascii="Arial" w:hAnsi="Arial" w:cs="Arial"/>
                <w:sz w:val="18"/>
                <w:szCs w:val="18"/>
                <w:highlight w:val="green"/>
              </w:rPr>
            </w:pPr>
          </w:p>
        </w:tc>
        <w:tc>
          <w:tcPr>
            <w:tcW w:w="3567" w:type="dxa"/>
            <w:gridSpan w:val="2"/>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sz w:val="18"/>
                <w:szCs w:val="18"/>
                <w:highlight w:val="green"/>
              </w:rPr>
            </w:pPr>
            <w:r>
              <w:rPr>
                <w:rFonts w:ascii="Arial" w:hAnsi="Arial" w:cs="Arial"/>
                <w:sz w:val="18"/>
                <w:szCs w:val="18"/>
                <w:highlight w:val="green"/>
              </w:rPr>
              <w:t>Direttore Esecuzione Contratto – DEC</w:t>
            </w:r>
          </w:p>
        </w:tc>
        <w:tc>
          <w:tcPr>
            <w:tcW w:w="270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AC2FC5" w:rsidRDefault="00BA4DF5">
            <w:pPr>
              <w:widowControl w:val="0"/>
              <w:tabs>
                <w:tab w:val="left" w:pos="-851"/>
              </w:tabs>
              <w:rPr>
                <w:rFonts w:ascii="Arial" w:hAnsi="Arial" w:cs="Arial"/>
                <w:sz w:val="18"/>
                <w:szCs w:val="18"/>
                <w:highlight w:val="green"/>
              </w:rPr>
            </w:pPr>
            <w:r>
              <w:rPr>
                <w:rFonts w:ascii="Arial" w:hAnsi="Arial" w:cs="Arial"/>
                <w:sz w:val="18"/>
                <w:szCs w:val="18"/>
                <w:highlight w:val="green"/>
              </w:rPr>
              <w:t>Dott.XXXXXX XXXXXX</w:t>
            </w:r>
          </w:p>
        </w:tc>
        <w:tc>
          <w:tcPr>
            <w:tcW w:w="3579"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tcPr>
          <w:p w:rsidR="00AC2FC5" w:rsidRDefault="00BA4DF5">
            <w:pPr>
              <w:widowControl w:val="0"/>
              <w:tabs>
                <w:tab w:val="left" w:pos="-851"/>
              </w:tabs>
              <w:rPr>
                <w:rFonts w:ascii="Arial" w:hAnsi="Arial" w:cs="Arial"/>
                <w:sz w:val="18"/>
                <w:szCs w:val="18"/>
                <w:highlight w:val="green"/>
                <w:lang w:val="en-US"/>
              </w:rPr>
            </w:pPr>
            <w:r>
              <w:rPr>
                <w:rFonts w:ascii="Arial" w:hAnsi="Arial" w:cs="Arial"/>
                <w:sz w:val="18"/>
                <w:szCs w:val="18"/>
                <w:highlight w:val="green"/>
                <w:lang w:val="en-US"/>
              </w:rPr>
              <w:t>Tel. XXXX/XXXXXX</w:t>
            </w:r>
          </w:p>
          <w:p w:rsidR="00AC2FC5" w:rsidRDefault="002B2254">
            <w:pPr>
              <w:widowControl w:val="0"/>
              <w:tabs>
                <w:tab w:val="left" w:pos="-851"/>
              </w:tabs>
              <w:rPr>
                <w:rFonts w:ascii="Arial" w:hAnsi="Arial" w:cs="Arial"/>
                <w:sz w:val="18"/>
                <w:szCs w:val="18"/>
                <w:highlight w:val="green"/>
                <w:lang w:val="en-US"/>
              </w:rPr>
            </w:pPr>
            <w:hyperlink r:id="rId10">
              <w:r w:rsidR="00BA4DF5">
                <w:rPr>
                  <w:rStyle w:val="Collegamentoipertestuale"/>
                  <w:rFonts w:ascii="Arial" w:hAnsi="Arial" w:cs="Arial"/>
                  <w:sz w:val="18"/>
                  <w:szCs w:val="18"/>
                  <w:highlight w:val="green"/>
                  <w:lang w:val="en-US"/>
                </w:rPr>
                <w:t>XXXXX.XXXXXX@aulss7.veneto.it</w:t>
              </w:r>
            </w:hyperlink>
          </w:p>
        </w:tc>
      </w:tr>
      <w:tr w:rsidR="00AC2FC5">
        <w:trPr>
          <w:trHeight w:val="396"/>
        </w:trPr>
        <w:tc>
          <w:tcPr>
            <w:tcW w:w="45" w:type="dxa"/>
          </w:tcPr>
          <w:p w:rsidR="00AC2FC5" w:rsidRDefault="00AC2FC5">
            <w:pPr>
              <w:widowControl w:val="0"/>
              <w:tabs>
                <w:tab w:val="left" w:pos="-851"/>
              </w:tabs>
              <w:spacing w:line="276" w:lineRule="auto"/>
              <w:rPr>
                <w:rFonts w:ascii="Arial" w:hAnsi="Arial" w:cs="Arial"/>
                <w:sz w:val="18"/>
                <w:szCs w:val="18"/>
              </w:rPr>
            </w:pPr>
          </w:p>
        </w:tc>
        <w:tc>
          <w:tcPr>
            <w:tcW w:w="3567" w:type="dxa"/>
            <w:gridSpan w:val="2"/>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sz w:val="18"/>
                <w:szCs w:val="18"/>
              </w:rPr>
            </w:pPr>
            <w:r>
              <w:rPr>
                <w:rFonts w:ascii="Arial" w:hAnsi="Arial" w:cs="Arial"/>
                <w:sz w:val="18"/>
                <w:szCs w:val="18"/>
              </w:rPr>
              <w:t>Esperto Qualificato</w:t>
            </w:r>
          </w:p>
        </w:tc>
        <w:tc>
          <w:tcPr>
            <w:tcW w:w="270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b/>
                <w:sz w:val="18"/>
                <w:szCs w:val="18"/>
              </w:rPr>
            </w:pPr>
            <w:r>
              <w:rPr>
                <w:rFonts w:ascii="Arial" w:hAnsi="Arial" w:cs="Arial"/>
                <w:b/>
                <w:sz w:val="18"/>
                <w:szCs w:val="18"/>
              </w:rPr>
              <w:t>Dr. Paolo Francescon</w:t>
            </w:r>
          </w:p>
        </w:tc>
        <w:tc>
          <w:tcPr>
            <w:tcW w:w="3579"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sz w:val="18"/>
                <w:szCs w:val="18"/>
              </w:rPr>
            </w:pPr>
            <w:r>
              <w:rPr>
                <w:rFonts w:ascii="Arial" w:hAnsi="Arial" w:cs="Arial"/>
                <w:sz w:val="18"/>
                <w:szCs w:val="18"/>
              </w:rPr>
              <w:t>Direzione Medica  - Tel. 0424/888462</w:t>
            </w:r>
          </w:p>
        </w:tc>
      </w:tr>
      <w:tr w:rsidR="00AC2FC5">
        <w:tc>
          <w:tcPr>
            <w:tcW w:w="45" w:type="dxa"/>
          </w:tcPr>
          <w:p w:rsidR="00AC2FC5" w:rsidRDefault="00AC2FC5">
            <w:pPr>
              <w:widowControl w:val="0"/>
              <w:tabs>
                <w:tab w:val="left" w:pos="-851"/>
              </w:tabs>
              <w:spacing w:line="276" w:lineRule="auto"/>
              <w:rPr>
                <w:rFonts w:ascii="Arial" w:hAnsi="Arial" w:cs="Arial"/>
                <w:sz w:val="18"/>
                <w:szCs w:val="18"/>
              </w:rPr>
            </w:pPr>
          </w:p>
        </w:tc>
        <w:tc>
          <w:tcPr>
            <w:tcW w:w="3567" w:type="dxa"/>
            <w:gridSpan w:val="2"/>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sz w:val="18"/>
                <w:szCs w:val="18"/>
              </w:rPr>
            </w:pPr>
            <w:r>
              <w:rPr>
                <w:rFonts w:ascii="Arial" w:hAnsi="Arial" w:cs="Arial"/>
                <w:sz w:val="18"/>
                <w:szCs w:val="18"/>
              </w:rPr>
              <w:t>Responsabile Servizio di Prevenzione e protezione</w:t>
            </w:r>
          </w:p>
        </w:tc>
        <w:tc>
          <w:tcPr>
            <w:tcW w:w="2709"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b/>
                <w:sz w:val="18"/>
                <w:szCs w:val="18"/>
              </w:rPr>
            </w:pPr>
            <w:r>
              <w:rPr>
                <w:rFonts w:ascii="Arial" w:hAnsi="Arial" w:cs="Arial"/>
                <w:b/>
                <w:sz w:val="18"/>
                <w:szCs w:val="18"/>
              </w:rPr>
              <w:t>Dott. Davide Cordaro</w:t>
            </w:r>
          </w:p>
        </w:tc>
        <w:tc>
          <w:tcPr>
            <w:tcW w:w="3579"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Tel. 0424/889740</w:t>
            </w:r>
          </w:p>
          <w:p w:rsidR="00AC2FC5" w:rsidRDefault="00BA4DF5">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davide.cordaro@aulss7.veneto.it</w:t>
            </w:r>
          </w:p>
        </w:tc>
      </w:tr>
      <w:tr w:rsidR="00AC2FC5">
        <w:trPr>
          <w:trHeight w:val="486"/>
        </w:trPr>
        <w:tc>
          <w:tcPr>
            <w:tcW w:w="45" w:type="dxa"/>
          </w:tcPr>
          <w:p w:rsidR="00AC2FC5" w:rsidRDefault="00AC2FC5">
            <w:pPr>
              <w:widowControl w:val="0"/>
              <w:tabs>
                <w:tab w:val="left" w:pos="-851"/>
              </w:tabs>
              <w:spacing w:line="276" w:lineRule="auto"/>
              <w:rPr>
                <w:rFonts w:ascii="Arial" w:hAnsi="Arial" w:cs="Arial"/>
                <w:sz w:val="18"/>
                <w:szCs w:val="18"/>
              </w:rPr>
            </w:pPr>
          </w:p>
        </w:tc>
        <w:tc>
          <w:tcPr>
            <w:tcW w:w="3567" w:type="dxa"/>
            <w:gridSpan w:val="2"/>
            <w:tcBorders>
              <w:top w:val="single" w:sz="2" w:space="0" w:color="000000"/>
              <w:left w:val="single" w:sz="12" w:space="0" w:color="000000"/>
              <w:bottom w:val="single" w:sz="12" w:space="0" w:color="000000"/>
              <w:right w:val="single" w:sz="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sz w:val="18"/>
                <w:szCs w:val="18"/>
              </w:rPr>
            </w:pPr>
            <w:r>
              <w:rPr>
                <w:rFonts w:ascii="Arial" w:hAnsi="Arial" w:cs="Arial"/>
                <w:sz w:val="18"/>
                <w:szCs w:val="18"/>
              </w:rPr>
              <w:t>Medici Competenti</w:t>
            </w:r>
          </w:p>
        </w:tc>
        <w:tc>
          <w:tcPr>
            <w:tcW w:w="2709" w:type="dxa"/>
            <w:tcBorders>
              <w:top w:val="single" w:sz="2" w:space="0" w:color="000000"/>
              <w:left w:val="single" w:sz="2" w:space="0" w:color="000000"/>
              <w:bottom w:val="single" w:sz="12" w:space="0" w:color="000000"/>
              <w:right w:val="single" w:sz="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b/>
                <w:sz w:val="18"/>
                <w:szCs w:val="18"/>
              </w:rPr>
            </w:pPr>
            <w:r>
              <w:rPr>
                <w:rFonts w:ascii="Arial" w:hAnsi="Arial" w:cs="Arial"/>
                <w:b/>
                <w:sz w:val="18"/>
                <w:szCs w:val="18"/>
              </w:rPr>
              <w:t>Dr.ssa Manuela Scalco</w:t>
            </w:r>
          </w:p>
          <w:p w:rsidR="00AC2FC5" w:rsidRDefault="00BA4DF5">
            <w:pPr>
              <w:widowControl w:val="0"/>
              <w:tabs>
                <w:tab w:val="left" w:pos="-851"/>
              </w:tabs>
              <w:spacing w:line="276" w:lineRule="auto"/>
              <w:rPr>
                <w:rFonts w:ascii="Arial" w:hAnsi="Arial" w:cs="Arial"/>
                <w:b/>
                <w:sz w:val="18"/>
                <w:szCs w:val="18"/>
              </w:rPr>
            </w:pPr>
            <w:r>
              <w:rPr>
                <w:rFonts w:ascii="Arial" w:hAnsi="Arial" w:cs="Arial"/>
                <w:b/>
                <w:sz w:val="18"/>
                <w:szCs w:val="18"/>
              </w:rPr>
              <w:t>Dr.ssa Tiziana Spanevello</w:t>
            </w:r>
          </w:p>
          <w:p w:rsidR="00AC2FC5" w:rsidRDefault="00BA4DF5">
            <w:pPr>
              <w:widowControl w:val="0"/>
              <w:tabs>
                <w:tab w:val="left" w:pos="-851"/>
              </w:tabs>
              <w:spacing w:line="276" w:lineRule="auto"/>
              <w:rPr>
                <w:rFonts w:ascii="Arial" w:hAnsi="Arial" w:cs="Arial"/>
                <w:b/>
                <w:sz w:val="18"/>
                <w:szCs w:val="18"/>
              </w:rPr>
            </w:pPr>
            <w:r>
              <w:rPr>
                <w:rFonts w:ascii="Arial" w:hAnsi="Arial" w:cs="Arial"/>
                <w:b/>
                <w:sz w:val="18"/>
                <w:szCs w:val="18"/>
              </w:rPr>
              <w:t>dr. Andrea Luigi Fabrello</w:t>
            </w:r>
          </w:p>
        </w:tc>
        <w:tc>
          <w:tcPr>
            <w:tcW w:w="3579" w:type="dxa"/>
            <w:gridSpan w:val="2"/>
            <w:tcBorders>
              <w:top w:val="single" w:sz="2" w:space="0" w:color="000000"/>
              <w:left w:val="single" w:sz="2" w:space="0" w:color="000000"/>
              <w:bottom w:val="single" w:sz="12" w:space="0" w:color="000000"/>
              <w:right w:val="single" w:sz="12" w:space="0" w:color="000000"/>
            </w:tcBorders>
            <w:tcMar>
              <w:left w:w="108" w:type="dxa"/>
              <w:right w:w="108" w:type="dxa"/>
            </w:tcMar>
            <w:vAlign w:val="center"/>
          </w:tcPr>
          <w:p w:rsidR="00AC2FC5" w:rsidRDefault="00BA4DF5">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Tel. 0424/889464 - 0445/571347</w:t>
            </w:r>
          </w:p>
          <w:p w:rsidR="00AC2FC5" w:rsidRDefault="002B2254">
            <w:pPr>
              <w:widowControl w:val="0"/>
              <w:tabs>
                <w:tab w:val="left" w:pos="-851"/>
              </w:tabs>
              <w:spacing w:line="276" w:lineRule="auto"/>
            </w:pPr>
            <w:hyperlink r:id="rId11">
              <w:r w:rsidR="00BA4DF5">
                <w:rPr>
                  <w:rStyle w:val="Collegamentoipertestuale"/>
                  <w:rFonts w:ascii="Arial" w:hAnsi="Arial" w:cs="Arial"/>
                  <w:sz w:val="18"/>
                  <w:szCs w:val="18"/>
                  <w:lang w:val="en-US"/>
                </w:rPr>
                <w:t>manuela.scalco@aulss7.veneto.it</w:t>
              </w:r>
            </w:hyperlink>
          </w:p>
        </w:tc>
      </w:tr>
    </w:tbl>
    <w:p w:rsidR="00AC2FC5" w:rsidRDefault="00BA4DF5">
      <w:pPr>
        <w:spacing w:before="120"/>
        <w:jc w:val="both"/>
        <w:rPr>
          <w:rFonts w:ascii="Arial" w:hAnsi="Arial" w:cs="Arial"/>
          <w:b/>
          <w:color w:val="000000"/>
        </w:rPr>
      </w:pPr>
      <w:r>
        <w:rPr>
          <w:rFonts w:ascii="Arial" w:hAnsi="Arial" w:cs="Arial"/>
          <w:b/>
          <w:color w:val="000000"/>
          <w:sz w:val="16"/>
          <w:szCs w:val="16"/>
        </w:rPr>
        <w:t xml:space="preserve">Per il dettaglio si rinvia al sito internet aziendale </w:t>
      </w:r>
      <w:hyperlink r:id="rId12">
        <w:r>
          <w:rPr>
            <w:rStyle w:val="Collegamentoipertestuale"/>
            <w:rFonts w:ascii="Arial" w:hAnsi="Arial" w:cs="Arial"/>
          </w:rPr>
          <w:t>http://www.aulss7.veneto.it/</w:t>
        </w:r>
      </w:hyperlink>
    </w:p>
    <w:p w:rsidR="00AC2FC5" w:rsidRDefault="00AC2FC5">
      <w:pPr>
        <w:spacing w:before="120"/>
        <w:jc w:val="both"/>
        <w:rPr>
          <w:rFonts w:ascii="Arial" w:hAnsi="Arial" w:cs="Arial"/>
          <w:b/>
          <w:color w:val="000000"/>
        </w:rPr>
      </w:pPr>
    </w:p>
    <w:p w:rsidR="00AC2FC5" w:rsidRDefault="00BA4DF5">
      <w:pPr>
        <w:pStyle w:val="Titolo"/>
        <w:numPr>
          <w:ilvl w:val="1"/>
          <w:numId w:val="15"/>
        </w:numPr>
        <w:ind w:left="284"/>
        <w:outlineLvl w:val="0"/>
        <w:rPr>
          <w:rFonts w:ascii="Arial" w:hAnsi="Arial" w:cs="Arial"/>
          <w:b/>
          <w:sz w:val="20"/>
          <w:szCs w:val="20"/>
        </w:rPr>
      </w:pPr>
      <w:bookmarkStart w:id="17" w:name="_Toc130890135"/>
      <w:r>
        <w:rPr>
          <w:rFonts w:ascii="Arial" w:hAnsi="Arial" w:cs="Arial"/>
          <w:b/>
          <w:sz w:val="20"/>
          <w:szCs w:val="20"/>
        </w:rPr>
        <w:t>DATI GENERALI E REFERENTI APPALTATORE</w:t>
      </w:r>
      <w:bookmarkEnd w:id="17"/>
    </w:p>
    <w:p w:rsidR="00AC2FC5" w:rsidRDefault="00BA4DF5">
      <w:pPr>
        <w:spacing w:before="120"/>
        <w:jc w:val="both"/>
        <w:rPr>
          <w:rFonts w:ascii="Arial" w:hAnsi="Arial" w:cs="Arial"/>
          <w:color w:val="000000"/>
        </w:rPr>
      </w:pPr>
      <w:r>
        <w:rPr>
          <w:rFonts w:ascii="Arial" w:hAnsi="Arial" w:cs="Arial"/>
          <w:color w:val="000000"/>
        </w:rPr>
        <w:t>Da compilare a cura dell’appaltatore:</w:t>
      </w:r>
    </w:p>
    <w:tbl>
      <w:tblPr>
        <w:tblW w:w="9854" w:type="dxa"/>
        <w:tblLayout w:type="fixed"/>
        <w:tblLook w:val="01E0" w:firstRow="1" w:lastRow="1" w:firstColumn="1" w:lastColumn="1" w:noHBand="0" w:noVBand="0"/>
      </w:tblPr>
      <w:tblGrid>
        <w:gridCol w:w="3348"/>
        <w:gridCol w:w="2878"/>
        <w:gridCol w:w="3628"/>
      </w:tblGrid>
      <w:tr w:rsidR="00AC2FC5">
        <w:tc>
          <w:tcPr>
            <w:tcW w:w="3348" w:type="dxa"/>
            <w:tcBorders>
              <w:top w:val="single" w:sz="12" w:space="0" w:color="000000"/>
              <w:left w:val="single" w:sz="12" w:space="0" w:color="000000"/>
              <w:bottom w:val="single" w:sz="2" w:space="0" w:color="000000"/>
              <w:right w:val="single" w:sz="2" w:space="0" w:color="000000"/>
            </w:tcBorders>
            <w:shd w:val="clear" w:color="auto" w:fill="E0E0E0"/>
          </w:tcPr>
          <w:p w:rsidR="00AC2FC5" w:rsidRDefault="00BA4DF5">
            <w:pPr>
              <w:widowControl w:val="0"/>
              <w:tabs>
                <w:tab w:val="left" w:pos="-851"/>
              </w:tabs>
              <w:jc w:val="center"/>
              <w:rPr>
                <w:rFonts w:ascii="Arial" w:hAnsi="Arial" w:cs="Arial"/>
                <w:b/>
              </w:rPr>
            </w:pPr>
            <w:r>
              <w:rPr>
                <w:rFonts w:ascii="Arial" w:hAnsi="Arial" w:cs="Arial"/>
                <w:b/>
              </w:rPr>
              <w:t>FUNZIONE</w:t>
            </w:r>
          </w:p>
        </w:tc>
        <w:tc>
          <w:tcPr>
            <w:tcW w:w="2878" w:type="dxa"/>
            <w:tcBorders>
              <w:top w:val="single" w:sz="12" w:space="0" w:color="000000"/>
              <w:left w:val="single" w:sz="2" w:space="0" w:color="000000"/>
              <w:bottom w:val="single" w:sz="2" w:space="0" w:color="000000"/>
              <w:right w:val="single" w:sz="2" w:space="0" w:color="000000"/>
            </w:tcBorders>
            <w:shd w:val="clear" w:color="auto" w:fill="E0E0E0"/>
          </w:tcPr>
          <w:p w:rsidR="00AC2FC5" w:rsidRDefault="00BA4DF5">
            <w:pPr>
              <w:widowControl w:val="0"/>
              <w:tabs>
                <w:tab w:val="left" w:pos="-851"/>
              </w:tabs>
              <w:jc w:val="center"/>
              <w:rPr>
                <w:rFonts w:ascii="Arial" w:hAnsi="Arial" w:cs="Arial"/>
                <w:b/>
              </w:rPr>
            </w:pPr>
            <w:r>
              <w:rPr>
                <w:rFonts w:ascii="Arial" w:hAnsi="Arial" w:cs="Arial"/>
                <w:b/>
              </w:rPr>
              <w:t>NOMINATIVO</w:t>
            </w:r>
          </w:p>
        </w:tc>
        <w:tc>
          <w:tcPr>
            <w:tcW w:w="3628" w:type="dxa"/>
            <w:tcBorders>
              <w:top w:val="single" w:sz="12" w:space="0" w:color="000000"/>
              <w:left w:val="single" w:sz="2" w:space="0" w:color="000000"/>
              <w:bottom w:val="single" w:sz="2" w:space="0" w:color="000000"/>
              <w:right w:val="single" w:sz="12" w:space="0" w:color="000000"/>
            </w:tcBorders>
            <w:shd w:val="clear" w:color="auto" w:fill="E0E0E0"/>
          </w:tcPr>
          <w:p w:rsidR="00AC2FC5" w:rsidRDefault="00BA4DF5">
            <w:pPr>
              <w:widowControl w:val="0"/>
              <w:tabs>
                <w:tab w:val="left" w:pos="-851"/>
              </w:tabs>
              <w:jc w:val="center"/>
              <w:rPr>
                <w:rFonts w:ascii="Arial" w:hAnsi="Arial" w:cs="Arial"/>
                <w:b/>
              </w:rPr>
            </w:pPr>
            <w:r>
              <w:rPr>
                <w:rFonts w:ascii="Arial" w:hAnsi="Arial" w:cs="Arial"/>
                <w:b/>
              </w:rPr>
              <w:t>RECAPITI</w:t>
            </w:r>
          </w:p>
        </w:tc>
      </w:tr>
      <w:tr w:rsidR="00AC2FC5">
        <w:tc>
          <w:tcPr>
            <w:tcW w:w="3348" w:type="dxa"/>
            <w:tcBorders>
              <w:top w:val="single" w:sz="2" w:space="0" w:color="000000"/>
              <w:left w:val="single" w:sz="12" w:space="0" w:color="000000"/>
              <w:bottom w:val="single" w:sz="2" w:space="0" w:color="000000"/>
              <w:right w:val="single" w:sz="2" w:space="0" w:color="000000"/>
            </w:tcBorders>
            <w:vAlign w:val="center"/>
          </w:tcPr>
          <w:p w:rsidR="00AC2FC5" w:rsidRDefault="00BA4DF5">
            <w:pPr>
              <w:widowControl w:val="0"/>
              <w:tabs>
                <w:tab w:val="left" w:pos="-851"/>
              </w:tabs>
              <w:rPr>
                <w:rFonts w:ascii="Arial" w:hAnsi="Arial" w:cs="Arial"/>
                <w:sz w:val="18"/>
                <w:szCs w:val="18"/>
                <w:highlight w:val="yellow"/>
              </w:rPr>
            </w:pPr>
            <w:r>
              <w:rPr>
                <w:rFonts w:ascii="Arial" w:hAnsi="Arial" w:cs="Arial"/>
                <w:sz w:val="18"/>
                <w:szCs w:val="18"/>
                <w:highlight w:val="yellow"/>
              </w:rPr>
              <w:t>Datore di Lavoro</w:t>
            </w:r>
          </w:p>
        </w:tc>
        <w:tc>
          <w:tcPr>
            <w:tcW w:w="2878" w:type="dxa"/>
            <w:tcBorders>
              <w:top w:val="single" w:sz="2" w:space="0" w:color="000000"/>
              <w:left w:val="single" w:sz="2" w:space="0" w:color="000000"/>
              <w:bottom w:val="single" w:sz="2" w:space="0" w:color="000000"/>
              <w:right w:val="single" w:sz="2" w:space="0" w:color="000000"/>
            </w:tcBorders>
            <w:vAlign w:val="center"/>
          </w:tcPr>
          <w:p w:rsidR="00AC2FC5" w:rsidRDefault="00AC2FC5">
            <w:pPr>
              <w:widowControl w:val="0"/>
              <w:tabs>
                <w:tab w:val="left" w:pos="-851"/>
              </w:tabs>
              <w:rPr>
                <w:rFonts w:ascii="Arial" w:hAnsi="Arial" w:cs="Arial"/>
                <w:sz w:val="18"/>
                <w:szCs w:val="18"/>
                <w:highlight w:val="yellow"/>
              </w:rPr>
            </w:pPr>
          </w:p>
        </w:tc>
        <w:tc>
          <w:tcPr>
            <w:tcW w:w="3628" w:type="dxa"/>
            <w:tcBorders>
              <w:top w:val="single" w:sz="2" w:space="0" w:color="000000"/>
              <w:left w:val="single" w:sz="2" w:space="0" w:color="000000"/>
              <w:bottom w:val="single" w:sz="2" w:space="0" w:color="000000"/>
              <w:right w:val="single" w:sz="12" w:space="0" w:color="000000"/>
            </w:tcBorders>
            <w:vAlign w:val="center"/>
          </w:tcPr>
          <w:p w:rsidR="00AC2FC5" w:rsidRDefault="00AC2FC5">
            <w:pPr>
              <w:widowControl w:val="0"/>
              <w:tabs>
                <w:tab w:val="left" w:pos="-851"/>
              </w:tabs>
              <w:jc w:val="both"/>
              <w:rPr>
                <w:rFonts w:ascii="Arial" w:hAnsi="Arial" w:cs="Arial"/>
                <w:highlight w:val="yellow"/>
              </w:rPr>
            </w:pPr>
          </w:p>
        </w:tc>
      </w:tr>
      <w:tr w:rsidR="00AC2FC5">
        <w:tc>
          <w:tcPr>
            <w:tcW w:w="3348" w:type="dxa"/>
            <w:tcBorders>
              <w:top w:val="single" w:sz="2" w:space="0" w:color="000000"/>
              <w:left w:val="single" w:sz="12" w:space="0" w:color="000000"/>
              <w:bottom w:val="single" w:sz="2" w:space="0" w:color="000000"/>
              <w:right w:val="single" w:sz="2" w:space="0" w:color="000000"/>
            </w:tcBorders>
            <w:vAlign w:val="center"/>
          </w:tcPr>
          <w:p w:rsidR="00AC2FC5" w:rsidRDefault="00BA4DF5">
            <w:pPr>
              <w:widowControl w:val="0"/>
              <w:tabs>
                <w:tab w:val="left" w:pos="-851"/>
              </w:tabs>
              <w:rPr>
                <w:rFonts w:ascii="Arial" w:hAnsi="Arial" w:cs="Arial"/>
                <w:sz w:val="18"/>
                <w:szCs w:val="18"/>
                <w:highlight w:val="yellow"/>
              </w:rPr>
            </w:pPr>
            <w:r>
              <w:rPr>
                <w:rFonts w:ascii="Arial" w:hAnsi="Arial" w:cs="Arial"/>
                <w:sz w:val="18"/>
                <w:szCs w:val="18"/>
                <w:highlight w:val="yellow"/>
              </w:rPr>
              <w:t>Dirigente o delegato dal Datore di lavoro</w:t>
            </w:r>
          </w:p>
        </w:tc>
        <w:tc>
          <w:tcPr>
            <w:tcW w:w="2878" w:type="dxa"/>
            <w:tcBorders>
              <w:top w:val="single" w:sz="2" w:space="0" w:color="000000"/>
              <w:left w:val="single" w:sz="2" w:space="0" w:color="000000"/>
              <w:bottom w:val="single" w:sz="2" w:space="0" w:color="000000"/>
              <w:right w:val="single" w:sz="2" w:space="0" w:color="000000"/>
            </w:tcBorders>
            <w:vAlign w:val="center"/>
          </w:tcPr>
          <w:p w:rsidR="00AC2FC5" w:rsidRDefault="00AC2FC5">
            <w:pPr>
              <w:widowControl w:val="0"/>
              <w:tabs>
                <w:tab w:val="left" w:pos="-851"/>
              </w:tabs>
              <w:rPr>
                <w:rFonts w:ascii="Arial" w:hAnsi="Arial" w:cs="Arial"/>
                <w:sz w:val="18"/>
                <w:szCs w:val="18"/>
                <w:highlight w:val="yellow"/>
              </w:rPr>
            </w:pPr>
          </w:p>
        </w:tc>
        <w:tc>
          <w:tcPr>
            <w:tcW w:w="3628" w:type="dxa"/>
            <w:tcBorders>
              <w:top w:val="single" w:sz="2" w:space="0" w:color="000000"/>
              <w:left w:val="single" w:sz="2" w:space="0" w:color="000000"/>
              <w:bottom w:val="single" w:sz="2" w:space="0" w:color="000000"/>
              <w:right w:val="single" w:sz="12" w:space="0" w:color="000000"/>
            </w:tcBorders>
            <w:vAlign w:val="center"/>
          </w:tcPr>
          <w:p w:rsidR="00AC2FC5" w:rsidRDefault="00AC2FC5">
            <w:pPr>
              <w:widowControl w:val="0"/>
              <w:tabs>
                <w:tab w:val="left" w:pos="-851"/>
              </w:tabs>
              <w:jc w:val="both"/>
              <w:rPr>
                <w:rFonts w:ascii="Arial" w:hAnsi="Arial" w:cs="Arial"/>
                <w:highlight w:val="yellow"/>
              </w:rPr>
            </w:pPr>
          </w:p>
        </w:tc>
      </w:tr>
      <w:tr w:rsidR="00AC2FC5">
        <w:tc>
          <w:tcPr>
            <w:tcW w:w="3348" w:type="dxa"/>
            <w:tcBorders>
              <w:top w:val="single" w:sz="2" w:space="0" w:color="000000"/>
              <w:left w:val="single" w:sz="12" w:space="0" w:color="000000"/>
              <w:bottom w:val="single" w:sz="2" w:space="0" w:color="000000"/>
              <w:right w:val="single" w:sz="2" w:space="0" w:color="000000"/>
            </w:tcBorders>
            <w:vAlign w:val="center"/>
          </w:tcPr>
          <w:p w:rsidR="00AC2FC5" w:rsidRDefault="00BA4DF5">
            <w:pPr>
              <w:widowControl w:val="0"/>
              <w:tabs>
                <w:tab w:val="left" w:pos="-851"/>
              </w:tabs>
              <w:rPr>
                <w:rFonts w:ascii="Arial" w:hAnsi="Arial" w:cs="Arial"/>
                <w:sz w:val="18"/>
                <w:szCs w:val="18"/>
                <w:highlight w:val="yellow"/>
              </w:rPr>
            </w:pPr>
            <w:r>
              <w:rPr>
                <w:rFonts w:ascii="Arial" w:hAnsi="Arial" w:cs="Arial"/>
                <w:sz w:val="18"/>
                <w:szCs w:val="18"/>
                <w:highlight w:val="yellow"/>
              </w:rPr>
              <w:t>Responsabile Servizio Prevenzione e Protezione</w:t>
            </w:r>
          </w:p>
        </w:tc>
        <w:tc>
          <w:tcPr>
            <w:tcW w:w="2878" w:type="dxa"/>
            <w:tcBorders>
              <w:top w:val="single" w:sz="2" w:space="0" w:color="000000"/>
              <w:left w:val="single" w:sz="2" w:space="0" w:color="000000"/>
              <w:bottom w:val="single" w:sz="2" w:space="0" w:color="000000"/>
              <w:right w:val="single" w:sz="2" w:space="0" w:color="000000"/>
            </w:tcBorders>
            <w:vAlign w:val="center"/>
          </w:tcPr>
          <w:p w:rsidR="00AC2FC5" w:rsidRDefault="00AC2FC5">
            <w:pPr>
              <w:widowControl w:val="0"/>
              <w:tabs>
                <w:tab w:val="left" w:pos="-851"/>
              </w:tabs>
              <w:contextualSpacing/>
              <w:rPr>
                <w:rFonts w:ascii="Arial" w:hAnsi="Arial" w:cs="Arial"/>
                <w:sz w:val="18"/>
                <w:szCs w:val="18"/>
                <w:highlight w:val="yellow"/>
              </w:rPr>
            </w:pPr>
          </w:p>
        </w:tc>
        <w:tc>
          <w:tcPr>
            <w:tcW w:w="3628" w:type="dxa"/>
            <w:tcBorders>
              <w:top w:val="single" w:sz="2" w:space="0" w:color="000000"/>
              <w:left w:val="single" w:sz="2" w:space="0" w:color="000000"/>
              <w:bottom w:val="single" w:sz="2" w:space="0" w:color="000000"/>
              <w:right w:val="single" w:sz="12" w:space="0" w:color="000000"/>
            </w:tcBorders>
            <w:vAlign w:val="center"/>
          </w:tcPr>
          <w:p w:rsidR="00AC2FC5" w:rsidRDefault="00AC2FC5">
            <w:pPr>
              <w:widowControl w:val="0"/>
              <w:tabs>
                <w:tab w:val="left" w:pos="-851"/>
              </w:tabs>
              <w:contextualSpacing/>
              <w:jc w:val="both"/>
              <w:rPr>
                <w:rFonts w:ascii="Arial" w:hAnsi="Arial" w:cs="Arial"/>
                <w:highlight w:val="yellow"/>
              </w:rPr>
            </w:pPr>
          </w:p>
        </w:tc>
      </w:tr>
      <w:tr w:rsidR="00AC2FC5">
        <w:trPr>
          <w:trHeight w:val="554"/>
        </w:trPr>
        <w:tc>
          <w:tcPr>
            <w:tcW w:w="3348" w:type="dxa"/>
            <w:tcBorders>
              <w:top w:val="single" w:sz="2" w:space="0" w:color="000000"/>
              <w:left w:val="single" w:sz="12" w:space="0" w:color="000000"/>
              <w:bottom w:val="single" w:sz="2" w:space="0" w:color="000000"/>
              <w:right w:val="single" w:sz="2" w:space="0" w:color="000000"/>
            </w:tcBorders>
            <w:vAlign w:val="center"/>
          </w:tcPr>
          <w:p w:rsidR="00AC2FC5" w:rsidRDefault="00BA4DF5">
            <w:pPr>
              <w:widowControl w:val="0"/>
              <w:tabs>
                <w:tab w:val="left" w:pos="-851"/>
              </w:tabs>
              <w:ind w:left="720" w:hanging="720"/>
              <w:contextualSpacing/>
              <w:rPr>
                <w:rFonts w:ascii="Arial" w:hAnsi="Arial" w:cs="Arial"/>
                <w:sz w:val="18"/>
                <w:szCs w:val="18"/>
                <w:highlight w:val="yellow"/>
              </w:rPr>
            </w:pPr>
            <w:r>
              <w:rPr>
                <w:rFonts w:ascii="Arial" w:hAnsi="Arial" w:cs="Arial"/>
                <w:sz w:val="18"/>
                <w:szCs w:val="18"/>
                <w:highlight w:val="yellow"/>
              </w:rPr>
              <w:t>Medico Competente</w:t>
            </w:r>
          </w:p>
        </w:tc>
        <w:tc>
          <w:tcPr>
            <w:tcW w:w="2878" w:type="dxa"/>
            <w:tcBorders>
              <w:top w:val="single" w:sz="2" w:space="0" w:color="000000"/>
              <w:left w:val="single" w:sz="2" w:space="0" w:color="000000"/>
              <w:bottom w:val="single" w:sz="2" w:space="0" w:color="000000"/>
              <w:right w:val="single" w:sz="2" w:space="0" w:color="000000"/>
            </w:tcBorders>
            <w:vAlign w:val="center"/>
          </w:tcPr>
          <w:p w:rsidR="00AC2FC5" w:rsidRDefault="00AC2FC5">
            <w:pPr>
              <w:widowControl w:val="0"/>
              <w:tabs>
                <w:tab w:val="left" w:pos="-851"/>
              </w:tabs>
              <w:rPr>
                <w:rFonts w:ascii="Arial" w:hAnsi="Arial" w:cs="Arial"/>
                <w:sz w:val="18"/>
                <w:szCs w:val="18"/>
                <w:highlight w:val="yellow"/>
              </w:rPr>
            </w:pPr>
          </w:p>
        </w:tc>
        <w:tc>
          <w:tcPr>
            <w:tcW w:w="3628" w:type="dxa"/>
            <w:tcBorders>
              <w:top w:val="single" w:sz="2" w:space="0" w:color="000000"/>
              <w:left w:val="single" w:sz="2" w:space="0" w:color="000000"/>
              <w:bottom w:val="single" w:sz="2" w:space="0" w:color="000000"/>
              <w:right w:val="single" w:sz="12" w:space="0" w:color="000000"/>
            </w:tcBorders>
            <w:vAlign w:val="center"/>
          </w:tcPr>
          <w:p w:rsidR="00AC2FC5" w:rsidRDefault="00AC2FC5">
            <w:pPr>
              <w:widowControl w:val="0"/>
              <w:tabs>
                <w:tab w:val="left" w:pos="-851"/>
              </w:tabs>
              <w:jc w:val="both"/>
              <w:rPr>
                <w:rFonts w:ascii="Arial" w:hAnsi="Arial" w:cs="Arial"/>
                <w:highlight w:val="yellow"/>
                <w:lang w:val="en-US"/>
              </w:rPr>
            </w:pPr>
          </w:p>
        </w:tc>
      </w:tr>
      <w:tr w:rsidR="00AC2FC5">
        <w:tc>
          <w:tcPr>
            <w:tcW w:w="3348" w:type="dxa"/>
            <w:tcBorders>
              <w:top w:val="single" w:sz="2" w:space="0" w:color="000000"/>
              <w:left w:val="single" w:sz="12" w:space="0" w:color="000000"/>
              <w:bottom w:val="single" w:sz="2" w:space="0" w:color="000000"/>
              <w:right w:val="single" w:sz="2" w:space="0" w:color="000000"/>
            </w:tcBorders>
            <w:vAlign w:val="center"/>
          </w:tcPr>
          <w:p w:rsidR="00AC2FC5" w:rsidRDefault="00BA4DF5">
            <w:pPr>
              <w:widowControl w:val="0"/>
              <w:tabs>
                <w:tab w:val="left" w:pos="-851"/>
              </w:tabs>
              <w:rPr>
                <w:rFonts w:ascii="Arial" w:hAnsi="Arial" w:cs="Arial"/>
                <w:sz w:val="18"/>
                <w:szCs w:val="18"/>
                <w:highlight w:val="yellow"/>
              </w:rPr>
            </w:pPr>
            <w:r>
              <w:rPr>
                <w:rFonts w:ascii="Arial" w:hAnsi="Arial" w:cs="Arial"/>
                <w:sz w:val="18"/>
                <w:szCs w:val="18"/>
                <w:highlight w:val="yellow"/>
              </w:rPr>
              <w:t>Rappresentanti Lavoratori Sicurezza</w:t>
            </w:r>
          </w:p>
        </w:tc>
        <w:tc>
          <w:tcPr>
            <w:tcW w:w="2878" w:type="dxa"/>
            <w:tcBorders>
              <w:top w:val="single" w:sz="2" w:space="0" w:color="000000"/>
              <w:left w:val="single" w:sz="2" w:space="0" w:color="000000"/>
              <w:bottom w:val="single" w:sz="2" w:space="0" w:color="000000"/>
              <w:right w:val="single" w:sz="2" w:space="0" w:color="000000"/>
            </w:tcBorders>
            <w:vAlign w:val="center"/>
          </w:tcPr>
          <w:p w:rsidR="00AC2FC5" w:rsidRDefault="00AC2FC5">
            <w:pPr>
              <w:widowControl w:val="0"/>
              <w:tabs>
                <w:tab w:val="left" w:pos="-851"/>
              </w:tabs>
              <w:rPr>
                <w:rFonts w:ascii="Arial" w:hAnsi="Arial" w:cs="Arial"/>
                <w:sz w:val="18"/>
                <w:szCs w:val="18"/>
                <w:highlight w:val="yellow"/>
              </w:rPr>
            </w:pPr>
          </w:p>
        </w:tc>
        <w:tc>
          <w:tcPr>
            <w:tcW w:w="3628" w:type="dxa"/>
            <w:tcBorders>
              <w:top w:val="single" w:sz="2" w:space="0" w:color="000000"/>
              <w:left w:val="single" w:sz="2" w:space="0" w:color="000000"/>
              <w:bottom w:val="single" w:sz="2" w:space="0" w:color="000000"/>
              <w:right w:val="single" w:sz="12" w:space="0" w:color="000000"/>
            </w:tcBorders>
            <w:vAlign w:val="center"/>
          </w:tcPr>
          <w:p w:rsidR="00AC2FC5" w:rsidRDefault="00AC2FC5">
            <w:pPr>
              <w:widowControl w:val="0"/>
              <w:tabs>
                <w:tab w:val="left" w:pos="-851"/>
              </w:tabs>
              <w:jc w:val="both"/>
              <w:rPr>
                <w:rFonts w:ascii="Arial" w:hAnsi="Arial" w:cs="Arial"/>
                <w:highlight w:val="yellow"/>
                <w:lang w:val="en-US"/>
              </w:rPr>
            </w:pPr>
          </w:p>
        </w:tc>
      </w:tr>
      <w:tr w:rsidR="00AC2FC5">
        <w:trPr>
          <w:trHeight w:val="196"/>
        </w:trPr>
        <w:tc>
          <w:tcPr>
            <w:tcW w:w="3348" w:type="dxa"/>
            <w:tcBorders>
              <w:top w:val="single" w:sz="2" w:space="0" w:color="000000"/>
              <w:left w:val="single" w:sz="12" w:space="0" w:color="000000"/>
              <w:bottom w:val="single" w:sz="12" w:space="0" w:color="000000"/>
              <w:right w:val="single" w:sz="2" w:space="0" w:color="000000"/>
            </w:tcBorders>
          </w:tcPr>
          <w:p w:rsidR="00AC2FC5" w:rsidRDefault="00BA4DF5">
            <w:pPr>
              <w:widowControl w:val="0"/>
              <w:rPr>
                <w:rFonts w:ascii="Arial" w:hAnsi="Arial" w:cs="Arial"/>
                <w:sz w:val="18"/>
                <w:szCs w:val="18"/>
                <w:highlight w:val="yellow"/>
              </w:rPr>
            </w:pPr>
            <w:r>
              <w:rPr>
                <w:rFonts w:ascii="Arial" w:hAnsi="Arial" w:cs="Arial"/>
                <w:sz w:val="18"/>
                <w:szCs w:val="18"/>
                <w:highlight w:val="yellow"/>
              </w:rPr>
              <w:t>Rappresentanti Lavoratori Sicurezza</w:t>
            </w:r>
          </w:p>
        </w:tc>
        <w:tc>
          <w:tcPr>
            <w:tcW w:w="2878" w:type="dxa"/>
            <w:tcBorders>
              <w:top w:val="single" w:sz="2" w:space="0" w:color="000000"/>
              <w:left w:val="single" w:sz="2" w:space="0" w:color="000000"/>
              <w:bottom w:val="single" w:sz="12" w:space="0" w:color="000000"/>
              <w:right w:val="single" w:sz="2" w:space="0" w:color="000000"/>
            </w:tcBorders>
            <w:vAlign w:val="center"/>
          </w:tcPr>
          <w:p w:rsidR="00AC2FC5" w:rsidRDefault="00AC2FC5">
            <w:pPr>
              <w:widowControl w:val="0"/>
              <w:tabs>
                <w:tab w:val="left" w:pos="-851"/>
              </w:tabs>
              <w:rPr>
                <w:rFonts w:ascii="Arial" w:hAnsi="Arial" w:cs="Arial"/>
                <w:b/>
                <w:sz w:val="22"/>
                <w:szCs w:val="22"/>
                <w:highlight w:val="yellow"/>
              </w:rPr>
            </w:pPr>
          </w:p>
        </w:tc>
        <w:tc>
          <w:tcPr>
            <w:tcW w:w="3628" w:type="dxa"/>
            <w:tcBorders>
              <w:top w:val="single" w:sz="2" w:space="0" w:color="000000"/>
              <w:left w:val="single" w:sz="2" w:space="0" w:color="000000"/>
              <w:bottom w:val="single" w:sz="12" w:space="0" w:color="000000"/>
              <w:right w:val="single" w:sz="12" w:space="0" w:color="000000"/>
            </w:tcBorders>
          </w:tcPr>
          <w:p w:rsidR="00AC2FC5" w:rsidRDefault="00AC2FC5">
            <w:pPr>
              <w:widowControl w:val="0"/>
              <w:tabs>
                <w:tab w:val="left" w:pos="-851"/>
              </w:tabs>
              <w:jc w:val="both"/>
              <w:rPr>
                <w:rFonts w:ascii="Arial" w:hAnsi="Arial" w:cs="Arial"/>
                <w:highlight w:val="yellow"/>
                <w:lang w:val="en-US"/>
              </w:rPr>
            </w:pPr>
          </w:p>
        </w:tc>
      </w:tr>
    </w:tbl>
    <w:p w:rsidR="00AC2FC5" w:rsidRDefault="00AC2FC5">
      <w:pPr>
        <w:spacing w:before="120"/>
        <w:jc w:val="both"/>
        <w:rPr>
          <w:rFonts w:ascii="Arial" w:hAnsi="Arial" w:cs="Arial"/>
          <w:b/>
          <w:color w:val="000000"/>
        </w:rPr>
      </w:pPr>
    </w:p>
    <w:p w:rsidR="00AC2FC5" w:rsidRDefault="00BA4DF5">
      <w:pPr>
        <w:pStyle w:val="Titolo"/>
        <w:numPr>
          <w:ilvl w:val="1"/>
          <w:numId w:val="15"/>
        </w:numPr>
        <w:ind w:left="284"/>
        <w:outlineLvl w:val="0"/>
        <w:rPr>
          <w:rFonts w:ascii="Arial" w:hAnsi="Arial" w:cs="Arial"/>
          <w:b/>
          <w:sz w:val="20"/>
          <w:szCs w:val="20"/>
        </w:rPr>
      </w:pPr>
      <w:bookmarkStart w:id="18" w:name="_Toc130890136"/>
      <w:r>
        <w:rPr>
          <w:rFonts w:ascii="Arial" w:hAnsi="Arial" w:cs="Arial"/>
          <w:b/>
          <w:sz w:val="20"/>
          <w:szCs w:val="20"/>
        </w:rPr>
        <w:t>SOGGETTI CHE HANNO FORNITO LE INFORMAZIONI PER LA REDAZIONE DEL DUVRI</w:t>
      </w:r>
      <w:bookmarkEnd w:id="18"/>
    </w:p>
    <w:p w:rsidR="00AC2FC5" w:rsidRDefault="00BA4DF5">
      <w:pPr>
        <w:spacing w:before="120"/>
        <w:jc w:val="both"/>
        <w:rPr>
          <w:rFonts w:ascii="Arial" w:hAnsi="Arial" w:cs="Arial"/>
          <w:b/>
          <w:color w:val="000000"/>
        </w:rPr>
      </w:pPr>
      <w:r>
        <w:rPr>
          <w:rFonts w:ascii="Arial" w:hAnsi="Arial" w:cs="Arial"/>
          <w:color w:val="000000"/>
        </w:rPr>
        <w:t>Le informazione per la redazione del presente documento sono fornite/confermate dai seguenti soggetti</w:t>
      </w:r>
      <w:r>
        <w:rPr>
          <w:rFonts w:ascii="Arial" w:hAnsi="Arial" w:cs="Arial"/>
          <w:b/>
          <w:color w:val="000000"/>
        </w:rPr>
        <w:t>:</w:t>
      </w:r>
    </w:p>
    <w:tbl>
      <w:tblPr>
        <w:tblW w:w="9854" w:type="dxa"/>
        <w:tblLayout w:type="fixed"/>
        <w:tblLook w:val="01E0" w:firstRow="1" w:lastRow="1" w:firstColumn="1" w:lastColumn="1" w:noHBand="0" w:noVBand="0"/>
      </w:tblPr>
      <w:tblGrid>
        <w:gridCol w:w="3348"/>
        <w:gridCol w:w="2878"/>
        <w:gridCol w:w="3628"/>
      </w:tblGrid>
      <w:tr w:rsidR="00AC2FC5">
        <w:tc>
          <w:tcPr>
            <w:tcW w:w="3348" w:type="dxa"/>
            <w:tcBorders>
              <w:top w:val="single" w:sz="12" w:space="0" w:color="000000"/>
              <w:left w:val="single" w:sz="12" w:space="0" w:color="000000"/>
              <w:bottom w:val="single" w:sz="2" w:space="0" w:color="000000"/>
              <w:right w:val="single" w:sz="2" w:space="0" w:color="000000"/>
            </w:tcBorders>
            <w:shd w:val="clear" w:color="auto" w:fill="E0E0E0"/>
          </w:tcPr>
          <w:p w:rsidR="00AC2FC5" w:rsidRDefault="00BA4DF5">
            <w:pPr>
              <w:widowControl w:val="0"/>
              <w:tabs>
                <w:tab w:val="left" w:pos="-851"/>
              </w:tabs>
              <w:jc w:val="center"/>
              <w:rPr>
                <w:rFonts w:ascii="Arial" w:hAnsi="Arial" w:cs="Arial"/>
                <w:sz w:val="18"/>
                <w:szCs w:val="18"/>
              </w:rPr>
            </w:pPr>
            <w:r>
              <w:rPr>
                <w:rFonts w:ascii="Arial" w:hAnsi="Arial" w:cs="Arial"/>
                <w:sz w:val="18"/>
                <w:szCs w:val="18"/>
              </w:rPr>
              <w:t>FUNZIONE</w:t>
            </w:r>
          </w:p>
        </w:tc>
        <w:tc>
          <w:tcPr>
            <w:tcW w:w="2878" w:type="dxa"/>
            <w:tcBorders>
              <w:top w:val="single" w:sz="12" w:space="0" w:color="000000"/>
              <w:left w:val="single" w:sz="2" w:space="0" w:color="000000"/>
              <w:bottom w:val="single" w:sz="2" w:space="0" w:color="000000"/>
              <w:right w:val="single" w:sz="2" w:space="0" w:color="000000"/>
            </w:tcBorders>
            <w:shd w:val="clear" w:color="auto" w:fill="E0E0E0"/>
          </w:tcPr>
          <w:p w:rsidR="00AC2FC5" w:rsidRDefault="00BA4DF5">
            <w:pPr>
              <w:widowControl w:val="0"/>
              <w:tabs>
                <w:tab w:val="left" w:pos="-851"/>
              </w:tabs>
              <w:jc w:val="center"/>
              <w:rPr>
                <w:rFonts w:ascii="Arial" w:hAnsi="Arial" w:cs="Arial"/>
                <w:sz w:val="18"/>
                <w:szCs w:val="18"/>
              </w:rPr>
            </w:pPr>
            <w:r>
              <w:rPr>
                <w:rFonts w:ascii="Arial" w:hAnsi="Arial" w:cs="Arial"/>
                <w:sz w:val="18"/>
                <w:szCs w:val="18"/>
              </w:rPr>
              <w:t>NOMINATIVO</w:t>
            </w:r>
          </w:p>
        </w:tc>
        <w:tc>
          <w:tcPr>
            <w:tcW w:w="3628" w:type="dxa"/>
            <w:tcBorders>
              <w:top w:val="single" w:sz="12" w:space="0" w:color="000000"/>
              <w:left w:val="single" w:sz="2" w:space="0" w:color="000000"/>
              <w:bottom w:val="single" w:sz="2" w:space="0" w:color="000000"/>
              <w:right w:val="single" w:sz="12" w:space="0" w:color="000000"/>
            </w:tcBorders>
            <w:shd w:val="clear" w:color="auto" w:fill="E0E0E0"/>
          </w:tcPr>
          <w:p w:rsidR="00AC2FC5" w:rsidRDefault="00BA4DF5">
            <w:pPr>
              <w:widowControl w:val="0"/>
              <w:tabs>
                <w:tab w:val="left" w:pos="-851"/>
              </w:tabs>
              <w:jc w:val="center"/>
              <w:rPr>
                <w:rFonts w:ascii="Arial" w:hAnsi="Arial" w:cs="Arial"/>
                <w:sz w:val="18"/>
                <w:szCs w:val="18"/>
              </w:rPr>
            </w:pPr>
            <w:r>
              <w:rPr>
                <w:rFonts w:ascii="Arial" w:hAnsi="Arial" w:cs="Arial"/>
                <w:sz w:val="18"/>
                <w:szCs w:val="18"/>
              </w:rPr>
              <w:t>RECAPITI</w:t>
            </w:r>
          </w:p>
        </w:tc>
      </w:tr>
      <w:tr w:rsidR="00AC2FC5">
        <w:trPr>
          <w:trHeight w:val="413"/>
        </w:trPr>
        <w:tc>
          <w:tcPr>
            <w:tcW w:w="3348" w:type="dxa"/>
            <w:tcBorders>
              <w:top w:val="single" w:sz="2" w:space="0" w:color="000000"/>
              <w:left w:val="single" w:sz="12" w:space="0" w:color="000000"/>
              <w:bottom w:val="single" w:sz="2" w:space="0" w:color="000000"/>
              <w:right w:val="single" w:sz="2" w:space="0" w:color="000000"/>
            </w:tcBorders>
            <w:vAlign w:val="center"/>
          </w:tcPr>
          <w:p w:rsidR="00AC2FC5" w:rsidRPr="00CD4067" w:rsidRDefault="00BA4DF5">
            <w:pPr>
              <w:widowControl w:val="0"/>
              <w:tabs>
                <w:tab w:val="left" w:pos="-851"/>
              </w:tabs>
              <w:rPr>
                <w:rFonts w:ascii="Arial" w:hAnsi="Arial" w:cs="Arial"/>
                <w:sz w:val="18"/>
                <w:szCs w:val="18"/>
              </w:rPr>
            </w:pPr>
            <w:r w:rsidRPr="00CD4067">
              <w:rPr>
                <w:rFonts w:ascii="Arial" w:hAnsi="Arial" w:cs="Arial"/>
                <w:sz w:val="18"/>
                <w:szCs w:val="18"/>
              </w:rPr>
              <w:t>Datore di lavoro Committente</w:t>
            </w:r>
          </w:p>
        </w:tc>
        <w:tc>
          <w:tcPr>
            <w:tcW w:w="2878" w:type="dxa"/>
            <w:tcBorders>
              <w:top w:val="single" w:sz="2" w:space="0" w:color="000000"/>
              <w:left w:val="single" w:sz="2" w:space="0" w:color="000000"/>
              <w:bottom w:val="single" w:sz="2" w:space="0" w:color="000000"/>
              <w:right w:val="single" w:sz="2" w:space="0" w:color="000000"/>
            </w:tcBorders>
            <w:vAlign w:val="center"/>
          </w:tcPr>
          <w:p w:rsidR="00AC2FC5" w:rsidRPr="00CD4067" w:rsidRDefault="00BA4DF5">
            <w:pPr>
              <w:widowControl w:val="0"/>
              <w:tabs>
                <w:tab w:val="left" w:pos="-851"/>
              </w:tabs>
              <w:rPr>
                <w:rFonts w:ascii="Arial" w:hAnsi="Arial" w:cs="Arial"/>
                <w:sz w:val="18"/>
                <w:szCs w:val="18"/>
              </w:rPr>
            </w:pPr>
            <w:r w:rsidRPr="00CD4067">
              <w:rPr>
                <w:rFonts w:ascii="Arial" w:hAnsi="Arial" w:cs="Arial"/>
                <w:sz w:val="18"/>
                <w:szCs w:val="18"/>
              </w:rPr>
              <w:t>Dott. Carlo Bramezza</w:t>
            </w:r>
          </w:p>
        </w:tc>
        <w:tc>
          <w:tcPr>
            <w:tcW w:w="3628" w:type="dxa"/>
            <w:tcBorders>
              <w:top w:val="single" w:sz="2" w:space="0" w:color="000000"/>
              <w:left w:val="single" w:sz="2" w:space="0" w:color="000000"/>
              <w:bottom w:val="single" w:sz="2" w:space="0" w:color="000000"/>
              <w:right w:val="single" w:sz="12" w:space="0" w:color="000000"/>
            </w:tcBorders>
          </w:tcPr>
          <w:p w:rsidR="00AC2FC5" w:rsidRPr="00CD4067" w:rsidRDefault="00BA4DF5">
            <w:pPr>
              <w:widowControl w:val="0"/>
              <w:tabs>
                <w:tab w:val="left" w:pos="-851"/>
              </w:tabs>
              <w:rPr>
                <w:rFonts w:ascii="Arial" w:hAnsi="Arial" w:cs="Arial"/>
                <w:sz w:val="18"/>
                <w:szCs w:val="18"/>
              </w:rPr>
            </w:pPr>
            <w:r w:rsidRPr="00CD4067">
              <w:rPr>
                <w:rFonts w:ascii="Arial" w:hAnsi="Arial" w:cs="Arial"/>
                <w:sz w:val="18"/>
                <w:szCs w:val="18"/>
              </w:rPr>
              <w:t>Tel. 0424/885201</w:t>
            </w:r>
          </w:p>
        </w:tc>
      </w:tr>
      <w:tr w:rsidR="00AC2FC5">
        <w:tc>
          <w:tcPr>
            <w:tcW w:w="3348" w:type="dxa"/>
            <w:tcBorders>
              <w:top w:val="single" w:sz="2" w:space="0" w:color="000000"/>
              <w:left w:val="single" w:sz="12" w:space="0" w:color="000000"/>
              <w:bottom w:val="single" w:sz="2" w:space="0" w:color="000000"/>
              <w:right w:val="single" w:sz="2" w:space="0" w:color="000000"/>
            </w:tcBorders>
            <w:vAlign w:val="center"/>
          </w:tcPr>
          <w:p w:rsidR="00AC2FC5" w:rsidRPr="00CD4067" w:rsidRDefault="00BA4DF5">
            <w:pPr>
              <w:widowControl w:val="0"/>
              <w:tabs>
                <w:tab w:val="left" w:pos="-851"/>
              </w:tabs>
              <w:rPr>
                <w:rFonts w:ascii="Arial" w:hAnsi="Arial" w:cs="Arial"/>
                <w:sz w:val="18"/>
                <w:szCs w:val="18"/>
              </w:rPr>
            </w:pPr>
            <w:r w:rsidRPr="00CD4067">
              <w:rPr>
                <w:rFonts w:ascii="Arial" w:hAnsi="Arial" w:cs="Arial"/>
                <w:sz w:val="18"/>
                <w:szCs w:val="18"/>
              </w:rPr>
              <w:t>RUP – Responsabile del Procedimento</w:t>
            </w:r>
          </w:p>
        </w:tc>
        <w:tc>
          <w:tcPr>
            <w:tcW w:w="2878" w:type="dxa"/>
            <w:tcBorders>
              <w:top w:val="single" w:sz="2" w:space="0" w:color="000000"/>
              <w:left w:val="single" w:sz="2" w:space="0" w:color="000000"/>
              <w:bottom w:val="single" w:sz="2" w:space="0" w:color="000000"/>
              <w:right w:val="single" w:sz="2" w:space="0" w:color="000000"/>
            </w:tcBorders>
            <w:vAlign w:val="center"/>
          </w:tcPr>
          <w:p w:rsidR="00AC2FC5" w:rsidRPr="00CD4067" w:rsidRDefault="00CD4067">
            <w:pPr>
              <w:widowControl w:val="0"/>
              <w:tabs>
                <w:tab w:val="left" w:pos="-851"/>
              </w:tabs>
              <w:rPr>
                <w:rFonts w:ascii="Arial" w:hAnsi="Arial" w:cs="Arial"/>
                <w:sz w:val="18"/>
                <w:szCs w:val="18"/>
              </w:rPr>
            </w:pPr>
            <w:r w:rsidRPr="00CD4067">
              <w:rPr>
                <w:rFonts w:ascii="Arial" w:hAnsi="Arial" w:cs="Arial"/>
                <w:sz w:val="18"/>
                <w:szCs w:val="18"/>
              </w:rPr>
              <w:t>Dott.ssa Elisabetta Zambonin</w:t>
            </w:r>
          </w:p>
        </w:tc>
        <w:tc>
          <w:tcPr>
            <w:tcW w:w="3628" w:type="dxa"/>
            <w:tcBorders>
              <w:top w:val="single" w:sz="2" w:space="0" w:color="000000"/>
              <w:left w:val="single" w:sz="2" w:space="0" w:color="000000"/>
              <w:bottom w:val="single" w:sz="2" w:space="0" w:color="000000"/>
              <w:right w:val="single" w:sz="12" w:space="0" w:color="000000"/>
            </w:tcBorders>
          </w:tcPr>
          <w:p w:rsidR="00CD4067" w:rsidRPr="00CD4067" w:rsidRDefault="00CD4067" w:rsidP="00CD4067">
            <w:pPr>
              <w:widowControl w:val="0"/>
              <w:tabs>
                <w:tab w:val="left" w:pos="-851"/>
              </w:tabs>
              <w:rPr>
                <w:rFonts w:ascii="Arial" w:hAnsi="Arial" w:cs="Arial"/>
                <w:sz w:val="18"/>
                <w:szCs w:val="18"/>
                <w:lang w:val="en-US"/>
              </w:rPr>
            </w:pPr>
            <w:r w:rsidRPr="00CD4067">
              <w:rPr>
                <w:rFonts w:ascii="Arial" w:hAnsi="Arial" w:cs="Arial"/>
                <w:sz w:val="18"/>
                <w:szCs w:val="18"/>
                <w:lang w:val="en-US"/>
              </w:rPr>
              <w:t>Tel. 0424/885280</w:t>
            </w:r>
          </w:p>
          <w:p w:rsidR="00AC2FC5" w:rsidRPr="00CD4067" w:rsidRDefault="002B2254" w:rsidP="00CD4067">
            <w:pPr>
              <w:widowControl w:val="0"/>
              <w:tabs>
                <w:tab w:val="left" w:pos="-851"/>
              </w:tabs>
              <w:rPr>
                <w:rFonts w:ascii="Arial" w:hAnsi="Arial" w:cs="Arial"/>
                <w:sz w:val="18"/>
                <w:szCs w:val="18"/>
                <w:lang w:val="en-US"/>
              </w:rPr>
            </w:pPr>
            <w:hyperlink r:id="rId13" w:history="1">
              <w:r w:rsidR="00CD4067" w:rsidRPr="00CD4067">
                <w:rPr>
                  <w:rStyle w:val="Collegamentoipertestuale"/>
                  <w:rFonts w:ascii="Arial" w:hAnsi="Arial" w:cs="Arial"/>
                  <w:sz w:val="18"/>
                  <w:szCs w:val="18"/>
                  <w:lang w:val="en-US"/>
                </w:rPr>
                <w:t>elisabetta.zambonin@aulss7.veneto.it</w:t>
              </w:r>
            </w:hyperlink>
          </w:p>
        </w:tc>
      </w:tr>
      <w:tr w:rsidR="00AC2FC5">
        <w:tc>
          <w:tcPr>
            <w:tcW w:w="3348" w:type="dxa"/>
            <w:tcBorders>
              <w:top w:val="single" w:sz="2" w:space="0" w:color="000000"/>
              <w:left w:val="single" w:sz="12" w:space="0" w:color="000000"/>
              <w:bottom w:val="single" w:sz="2" w:space="0" w:color="000000"/>
              <w:right w:val="single" w:sz="2" w:space="0" w:color="000000"/>
            </w:tcBorders>
            <w:vAlign w:val="center"/>
          </w:tcPr>
          <w:p w:rsidR="00AC2FC5" w:rsidRDefault="00BA4DF5">
            <w:pPr>
              <w:widowControl w:val="0"/>
              <w:tabs>
                <w:tab w:val="left" w:pos="-851"/>
              </w:tabs>
              <w:rPr>
                <w:rFonts w:ascii="Arial" w:hAnsi="Arial" w:cs="Arial"/>
                <w:sz w:val="18"/>
                <w:szCs w:val="18"/>
              </w:rPr>
            </w:pPr>
            <w:r>
              <w:rPr>
                <w:rFonts w:ascii="Arial" w:hAnsi="Arial" w:cs="Arial"/>
                <w:sz w:val="18"/>
                <w:szCs w:val="18"/>
              </w:rPr>
              <w:t>Referente amministrativo procedura di gara</w:t>
            </w:r>
          </w:p>
        </w:tc>
        <w:tc>
          <w:tcPr>
            <w:tcW w:w="2878" w:type="dxa"/>
            <w:tcBorders>
              <w:top w:val="single" w:sz="2" w:space="0" w:color="000000"/>
              <w:left w:val="single" w:sz="2" w:space="0" w:color="000000"/>
              <w:bottom w:val="single" w:sz="2" w:space="0" w:color="000000"/>
              <w:right w:val="single" w:sz="2" w:space="0" w:color="000000"/>
            </w:tcBorders>
            <w:vAlign w:val="center"/>
          </w:tcPr>
          <w:p w:rsidR="00AC2FC5" w:rsidRDefault="00BA4DF5">
            <w:pPr>
              <w:widowControl w:val="0"/>
              <w:tabs>
                <w:tab w:val="left" w:pos="-851"/>
              </w:tabs>
              <w:rPr>
                <w:rFonts w:ascii="Arial" w:hAnsi="Arial" w:cs="Arial"/>
                <w:sz w:val="18"/>
                <w:szCs w:val="18"/>
              </w:rPr>
            </w:pPr>
            <w:r>
              <w:rPr>
                <w:rFonts w:ascii="Arial" w:hAnsi="Arial" w:cs="Arial"/>
                <w:sz w:val="18"/>
                <w:szCs w:val="18"/>
              </w:rPr>
              <w:t>Dott.ssa Valentina Zonta</w:t>
            </w:r>
          </w:p>
        </w:tc>
        <w:tc>
          <w:tcPr>
            <w:tcW w:w="3628" w:type="dxa"/>
            <w:tcBorders>
              <w:top w:val="single" w:sz="2" w:space="0" w:color="000000"/>
              <w:left w:val="single" w:sz="2" w:space="0" w:color="000000"/>
              <w:bottom w:val="single" w:sz="2" w:space="0" w:color="000000"/>
              <w:right w:val="single" w:sz="12" w:space="0" w:color="000000"/>
            </w:tcBorders>
          </w:tcPr>
          <w:p w:rsidR="00AC2FC5" w:rsidRDefault="00BA4DF5">
            <w:pPr>
              <w:widowControl w:val="0"/>
              <w:tabs>
                <w:tab w:val="left" w:pos="-851"/>
              </w:tabs>
              <w:rPr>
                <w:rFonts w:ascii="Arial" w:hAnsi="Arial" w:cs="Arial"/>
                <w:sz w:val="18"/>
                <w:szCs w:val="18"/>
                <w:lang w:val="en-US"/>
              </w:rPr>
            </w:pPr>
            <w:r>
              <w:rPr>
                <w:rFonts w:ascii="Arial" w:hAnsi="Arial" w:cs="Arial"/>
                <w:sz w:val="18"/>
                <w:szCs w:val="18"/>
                <w:lang w:val="en-US"/>
              </w:rPr>
              <w:t>Tel. 0424/885242</w:t>
            </w:r>
          </w:p>
          <w:p w:rsidR="00AC2FC5" w:rsidRDefault="00BA4DF5">
            <w:pPr>
              <w:widowControl w:val="0"/>
              <w:tabs>
                <w:tab w:val="left" w:pos="-851"/>
              </w:tabs>
              <w:rPr>
                <w:rFonts w:ascii="Arial" w:hAnsi="Arial" w:cs="Arial"/>
                <w:sz w:val="18"/>
                <w:szCs w:val="18"/>
                <w:lang w:val="en-US"/>
              </w:rPr>
            </w:pPr>
            <w:r>
              <w:rPr>
                <w:rFonts w:ascii="Arial" w:hAnsi="Arial" w:cs="Arial"/>
                <w:sz w:val="18"/>
                <w:szCs w:val="18"/>
                <w:lang w:val="en-US"/>
              </w:rPr>
              <w:t>valentina.zonta@aulss7.veneto.it</w:t>
            </w:r>
          </w:p>
        </w:tc>
      </w:tr>
      <w:tr w:rsidR="00AC2FC5">
        <w:tc>
          <w:tcPr>
            <w:tcW w:w="3348" w:type="dxa"/>
            <w:tcBorders>
              <w:top w:val="single" w:sz="2" w:space="0" w:color="000000"/>
              <w:left w:val="single" w:sz="12" w:space="0" w:color="000000"/>
              <w:bottom w:val="single" w:sz="12" w:space="0" w:color="000000"/>
              <w:right w:val="single" w:sz="2" w:space="0" w:color="000000"/>
            </w:tcBorders>
            <w:vAlign w:val="center"/>
          </w:tcPr>
          <w:p w:rsidR="00AC2FC5" w:rsidRDefault="00BA4DF5">
            <w:pPr>
              <w:widowControl w:val="0"/>
              <w:tabs>
                <w:tab w:val="left" w:pos="-851"/>
              </w:tabs>
              <w:rPr>
                <w:rFonts w:ascii="Arial" w:hAnsi="Arial" w:cs="Arial"/>
                <w:sz w:val="18"/>
                <w:szCs w:val="18"/>
                <w:highlight w:val="green"/>
              </w:rPr>
            </w:pPr>
            <w:r>
              <w:rPr>
                <w:rFonts w:ascii="Arial" w:hAnsi="Arial" w:cs="Arial"/>
                <w:sz w:val="18"/>
                <w:szCs w:val="18"/>
                <w:highlight w:val="green"/>
              </w:rPr>
              <w:t>Direttore Esecuzione Contratto – DEC</w:t>
            </w:r>
          </w:p>
        </w:tc>
        <w:tc>
          <w:tcPr>
            <w:tcW w:w="2878" w:type="dxa"/>
            <w:tcBorders>
              <w:top w:val="single" w:sz="2" w:space="0" w:color="000000"/>
              <w:left w:val="single" w:sz="2" w:space="0" w:color="000000"/>
              <w:bottom w:val="single" w:sz="12" w:space="0" w:color="000000"/>
              <w:right w:val="single" w:sz="2" w:space="0" w:color="000000"/>
            </w:tcBorders>
            <w:vAlign w:val="center"/>
          </w:tcPr>
          <w:p w:rsidR="00AC2FC5" w:rsidRDefault="00BA4DF5">
            <w:pPr>
              <w:widowControl w:val="0"/>
              <w:tabs>
                <w:tab w:val="left" w:pos="-851"/>
              </w:tabs>
              <w:spacing w:line="276" w:lineRule="auto"/>
              <w:rPr>
                <w:rFonts w:ascii="Arial" w:hAnsi="Arial" w:cs="Arial"/>
                <w:sz w:val="18"/>
                <w:szCs w:val="18"/>
                <w:highlight w:val="green"/>
              </w:rPr>
            </w:pPr>
            <w:r>
              <w:rPr>
                <w:rFonts w:ascii="Arial" w:hAnsi="Arial" w:cs="Arial"/>
                <w:sz w:val="18"/>
                <w:szCs w:val="18"/>
                <w:highlight w:val="green"/>
              </w:rPr>
              <w:t>XXXXxx XXXXXx</w:t>
            </w:r>
          </w:p>
        </w:tc>
        <w:tc>
          <w:tcPr>
            <w:tcW w:w="3628" w:type="dxa"/>
            <w:tcBorders>
              <w:top w:val="single" w:sz="2" w:space="0" w:color="000000"/>
              <w:left w:val="single" w:sz="2" w:space="0" w:color="000000"/>
              <w:bottom w:val="single" w:sz="12" w:space="0" w:color="000000"/>
              <w:right w:val="single" w:sz="12" w:space="0" w:color="000000"/>
            </w:tcBorders>
          </w:tcPr>
          <w:p w:rsidR="00AC2FC5" w:rsidRDefault="00BA4DF5">
            <w:pPr>
              <w:widowControl w:val="0"/>
              <w:tabs>
                <w:tab w:val="left" w:pos="-851"/>
              </w:tabs>
              <w:rPr>
                <w:rFonts w:ascii="Arial" w:hAnsi="Arial" w:cs="Arial"/>
                <w:sz w:val="18"/>
                <w:szCs w:val="18"/>
                <w:highlight w:val="green"/>
                <w:lang w:val="en-US"/>
              </w:rPr>
            </w:pPr>
            <w:r>
              <w:rPr>
                <w:rFonts w:ascii="Arial" w:hAnsi="Arial" w:cs="Arial"/>
                <w:sz w:val="18"/>
                <w:szCs w:val="18"/>
                <w:highlight w:val="green"/>
                <w:lang w:val="en-US"/>
              </w:rPr>
              <w:t>Tel. XXXX/XXXXXX</w:t>
            </w:r>
          </w:p>
          <w:p w:rsidR="00AC2FC5" w:rsidRDefault="002B2254">
            <w:pPr>
              <w:widowControl w:val="0"/>
              <w:tabs>
                <w:tab w:val="left" w:pos="-851"/>
              </w:tabs>
              <w:rPr>
                <w:rFonts w:ascii="Arial" w:hAnsi="Arial" w:cs="Arial"/>
                <w:sz w:val="18"/>
                <w:szCs w:val="18"/>
                <w:highlight w:val="green"/>
                <w:lang w:val="en-US"/>
              </w:rPr>
            </w:pPr>
            <w:hyperlink>
              <w:r w:rsidR="00BA4DF5">
                <w:rPr>
                  <w:rStyle w:val="Collegamentoipertestuale"/>
                  <w:rFonts w:ascii="Arial" w:hAnsi="Arial" w:cs="Arial"/>
                  <w:sz w:val="18"/>
                  <w:szCs w:val="18"/>
                  <w:highlight w:val="green"/>
                  <w:lang w:val="en-US"/>
                </w:rPr>
                <w:t>XXXXX.XXXXXX@aulss7.veneto.it</w:t>
              </w:r>
            </w:hyperlink>
          </w:p>
        </w:tc>
      </w:tr>
      <w:tr w:rsidR="00AC2FC5">
        <w:tc>
          <w:tcPr>
            <w:tcW w:w="3348" w:type="dxa"/>
            <w:tcBorders>
              <w:left w:val="single" w:sz="12" w:space="0" w:color="000000"/>
              <w:bottom w:val="single" w:sz="12" w:space="0" w:color="000000"/>
              <w:right w:val="single" w:sz="2" w:space="0" w:color="000000"/>
            </w:tcBorders>
            <w:vAlign w:val="center"/>
          </w:tcPr>
          <w:p w:rsidR="00AC2FC5" w:rsidRDefault="00BA4DF5">
            <w:pPr>
              <w:widowControl w:val="0"/>
              <w:tabs>
                <w:tab w:val="left" w:pos="-851"/>
              </w:tabs>
              <w:rPr>
                <w:rFonts w:ascii="Arial" w:hAnsi="Arial" w:cs="Arial"/>
                <w:sz w:val="18"/>
                <w:szCs w:val="18"/>
                <w:highlight w:val="green"/>
              </w:rPr>
            </w:pPr>
            <w:r>
              <w:rPr>
                <w:rFonts w:ascii="Arial" w:hAnsi="Arial" w:cs="Arial"/>
                <w:sz w:val="18"/>
                <w:szCs w:val="18"/>
              </w:rPr>
              <w:t>Referente per appalto e CSA</w:t>
            </w:r>
          </w:p>
        </w:tc>
        <w:tc>
          <w:tcPr>
            <w:tcW w:w="2878" w:type="dxa"/>
            <w:tcBorders>
              <w:left w:val="single" w:sz="2" w:space="0" w:color="000000"/>
              <w:bottom w:val="single" w:sz="12" w:space="0" w:color="000000"/>
              <w:right w:val="single" w:sz="2" w:space="0" w:color="000000"/>
            </w:tcBorders>
            <w:vAlign w:val="center"/>
          </w:tcPr>
          <w:p w:rsidR="00AC2FC5" w:rsidRDefault="00BA4DF5">
            <w:pPr>
              <w:widowControl w:val="0"/>
              <w:tabs>
                <w:tab w:val="left" w:pos="-851"/>
              </w:tabs>
              <w:spacing w:line="276" w:lineRule="auto"/>
              <w:rPr>
                <w:rFonts w:ascii="Arial" w:hAnsi="Arial" w:cs="Arial"/>
                <w:sz w:val="18"/>
                <w:szCs w:val="18"/>
              </w:rPr>
            </w:pPr>
            <w:r>
              <w:rPr>
                <w:rFonts w:ascii="Arial" w:hAnsi="Arial" w:cs="Arial"/>
                <w:sz w:val="18"/>
                <w:szCs w:val="18"/>
              </w:rPr>
              <w:t>Dott.ssa Manola Milan</w:t>
            </w:r>
          </w:p>
        </w:tc>
        <w:tc>
          <w:tcPr>
            <w:tcW w:w="3628" w:type="dxa"/>
            <w:tcBorders>
              <w:left w:val="single" w:sz="2" w:space="0" w:color="000000"/>
              <w:bottom w:val="single" w:sz="12" w:space="0" w:color="000000"/>
              <w:right w:val="single" w:sz="12" w:space="0" w:color="000000"/>
            </w:tcBorders>
          </w:tcPr>
          <w:p w:rsidR="00AC2FC5" w:rsidRDefault="00BA4DF5">
            <w:pPr>
              <w:widowControl w:val="0"/>
              <w:tabs>
                <w:tab w:val="left" w:pos="-851"/>
              </w:tabs>
              <w:rPr>
                <w:rFonts w:ascii="Arial" w:hAnsi="Arial"/>
              </w:rPr>
            </w:pPr>
            <w:r>
              <w:rPr>
                <w:rFonts w:ascii="Arial" w:hAnsi="Arial" w:cs="Arial"/>
                <w:sz w:val="18"/>
                <w:szCs w:val="18"/>
                <w:lang w:val="en-US"/>
              </w:rPr>
              <w:t>Tel. 0424/885213</w:t>
            </w:r>
          </w:p>
          <w:p w:rsidR="00AC2FC5" w:rsidRDefault="00BA4DF5">
            <w:pPr>
              <w:widowControl w:val="0"/>
              <w:tabs>
                <w:tab w:val="left" w:pos="-851"/>
              </w:tabs>
              <w:rPr>
                <w:rFonts w:ascii="Arial" w:hAnsi="Arial"/>
              </w:rPr>
            </w:pPr>
            <w:r>
              <w:rPr>
                <w:rFonts w:ascii="Arial" w:hAnsi="Arial"/>
              </w:rPr>
              <w:t>manola.milan@aulss7.veneto.it</w:t>
            </w:r>
          </w:p>
        </w:tc>
      </w:tr>
    </w:tbl>
    <w:p w:rsidR="00AC2FC5" w:rsidRDefault="00AC2FC5">
      <w:pPr>
        <w:spacing w:before="120"/>
        <w:jc w:val="both"/>
        <w:rPr>
          <w:rFonts w:ascii="Arial" w:hAnsi="Arial" w:cs="Arial"/>
          <w:b/>
          <w:color w:val="000000"/>
          <w:lang w:val="en-US"/>
        </w:rPr>
      </w:pPr>
    </w:p>
    <w:p w:rsidR="00AC2FC5" w:rsidRDefault="00BA4DF5">
      <w:pPr>
        <w:pStyle w:val="Titolo"/>
        <w:numPr>
          <w:ilvl w:val="1"/>
          <w:numId w:val="15"/>
        </w:numPr>
        <w:spacing w:after="0"/>
        <w:ind w:left="284"/>
        <w:outlineLvl w:val="0"/>
        <w:rPr>
          <w:rFonts w:ascii="Arial" w:hAnsi="Arial" w:cs="Arial"/>
          <w:b/>
          <w:sz w:val="20"/>
          <w:szCs w:val="20"/>
        </w:rPr>
      </w:pPr>
      <w:bookmarkStart w:id="19" w:name="_Toc130890137"/>
      <w:r>
        <w:rPr>
          <w:rFonts w:ascii="Arial" w:hAnsi="Arial" w:cs="Arial"/>
          <w:b/>
          <w:sz w:val="20"/>
          <w:szCs w:val="20"/>
        </w:rPr>
        <w:t>RIFERIMENTI LEGISLATIVI.</w:t>
      </w:r>
      <w:bookmarkEnd w:id="19"/>
    </w:p>
    <w:p w:rsidR="00AC2FC5" w:rsidRDefault="00BA4DF5">
      <w:pPr>
        <w:jc w:val="both"/>
        <w:rPr>
          <w:rFonts w:ascii="Arial" w:hAnsi="Arial" w:cs="Arial"/>
          <w:b/>
          <w:color w:val="000000"/>
        </w:rPr>
      </w:pPr>
      <w:r>
        <w:rPr>
          <w:rFonts w:ascii="Arial" w:hAnsi="Arial" w:cs="Arial"/>
          <w:b/>
          <w:color w:val="000000"/>
        </w:rPr>
        <w:t>D.Lgs 81 del  9 Aprile 2008 e s.m.i. - art. 26</w:t>
      </w:r>
    </w:p>
    <w:p w:rsidR="00AC2FC5" w:rsidRDefault="00BA4DF5">
      <w:pPr>
        <w:jc w:val="both"/>
        <w:rPr>
          <w:rFonts w:ascii="Arial" w:hAnsi="Arial" w:cs="Arial"/>
          <w:b/>
          <w:color w:val="000000"/>
        </w:rPr>
      </w:pPr>
      <w:r>
        <w:rPr>
          <w:rFonts w:ascii="Arial" w:hAnsi="Arial" w:cs="Arial"/>
          <w:b/>
          <w:color w:val="000000"/>
        </w:rPr>
        <w:t>Cod. Civ. - artt. 1559, 1655, 1656, 1677, 2222 e segg.</w:t>
      </w:r>
    </w:p>
    <w:p w:rsidR="00AC2FC5" w:rsidRDefault="00AC2FC5">
      <w:pPr>
        <w:jc w:val="both"/>
        <w:rPr>
          <w:rFonts w:ascii="Arial" w:hAnsi="Arial" w:cs="Arial"/>
          <w:b/>
          <w:color w:val="000000"/>
        </w:rPr>
      </w:pPr>
    </w:p>
    <w:p w:rsidR="00AC2FC5" w:rsidRDefault="00AC2FC5">
      <w:pPr>
        <w:jc w:val="both"/>
        <w:rPr>
          <w:rFonts w:ascii="Arial" w:hAnsi="Arial" w:cs="Arial"/>
          <w:b/>
          <w:color w:val="000000"/>
        </w:rPr>
      </w:pPr>
    </w:p>
    <w:p w:rsidR="00AC2FC5" w:rsidRDefault="00AC2FC5">
      <w:pPr>
        <w:jc w:val="both"/>
        <w:rPr>
          <w:rFonts w:ascii="Arial" w:hAnsi="Arial" w:cs="Arial"/>
          <w:b/>
          <w:color w:val="000000"/>
        </w:rPr>
      </w:pPr>
    </w:p>
    <w:p w:rsidR="00AC2FC5" w:rsidRDefault="00AC2FC5">
      <w:pPr>
        <w:jc w:val="both"/>
        <w:rPr>
          <w:rFonts w:ascii="Arial" w:hAnsi="Arial" w:cs="Arial"/>
          <w:b/>
          <w:color w:val="000000"/>
        </w:rPr>
      </w:pPr>
    </w:p>
    <w:p w:rsidR="00AC2FC5" w:rsidRDefault="00AC2FC5">
      <w:pPr>
        <w:jc w:val="both"/>
        <w:rPr>
          <w:rFonts w:ascii="Arial" w:hAnsi="Arial" w:cs="Arial"/>
          <w:b/>
          <w:color w:val="000000"/>
        </w:rPr>
      </w:pPr>
    </w:p>
    <w:p w:rsidR="00AC2FC5" w:rsidRDefault="00AC2FC5">
      <w:pPr>
        <w:jc w:val="both"/>
        <w:rPr>
          <w:rFonts w:ascii="Arial" w:hAnsi="Arial" w:cs="Arial"/>
          <w:b/>
          <w:color w:val="000000"/>
        </w:rPr>
      </w:pPr>
    </w:p>
    <w:p w:rsidR="00AC2FC5" w:rsidRDefault="00AC2FC5">
      <w:pPr>
        <w:jc w:val="both"/>
        <w:rPr>
          <w:rFonts w:ascii="Arial" w:hAnsi="Arial" w:cs="Arial"/>
          <w:b/>
          <w:color w:val="000000"/>
        </w:rPr>
      </w:pPr>
    </w:p>
    <w:p w:rsidR="00AC2FC5" w:rsidRDefault="00AC2FC5">
      <w:pPr>
        <w:jc w:val="both"/>
        <w:rPr>
          <w:rFonts w:ascii="Arial" w:hAnsi="Arial" w:cs="Arial"/>
          <w:b/>
          <w:color w:val="000000"/>
        </w:rPr>
      </w:pPr>
    </w:p>
    <w:p w:rsidR="00AC2FC5" w:rsidRDefault="00AC2FC5">
      <w:pPr>
        <w:jc w:val="both"/>
        <w:rPr>
          <w:rFonts w:ascii="Arial" w:hAnsi="Arial" w:cs="Arial"/>
          <w:b/>
          <w:color w:val="000000"/>
        </w:rPr>
      </w:pPr>
    </w:p>
    <w:p w:rsidR="00AC2FC5" w:rsidRDefault="00AC2FC5">
      <w:pPr>
        <w:jc w:val="both"/>
        <w:rPr>
          <w:rFonts w:ascii="Arial" w:hAnsi="Arial" w:cs="Arial"/>
          <w:b/>
          <w:color w:val="000000"/>
        </w:rPr>
      </w:pPr>
    </w:p>
    <w:p w:rsidR="00AC2FC5" w:rsidRDefault="00BA4DF5">
      <w:pPr>
        <w:pStyle w:val="Titolo"/>
        <w:numPr>
          <w:ilvl w:val="1"/>
          <w:numId w:val="15"/>
        </w:numPr>
        <w:spacing w:after="0"/>
        <w:ind w:left="284"/>
        <w:outlineLvl w:val="0"/>
        <w:rPr>
          <w:rFonts w:ascii="Arial" w:hAnsi="Arial" w:cs="Arial"/>
          <w:b/>
          <w:sz w:val="20"/>
          <w:szCs w:val="20"/>
        </w:rPr>
      </w:pPr>
      <w:bookmarkStart w:id="20" w:name="_Toc130890138"/>
      <w:r>
        <w:rPr>
          <w:rFonts w:ascii="Arial" w:hAnsi="Arial" w:cs="Arial"/>
          <w:b/>
          <w:sz w:val="20"/>
          <w:szCs w:val="20"/>
        </w:rPr>
        <w:lastRenderedPageBreak/>
        <w:t>DEFINIZIONI</w:t>
      </w:r>
      <w:bookmarkEnd w:id="20"/>
    </w:p>
    <w:p w:rsidR="00AC2FC5" w:rsidRDefault="00AC2FC5">
      <w:pPr>
        <w:spacing w:line="120" w:lineRule="exact"/>
        <w:jc w:val="both"/>
        <w:rPr>
          <w:rFonts w:ascii="Arial" w:hAnsi="Arial" w:cs="Arial"/>
          <w:b/>
          <w:sz w:val="22"/>
          <w:szCs w:val="22"/>
        </w:rPr>
      </w:pPr>
    </w:p>
    <w:tbl>
      <w:tblPr>
        <w:tblW w:w="9746" w:type="dxa"/>
        <w:tblInd w:w="109" w:type="dxa"/>
        <w:tblLayout w:type="fixed"/>
        <w:tblLook w:val="01E0" w:firstRow="1" w:lastRow="1" w:firstColumn="1" w:lastColumn="1" w:noHBand="0" w:noVBand="0"/>
      </w:tblPr>
      <w:tblGrid>
        <w:gridCol w:w="1673"/>
        <w:gridCol w:w="8073"/>
      </w:tblGrid>
      <w:tr w:rsidR="00AC2FC5">
        <w:trPr>
          <w:trHeight w:val="510"/>
        </w:trPr>
        <w:tc>
          <w:tcPr>
            <w:tcW w:w="1673"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b/>
                <w:sz w:val="12"/>
                <w:szCs w:val="12"/>
              </w:rPr>
            </w:pPr>
            <w:r>
              <w:rPr>
                <w:rFonts w:ascii="Arial" w:hAnsi="Arial" w:cs="Arial"/>
                <w:b/>
                <w:sz w:val="12"/>
                <w:szCs w:val="12"/>
              </w:rPr>
              <w:t>Appaltante o Committente</w:t>
            </w:r>
          </w:p>
          <w:p w:rsidR="00AC2FC5" w:rsidRDefault="00AC2FC5">
            <w:pPr>
              <w:widowControl w:val="0"/>
              <w:jc w:val="both"/>
              <w:rPr>
                <w:rFonts w:ascii="Arial" w:hAnsi="Arial" w:cs="Arial"/>
                <w:b/>
                <w:sz w:val="12"/>
                <w:szCs w:val="12"/>
              </w:rPr>
            </w:pPr>
          </w:p>
        </w:tc>
        <w:tc>
          <w:tcPr>
            <w:tcW w:w="8072"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sz w:val="12"/>
                <w:szCs w:val="12"/>
              </w:rPr>
            </w:pPr>
            <w:r>
              <w:rPr>
                <w:rFonts w:ascii="Arial" w:hAnsi="Arial" w:cs="Arial"/>
                <w:sz w:val="12"/>
                <w:szCs w:val="12"/>
              </w:rPr>
              <w:t>Il soggetto per conto del quale viene svolta l’attività di servizio, lavori o forniture, indipendentemente da eventuali frazionamenti nella sua realizzazione.</w:t>
            </w:r>
          </w:p>
          <w:p w:rsidR="00AC2FC5" w:rsidRDefault="00BA4DF5">
            <w:pPr>
              <w:widowControl w:val="0"/>
              <w:jc w:val="both"/>
              <w:rPr>
                <w:rFonts w:ascii="Arial" w:hAnsi="Arial" w:cs="Arial"/>
                <w:sz w:val="12"/>
                <w:szCs w:val="12"/>
                <w:u w:val="single"/>
              </w:rPr>
            </w:pPr>
            <w:r>
              <w:rPr>
                <w:rFonts w:ascii="Arial" w:hAnsi="Arial" w:cs="Arial"/>
                <w:sz w:val="12"/>
                <w:szCs w:val="12"/>
              </w:rPr>
              <w:t xml:space="preserve">Nel caso di appalto di opera pubblica, il committente è il soggetto </w:t>
            </w:r>
            <w:r>
              <w:rPr>
                <w:rFonts w:ascii="Arial" w:hAnsi="Arial" w:cs="Arial"/>
                <w:sz w:val="12"/>
                <w:szCs w:val="12"/>
                <w:u w:val="single"/>
              </w:rPr>
              <w:t>titolare di potere decisionale e di spesa relativo alla gestione dell’appalto (</w:t>
            </w:r>
            <w:r>
              <w:rPr>
                <w:rFonts w:ascii="Arial" w:hAnsi="Arial" w:cs="Arial"/>
                <w:sz w:val="12"/>
                <w:szCs w:val="12"/>
              </w:rPr>
              <w:t>art. 1, c. 2, D. Lgs. 165/2001).</w:t>
            </w:r>
          </w:p>
        </w:tc>
      </w:tr>
      <w:tr w:rsidR="00AC2FC5">
        <w:trPr>
          <w:trHeight w:val="277"/>
        </w:trPr>
        <w:tc>
          <w:tcPr>
            <w:tcW w:w="1673"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b/>
                <w:sz w:val="12"/>
                <w:szCs w:val="12"/>
              </w:rPr>
            </w:pPr>
            <w:r>
              <w:rPr>
                <w:rFonts w:ascii="Arial" w:hAnsi="Arial" w:cs="Arial"/>
                <w:b/>
                <w:sz w:val="12"/>
                <w:szCs w:val="12"/>
              </w:rPr>
              <w:t>Appaltatore</w:t>
            </w:r>
          </w:p>
        </w:tc>
        <w:tc>
          <w:tcPr>
            <w:tcW w:w="8072"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sz w:val="12"/>
                <w:szCs w:val="12"/>
              </w:rPr>
            </w:pPr>
            <w:r>
              <w:rPr>
                <w:rFonts w:ascii="Arial" w:hAnsi="Arial" w:cs="Arial"/>
                <w:sz w:val="12"/>
                <w:szCs w:val="12"/>
              </w:rPr>
              <w:t>E’ il soggetto che si obbliga nei confronti del Committente a fornire un'opera e/o una prestazione con mezzi propri secondo le modalità pattuite e la regola dell'arte.</w:t>
            </w:r>
          </w:p>
        </w:tc>
      </w:tr>
      <w:tr w:rsidR="00AC2FC5">
        <w:trPr>
          <w:trHeight w:val="237"/>
        </w:trPr>
        <w:tc>
          <w:tcPr>
            <w:tcW w:w="1673"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b/>
                <w:sz w:val="12"/>
                <w:szCs w:val="12"/>
              </w:rPr>
            </w:pPr>
            <w:r>
              <w:rPr>
                <w:rFonts w:ascii="Arial" w:hAnsi="Arial" w:cs="Arial"/>
                <w:b/>
                <w:sz w:val="12"/>
                <w:szCs w:val="12"/>
              </w:rPr>
              <w:t>Appalto</w:t>
            </w:r>
          </w:p>
        </w:tc>
        <w:tc>
          <w:tcPr>
            <w:tcW w:w="8072"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b/>
                <w:sz w:val="12"/>
                <w:szCs w:val="12"/>
              </w:rPr>
            </w:pPr>
            <w:r>
              <w:rPr>
                <w:rFonts w:ascii="Arial" w:hAnsi="Arial" w:cs="Arial"/>
                <w:sz w:val="12"/>
                <w:szCs w:val="12"/>
              </w:rPr>
              <w:t>L’appalto è il contratto col quale una parte assume, con organizzazione dei mezzi necessari e con gestione a proprio rischio, l'obbligazione di compiere in favore di un'altra (</w:t>
            </w:r>
            <w:r>
              <w:rPr>
                <w:rFonts w:ascii="Arial" w:hAnsi="Arial" w:cs="Arial"/>
                <w:i/>
                <w:iCs/>
                <w:sz w:val="12"/>
                <w:szCs w:val="12"/>
              </w:rPr>
              <w:t>committente</w:t>
            </w:r>
            <w:r>
              <w:rPr>
                <w:rFonts w:ascii="Arial" w:hAnsi="Arial" w:cs="Arial"/>
                <w:sz w:val="12"/>
                <w:szCs w:val="12"/>
              </w:rPr>
              <w:t xml:space="preserve"> o </w:t>
            </w:r>
            <w:r>
              <w:rPr>
                <w:rFonts w:ascii="Arial" w:hAnsi="Arial" w:cs="Arial"/>
                <w:i/>
                <w:iCs/>
                <w:sz w:val="12"/>
                <w:szCs w:val="12"/>
              </w:rPr>
              <w:t>appaltante</w:t>
            </w:r>
            <w:r>
              <w:rPr>
                <w:rFonts w:ascii="Arial" w:hAnsi="Arial" w:cs="Arial"/>
                <w:sz w:val="12"/>
                <w:szCs w:val="12"/>
              </w:rPr>
              <w:t>) il compimento di un’opera o di un servizio.</w:t>
            </w:r>
          </w:p>
        </w:tc>
      </w:tr>
      <w:tr w:rsidR="00AC2FC5">
        <w:trPr>
          <w:trHeight w:val="228"/>
        </w:trPr>
        <w:tc>
          <w:tcPr>
            <w:tcW w:w="1673"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b/>
                <w:sz w:val="12"/>
                <w:szCs w:val="12"/>
              </w:rPr>
            </w:pPr>
            <w:r>
              <w:rPr>
                <w:rFonts w:ascii="Arial" w:hAnsi="Arial" w:cs="Arial"/>
                <w:b/>
                <w:sz w:val="12"/>
                <w:szCs w:val="12"/>
              </w:rPr>
              <w:t>Contratto d'appalto</w:t>
            </w:r>
          </w:p>
        </w:tc>
        <w:tc>
          <w:tcPr>
            <w:tcW w:w="8072"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sz w:val="12"/>
                <w:szCs w:val="12"/>
              </w:rPr>
            </w:pPr>
            <w:r>
              <w:rPr>
                <w:rFonts w:ascii="Arial" w:hAnsi="Arial" w:cs="Arial"/>
                <w:sz w:val="12"/>
                <w:szCs w:val="12"/>
              </w:rPr>
              <w:t>L'appalto è il contratto con il quale una parte assume, con organizzazione dei mezzi necessari e con gestione a proprio rischio, il compimento di un'opera o di un servizio verso un corrispettivo in danaro (art. 1655 c.c.);</w:t>
            </w:r>
          </w:p>
        </w:tc>
      </w:tr>
      <w:tr w:rsidR="00AC2FC5">
        <w:trPr>
          <w:trHeight w:val="231"/>
        </w:trPr>
        <w:tc>
          <w:tcPr>
            <w:tcW w:w="1673"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b/>
                <w:sz w:val="12"/>
                <w:szCs w:val="12"/>
              </w:rPr>
            </w:pPr>
            <w:r>
              <w:rPr>
                <w:rFonts w:ascii="Arial" w:hAnsi="Arial" w:cs="Arial"/>
                <w:b/>
                <w:sz w:val="12"/>
                <w:szCs w:val="12"/>
              </w:rPr>
              <w:t>Contratto d'opera</w:t>
            </w:r>
          </w:p>
        </w:tc>
        <w:tc>
          <w:tcPr>
            <w:tcW w:w="8072"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sz w:val="12"/>
                <w:szCs w:val="12"/>
              </w:rPr>
            </w:pPr>
            <w:r>
              <w:rPr>
                <w:rFonts w:ascii="Arial" w:hAnsi="Arial" w:cs="Arial"/>
                <w:sz w:val="12"/>
                <w:szCs w:val="12"/>
              </w:rPr>
              <w:t>Il contratto d'opera si configura quando una persona si obbliga a compiere verso un corrispettivo un’opera o un servizio con lavoro prevalentemente proprio e senza vincolo di subordinazione nei confronti del committente, pervenendo al risultato concordato (art. 2222 c.c.);</w:t>
            </w:r>
          </w:p>
        </w:tc>
      </w:tr>
      <w:tr w:rsidR="00AC2FC5">
        <w:trPr>
          <w:trHeight w:val="222"/>
        </w:trPr>
        <w:tc>
          <w:tcPr>
            <w:tcW w:w="1673" w:type="dxa"/>
            <w:tcBorders>
              <w:top w:val="single" w:sz="4" w:space="0" w:color="000000"/>
              <w:left w:val="single" w:sz="4" w:space="0" w:color="000000"/>
              <w:bottom w:val="single" w:sz="4" w:space="0" w:color="000000"/>
              <w:right w:val="single" w:sz="4" w:space="0" w:color="000000"/>
            </w:tcBorders>
          </w:tcPr>
          <w:p w:rsidR="00AC2FC5" w:rsidRDefault="00BA4DF5">
            <w:pPr>
              <w:widowControl w:val="0"/>
              <w:rPr>
                <w:rFonts w:ascii="Arial" w:hAnsi="Arial" w:cs="Arial"/>
                <w:b/>
                <w:sz w:val="12"/>
                <w:szCs w:val="12"/>
              </w:rPr>
            </w:pPr>
            <w:r>
              <w:rPr>
                <w:rFonts w:ascii="Arial" w:hAnsi="Arial" w:cs="Arial"/>
                <w:b/>
                <w:sz w:val="12"/>
                <w:szCs w:val="12"/>
              </w:rPr>
              <w:t>Contratto di somministrazione</w:t>
            </w:r>
          </w:p>
        </w:tc>
        <w:tc>
          <w:tcPr>
            <w:tcW w:w="8072"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sz w:val="12"/>
                <w:szCs w:val="12"/>
              </w:rPr>
            </w:pPr>
            <w:r>
              <w:rPr>
                <w:rFonts w:ascii="Arial" w:hAnsi="Arial" w:cs="Arial"/>
                <w:sz w:val="12"/>
                <w:szCs w:val="12"/>
              </w:rPr>
              <w:t>La somministrazione è il contratto con il quale una parte si obbliga, verso corrispettivo di un prezzo, a eseguire a favore dell'altra parte prestazioni periodiche o continuative di cose e di servizi (artt. 1559 e 1677 del Codice Civile).</w:t>
            </w:r>
          </w:p>
        </w:tc>
      </w:tr>
      <w:tr w:rsidR="00AC2FC5">
        <w:trPr>
          <w:trHeight w:val="367"/>
        </w:trPr>
        <w:tc>
          <w:tcPr>
            <w:tcW w:w="1673"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b/>
                <w:sz w:val="12"/>
                <w:szCs w:val="12"/>
              </w:rPr>
            </w:pPr>
            <w:r>
              <w:rPr>
                <w:rFonts w:ascii="Arial" w:hAnsi="Arial" w:cs="Arial"/>
                <w:b/>
                <w:sz w:val="12"/>
                <w:szCs w:val="12"/>
              </w:rPr>
              <w:t>Contratto di subappalto</w:t>
            </w:r>
          </w:p>
        </w:tc>
        <w:tc>
          <w:tcPr>
            <w:tcW w:w="8072"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sz w:val="12"/>
                <w:szCs w:val="12"/>
              </w:rPr>
            </w:pPr>
            <w:r>
              <w:rPr>
                <w:rFonts w:ascii="Arial" w:hAnsi="Arial" w:cs="Arial"/>
                <w:sz w:val="12"/>
                <w:szCs w:val="12"/>
              </w:rPr>
              <w:t>E’ la cessione di una quota di lavoro, servizio o fornitura da parte del soggetto affidatario del contratto ad un terzo, il subappaltatore, previa autorizzazione del committente (art. 1656 c.c.) e con le limitazioni di cui all’art. 105  D.Lgs. n. 50/2016. Il subappaltante deve corrispondere al subappaltatore gli oneri della sicurezza previsti per la quota parte del lavoro, servizio o fornitura affidato in subappalto.</w:t>
            </w:r>
          </w:p>
        </w:tc>
      </w:tr>
      <w:tr w:rsidR="00AC2FC5">
        <w:trPr>
          <w:trHeight w:val="940"/>
        </w:trPr>
        <w:tc>
          <w:tcPr>
            <w:tcW w:w="1673"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b/>
                <w:sz w:val="12"/>
                <w:szCs w:val="12"/>
              </w:rPr>
            </w:pPr>
            <w:r>
              <w:rPr>
                <w:rFonts w:ascii="Arial" w:hAnsi="Arial" w:cs="Arial"/>
                <w:b/>
                <w:sz w:val="12"/>
                <w:szCs w:val="12"/>
              </w:rPr>
              <w:t>Contratto in concessione</w:t>
            </w:r>
          </w:p>
        </w:tc>
        <w:tc>
          <w:tcPr>
            <w:tcW w:w="8072"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sz w:val="12"/>
                <w:szCs w:val="12"/>
              </w:rPr>
            </w:pPr>
            <w:r>
              <w:rPr>
                <w:rFonts w:ascii="Arial" w:hAnsi="Arial" w:cs="Arial"/>
                <w:sz w:val="12"/>
                <w:szCs w:val="12"/>
              </w:rPr>
              <w:t>Le «concessioni di lavori pubblici» sono contratti a titolo oneroso, conclusi in forma scritta, aventi ad oggetto, in conformità al codice dei contratti, l'esecuzione, ovvero la progettazione esecutiva e l'esecuzione, ovvero la progettazione definitiva, la progettazione esecutiva e l'esecuzione di lavori pubblici o di pubblica utilità, e di lavori ad essi strutturalmente e direttamente collegati, nonché la loro gestione funzionale ed economica, che presentano le stesse caratteristiche di un appalto pubblico di lavori, ad eccezione del fatto che il corrispettivo dei lavori consiste unicamente nel diritto di gestire l'opera o in tale diritto accompagnato da un prezzo, in conformità al codice dei contratti. La «concessione di servizi» è un contratto che presenta le stesse caratteristiche di un appalto pubblico di servizi, ad eccezione del fatto che il corrispettivo della fornitura di servizi consiste unicamente nel diritto di gestire i servizi o in tale diritto accompagnato da un prezzo.</w:t>
            </w:r>
          </w:p>
        </w:tc>
      </w:tr>
      <w:tr w:rsidR="00AC2FC5">
        <w:trPr>
          <w:trHeight w:val="219"/>
        </w:trPr>
        <w:tc>
          <w:tcPr>
            <w:tcW w:w="1673"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b/>
                <w:sz w:val="12"/>
                <w:szCs w:val="12"/>
              </w:rPr>
            </w:pPr>
            <w:r>
              <w:rPr>
                <w:rFonts w:ascii="Arial" w:hAnsi="Arial" w:cs="Arial"/>
                <w:b/>
                <w:sz w:val="12"/>
                <w:szCs w:val="12"/>
              </w:rPr>
              <w:t>Datore di lavoro</w:t>
            </w:r>
          </w:p>
        </w:tc>
        <w:tc>
          <w:tcPr>
            <w:tcW w:w="8072"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sz w:val="12"/>
                <w:szCs w:val="12"/>
              </w:rPr>
            </w:pPr>
            <w:r>
              <w:rPr>
                <w:rFonts w:ascii="Arial" w:hAnsi="Arial" w:cs="Arial"/>
                <w:sz w:val="12"/>
                <w:szCs w:val="12"/>
              </w:rPr>
              <w:t>Il soggetto titolare del rapporto di lavoro con il lavoratore o, comunque, il soggetto che, secondo il tipo e l’assetto dell’organizzazione nel cui ambito il lavoratore presta la propria attività, ha la responsabilità dell’organizzazione stessa o dell’unità produttiva in quanto esercita i poteri decisionali e di spesa.</w:t>
            </w:r>
          </w:p>
          <w:p w:rsidR="00AC2FC5" w:rsidRDefault="00BA4DF5">
            <w:pPr>
              <w:widowControl w:val="0"/>
              <w:jc w:val="both"/>
              <w:rPr>
                <w:rFonts w:ascii="Arial" w:hAnsi="Arial" w:cs="Arial"/>
                <w:sz w:val="12"/>
                <w:szCs w:val="12"/>
              </w:rPr>
            </w:pPr>
            <w:r>
              <w:rPr>
                <w:rFonts w:ascii="Arial" w:hAnsi="Arial" w:cs="Arial"/>
                <w:sz w:val="12"/>
                <w:szCs w:val="12"/>
              </w:rPr>
              <w:t>Nelle pubbliche amministrazioni di cui all’articolo 1, comma 2, del decreto legislativo 30 marzo 2001, n. 165,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autonomia nei poteri decisionali e di spesa. In caso di omessa individuazione, o di individuazione non conforme ai criteri sopra indicati, il datore di lavoro coincide con l’organo di vertice medesimo.</w:t>
            </w:r>
          </w:p>
        </w:tc>
      </w:tr>
      <w:tr w:rsidR="00AC2FC5">
        <w:trPr>
          <w:trHeight w:val="829"/>
        </w:trPr>
        <w:tc>
          <w:tcPr>
            <w:tcW w:w="1673"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b/>
                <w:sz w:val="12"/>
                <w:szCs w:val="12"/>
              </w:rPr>
            </w:pPr>
            <w:r>
              <w:rPr>
                <w:rFonts w:ascii="Arial" w:hAnsi="Arial" w:cs="Arial"/>
                <w:b/>
                <w:sz w:val="12"/>
                <w:szCs w:val="12"/>
              </w:rPr>
              <w:t>DUVRI</w:t>
            </w:r>
          </w:p>
          <w:p w:rsidR="00AC2FC5" w:rsidRDefault="00AC2FC5">
            <w:pPr>
              <w:widowControl w:val="0"/>
              <w:jc w:val="both"/>
              <w:rPr>
                <w:rFonts w:ascii="Arial" w:hAnsi="Arial" w:cs="Arial"/>
                <w:b/>
                <w:sz w:val="12"/>
                <w:szCs w:val="12"/>
              </w:rPr>
            </w:pPr>
          </w:p>
        </w:tc>
        <w:tc>
          <w:tcPr>
            <w:tcW w:w="8072"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sz w:val="12"/>
                <w:szCs w:val="12"/>
              </w:rPr>
            </w:pPr>
            <w:r>
              <w:rPr>
                <w:rFonts w:ascii="Arial" w:hAnsi="Arial" w:cs="Arial"/>
                <w:sz w:val="12"/>
                <w:szCs w:val="12"/>
              </w:rPr>
              <w:t>Documento unico di valutazione dei rischi di interferenza di cui all’art. 26 comma 3 del D.Lgs. 81/2008 e s.m.i.</w:t>
            </w:r>
          </w:p>
          <w:p w:rsidR="00AC2FC5" w:rsidRDefault="00BA4DF5">
            <w:pPr>
              <w:widowControl w:val="0"/>
              <w:jc w:val="both"/>
              <w:rPr>
                <w:rFonts w:ascii="Arial" w:hAnsi="Arial" w:cs="Arial"/>
                <w:sz w:val="12"/>
                <w:szCs w:val="12"/>
              </w:rPr>
            </w:pPr>
            <w:r>
              <w:rPr>
                <w:rFonts w:ascii="Arial" w:hAnsi="Arial" w:cs="Arial"/>
                <w:sz w:val="12"/>
                <w:szCs w:val="12"/>
              </w:rPr>
              <w:t>Documento redatto dal committente al fine di valutare i rischi connessi all’espletamento dell’appalto e definirne le misure di prevenzione, protezione, coordinamento e cooperazione nonché i relativi costi per eliminare o ridurre i rischi da interferenza. Nel campo di applicazione del D.Lgs. n. 50/2016 (appalti pubblici) tale documento è redatto, ai fini dell’affidamento del contratto, dal soggetto titolare del potere decisionale e di spesa relativo alla gestione dello specifico appalto. Tale documento deve essere allegato al contratto al contratto d’appalto o d’opera e deve essere adeguato in funzione dell’evoluzione dei lavori, servizi e forniture.</w:t>
            </w:r>
          </w:p>
        </w:tc>
      </w:tr>
      <w:tr w:rsidR="00AC2FC5">
        <w:trPr>
          <w:trHeight w:val="368"/>
        </w:trPr>
        <w:tc>
          <w:tcPr>
            <w:tcW w:w="1673"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b/>
                <w:sz w:val="12"/>
                <w:szCs w:val="12"/>
              </w:rPr>
            </w:pPr>
            <w:r>
              <w:rPr>
                <w:rFonts w:ascii="Arial" w:hAnsi="Arial" w:cs="Arial"/>
                <w:b/>
                <w:sz w:val="12"/>
                <w:szCs w:val="12"/>
              </w:rPr>
              <w:t>Forniture di materiali o attrezzature</w:t>
            </w:r>
          </w:p>
        </w:tc>
        <w:tc>
          <w:tcPr>
            <w:tcW w:w="8072"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sz w:val="12"/>
                <w:szCs w:val="12"/>
              </w:rPr>
            </w:pPr>
            <w:r>
              <w:rPr>
                <w:rFonts w:ascii="Arial" w:hAnsi="Arial" w:cs="Arial"/>
                <w:sz w:val="12"/>
                <w:szCs w:val="12"/>
              </w:rPr>
              <w:t>Trasporto, movimentazione di materiale e attrezzature da parte di terzi, dalla sede produttiva ovvero deposito, al committente/stazione appaltante.</w:t>
            </w:r>
          </w:p>
        </w:tc>
      </w:tr>
      <w:tr w:rsidR="00AC2FC5">
        <w:trPr>
          <w:trHeight w:val="1739"/>
        </w:trPr>
        <w:tc>
          <w:tcPr>
            <w:tcW w:w="1673"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b/>
                <w:sz w:val="12"/>
                <w:szCs w:val="12"/>
              </w:rPr>
            </w:pPr>
            <w:r>
              <w:rPr>
                <w:rFonts w:ascii="Arial" w:hAnsi="Arial" w:cs="Arial"/>
                <w:b/>
                <w:sz w:val="12"/>
                <w:szCs w:val="12"/>
              </w:rPr>
              <w:t>Imprenditore, fornitore e prestatore di servizi</w:t>
            </w:r>
          </w:p>
        </w:tc>
        <w:tc>
          <w:tcPr>
            <w:tcW w:w="8072"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sz w:val="12"/>
                <w:szCs w:val="12"/>
              </w:rPr>
            </w:pPr>
            <w:r>
              <w:rPr>
                <w:rFonts w:ascii="Arial" w:hAnsi="Arial" w:cs="Arial"/>
                <w:sz w:val="12"/>
                <w:szCs w:val="12"/>
              </w:rPr>
              <w:t>Persona fisica o giuridica o ente senza personalità giuridica, ivi compreso il Gruppo Europeo di Interesse Economico (GEIE) costituito ai sensi del decreto legislativo 23 luglio 1991, n. 240, che offra sul mercato, rispettivamente, la realizzazione di lavori o opere, la fornitura di prodotti, la prestazione di servizi.</w:t>
            </w:r>
          </w:p>
          <w:p w:rsidR="00AC2FC5" w:rsidRDefault="00BA4DF5">
            <w:pPr>
              <w:widowControl w:val="0"/>
              <w:jc w:val="both"/>
              <w:rPr>
                <w:rFonts w:ascii="Arial" w:hAnsi="Arial" w:cs="Arial"/>
                <w:sz w:val="12"/>
                <w:szCs w:val="12"/>
              </w:rPr>
            </w:pPr>
            <w:r>
              <w:rPr>
                <w:rFonts w:ascii="Arial" w:hAnsi="Arial" w:cs="Arial"/>
                <w:sz w:val="12"/>
                <w:szCs w:val="12"/>
              </w:rPr>
              <w:t>Secondo le definizione del “codice dei contratti pubblici”:</w:t>
            </w:r>
          </w:p>
          <w:p w:rsidR="00AC2FC5" w:rsidRDefault="00BA4DF5">
            <w:pPr>
              <w:widowControl w:val="0"/>
              <w:ind w:left="261" w:hanging="261"/>
              <w:rPr>
                <w:rFonts w:ascii="Arial" w:hAnsi="Arial" w:cs="Arial"/>
                <w:sz w:val="12"/>
                <w:szCs w:val="12"/>
              </w:rPr>
            </w:pPr>
            <w:r>
              <w:rPr>
                <w:rFonts w:ascii="Arial" w:hAnsi="Arial" w:cs="Arial"/>
                <w:sz w:val="12"/>
                <w:szCs w:val="12"/>
              </w:rPr>
              <w:t>a) gli imprenditori individuali, anche artigiani, le società commerciali, le so-cietà cooperative;</w:t>
            </w:r>
          </w:p>
          <w:p w:rsidR="00AC2FC5" w:rsidRDefault="00BA4DF5">
            <w:pPr>
              <w:widowControl w:val="0"/>
              <w:ind w:left="261" w:hanging="261"/>
              <w:rPr>
                <w:rFonts w:ascii="Arial" w:hAnsi="Arial" w:cs="Arial"/>
                <w:sz w:val="12"/>
                <w:szCs w:val="12"/>
              </w:rPr>
            </w:pPr>
            <w:r>
              <w:rPr>
                <w:rFonts w:ascii="Arial" w:hAnsi="Arial" w:cs="Arial"/>
                <w:sz w:val="12"/>
                <w:szCs w:val="12"/>
              </w:rPr>
              <w:t>b) i consorzi fra società cooperative di produzione e lavoro e i consorzi tra imprese artigiane</w:t>
            </w:r>
          </w:p>
          <w:p w:rsidR="00AC2FC5" w:rsidRDefault="00BA4DF5">
            <w:pPr>
              <w:widowControl w:val="0"/>
              <w:ind w:left="261" w:hanging="261"/>
              <w:rPr>
                <w:rFonts w:ascii="Arial" w:hAnsi="Arial" w:cs="Arial"/>
                <w:sz w:val="12"/>
                <w:szCs w:val="12"/>
              </w:rPr>
            </w:pPr>
            <w:r>
              <w:rPr>
                <w:rFonts w:ascii="Arial" w:hAnsi="Arial" w:cs="Arial"/>
                <w:sz w:val="12"/>
                <w:szCs w:val="12"/>
              </w:rPr>
              <w:t>c) i consorzi stabili, costituiti anche in forma di società consortili, tra impren-ditori individuali, anche artigiani, società commerciali, società cooperati-ve di produzione e lavoro</w:t>
            </w:r>
          </w:p>
          <w:p w:rsidR="00AC2FC5" w:rsidRDefault="00BA4DF5">
            <w:pPr>
              <w:widowControl w:val="0"/>
              <w:ind w:left="261" w:hanging="261"/>
              <w:rPr>
                <w:rFonts w:ascii="Arial" w:hAnsi="Arial" w:cs="Arial"/>
                <w:sz w:val="12"/>
                <w:szCs w:val="12"/>
              </w:rPr>
            </w:pPr>
            <w:r>
              <w:rPr>
                <w:rFonts w:ascii="Arial" w:hAnsi="Arial" w:cs="Arial"/>
                <w:sz w:val="12"/>
                <w:szCs w:val="12"/>
              </w:rPr>
              <w:t>d) i raggruppamenti temporanei</w:t>
            </w:r>
          </w:p>
          <w:p w:rsidR="00AC2FC5" w:rsidRDefault="00BA4DF5">
            <w:pPr>
              <w:widowControl w:val="0"/>
              <w:ind w:left="261" w:hanging="261"/>
              <w:rPr>
                <w:rFonts w:ascii="Arial" w:hAnsi="Arial" w:cs="Arial"/>
                <w:sz w:val="12"/>
                <w:szCs w:val="12"/>
              </w:rPr>
            </w:pPr>
            <w:r>
              <w:rPr>
                <w:rFonts w:ascii="Arial" w:hAnsi="Arial" w:cs="Arial"/>
                <w:sz w:val="12"/>
                <w:szCs w:val="12"/>
              </w:rPr>
              <w:t>e) i consorzi ordinari</w:t>
            </w:r>
          </w:p>
          <w:p w:rsidR="00AC2FC5" w:rsidRDefault="00BA4DF5">
            <w:pPr>
              <w:widowControl w:val="0"/>
              <w:ind w:left="261" w:hanging="261"/>
              <w:rPr>
                <w:rFonts w:ascii="Arial" w:hAnsi="Arial" w:cs="Arial"/>
                <w:sz w:val="12"/>
                <w:szCs w:val="12"/>
              </w:rPr>
            </w:pPr>
            <w:r>
              <w:rPr>
                <w:rFonts w:ascii="Arial" w:hAnsi="Arial" w:cs="Arial"/>
                <w:sz w:val="12"/>
                <w:szCs w:val="12"/>
              </w:rPr>
              <w:t>f) i soggetti che abbiano stipulato il contratto di Gruppo Europeo di Interes-se Economico (GEIE) ai sensi del decreto legislativo 23 luglio 1991, n. 240</w:t>
            </w:r>
          </w:p>
          <w:p w:rsidR="00AC2FC5" w:rsidRDefault="00BA4DF5">
            <w:pPr>
              <w:widowControl w:val="0"/>
              <w:ind w:left="261" w:hanging="261"/>
              <w:rPr>
                <w:rFonts w:ascii="Arial" w:hAnsi="Arial" w:cs="Arial"/>
                <w:sz w:val="12"/>
                <w:szCs w:val="12"/>
              </w:rPr>
            </w:pPr>
            <w:r>
              <w:rPr>
                <w:rFonts w:ascii="Arial" w:hAnsi="Arial" w:cs="Arial"/>
                <w:sz w:val="12"/>
                <w:szCs w:val="12"/>
              </w:rPr>
              <w:t>g) operatori economici stabiliti in altri Stati membri, costituiti conformemen-te alla legislazione vigente nei rispettivi Paesi.</w:t>
            </w:r>
          </w:p>
        </w:tc>
      </w:tr>
      <w:tr w:rsidR="00AC2FC5">
        <w:trPr>
          <w:trHeight w:val="361"/>
        </w:trPr>
        <w:tc>
          <w:tcPr>
            <w:tcW w:w="1673"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b/>
                <w:sz w:val="12"/>
                <w:szCs w:val="12"/>
              </w:rPr>
            </w:pPr>
            <w:r>
              <w:rPr>
                <w:rFonts w:ascii="Arial" w:hAnsi="Arial" w:cs="Arial"/>
                <w:b/>
                <w:sz w:val="12"/>
                <w:szCs w:val="12"/>
              </w:rPr>
              <w:t>Interferenza</w:t>
            </w:r>
          </w:p>
        </w:tc>
        <w:tc>
          <w:tcPr>
            <w:tcW w:w="8072"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sz w:val="12"/>
                <w:szCs w:val="12"/>
              </w:rPr>
            </w:pPr>
            <w:r>
              <w:rPr>
                <w:rFonts w:ascii="Arial" w:hAnsi="Arial" w:cs="Arial"/>
                <w:sz w:val="12"/>
                <w:szCs w:val="12"/>
              </w:rPr>
              <w:t>E’ ogni sovrapposizione di attività lavorativa tra diversi lavoratori che rispondono a datori di lavoro diversi, ovvero laddove si configuri una continuità fisica e di spazio e/o una contiguità produttiva fra tali soggetti in quanto in tali casi i lavoratori ai fini della loro sicurezza, devono essere opportunamente coordinati. Tali misure devono altresì garantire la sicurezza di soggetti terzi (es. utenti, pazienti, visitatori).</w:t>
            </w:r>
          </w:p>
        </w:tc>
      </w:tr>
      <w:tr w:rsidR="00AC2FC5">
        <w:trPr>
          <w:trHeight w:val="495"/>
        </w:trPr>
        <w:tc>
          <w:tcPr>
            <w:tcW w:w="1673"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b/>
                <w:sz w:val="12"/>
                <w:szCs w:val="12"/>
              </w:rPr>
            </w:pPr>
            <w:r>
              <w:rPr>
                <w:rFonts w:ascii="Arial" w:hAnsi="Arial" w:cs="Arial"/>
                <w:b/>
                <w:sz w:val="12"/>
                <w:szCs w:val="12"/>
              </w:rPr>
              <w:t>Lavoratore</w:t>
            </w:r>
          </w:p>
        </w:tc>
        <w:tc>
          <w:tcPr>
            <w:tcW w:w="8072"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sz w:val="12"/>
                <w:szCs w:val="12"/>
              </w:rPr>
            </w:pPr>
            <w:r>
              <w:rPr>
                <w:rFonts w:ascii="Arial" w:hAnsi="Arial" w:cs="Arial"/>
                <w:sz w:val="12"/>
                <w:szCs w:val="12"/>
              </w:rPr>
              <w:t>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Al lavoratore così definito è equiparato: il socio lavoratore di cooperativa o di società, anche di fatto, che presta la sua attività per conto delle società e dell’ente stesso.</w:t>
            </w:r>
          </w:p>
        </w:tc>
      </w:tr>
      <w:tr w:rsidR="00AC2FC5">
        <w:trPr>
          <w:trHeight w:val="220"/>
        </w:trPr>
        <w:tc>
          <w:tcPr>
            <w:tcW w:w="1673"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b/>
                <w:sz w:val="12"/>
                <w:szCs w:val="12"/>
              </w:rPr>
            </w:pPr>
            <w:r>
              <w:rPr>
                <w:rFonts w:ascii="Arial" w:hAnsi="Arial" w:cs="Arial"/>
                <w:b/>
                <w:sz w:val="12"/>
                <w:szCs w:val="12"/>
              </w:rPr>
              <w:t>Lavoratore autonomo o prestatore d’opera</w:t>
            </w:r>
          </w:p>
        </w:tc>
        <w:tc>
          <w:tcPr>
            <w:tcW w:w="8072"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sz w:val="12"/>
                <w:szCs w:val="12"/>
              </w:rPr>
            </w:pPr>
            <w:r>
              <w:rPr>
                <w:rFonts w:ascii="Arial" w:hAnsi="Arial" w:cs="Arial"/>
                <w:sz w:val="12"/>
                <w:szCs w:val="12"/>
              </w:rPr>
              <w:t>E’ colui che mette a disposizione del committente, dietro un compenso, il risultato del proprio lavoro senza vincolo di subordinazione. Se la singola persona compone la ditta individuale e ne è anche titolare è l’unico prestatore d’opera.</w:t>
            </w:r>
          </w:p>
        </w:tc>
      </w:tr>
      <w:tr w:rsidR="00AC2FC5">
        <w:trPr>
          <w:trHeight w:val="549"/>
        </w:trPr>
        <w:tc>
          <w:tcPr>
            <w:tcW w:w="1673"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b/>
                <w:sz w:val="12"/>
                <w:szCs w:val="12"/>
              </w:rPr>
            </w:pPr>
            <w:r>
              <w:rPr>
                <w:rFonts w:ascii="Arial" w:hAnsi="Arial" w:cs="Arial"/>
                <w:b/>
                <w:sz w:val="12"/>
                <w:szCs w:val="12"/>
              </w:rPr>
              <w:t>Oneri per la sicurezza</w:t>
            </w:r>
          </w:p>
          <w:p w:rsidR="00AC2FC5" w:rsidRDefault="00AC2FC5">
            <w:pPr>
              <w:widowControl w:val="0"/>
              <w:jc w:val="both"/>
              <w:rPr>
                <w:rFonts w:ascii="Arial" w:hAnsi="Arial" w:cs="Arial"/>
                <w:b/>
                <w:sz w:val="12"/>
                <w:szCs w:val="12"/>
              </w:rPr>
            </w:pPr>
          </w:p>
        </w:tc>
        <w:tc>
          <w:tcPr>
            <w:tcW w:w="8072"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sz w:val="12"/>
                <w:szCs w:val="12"/>
              </w:rPr>
            </w:pPr>
            <w:r>
              <w:rPr>
                <w:rFonts w:ascii="Arial" w:hAnsi="Arial" w:cs="Arial"/>
                <w:sz w:val="12"/>
                <w:szCs w:val="12"/>
              </w:rPr>
              <w:t>Gli oneri per la sicurezza si riferiscono ai costi delle misure preventive da porre in essere per ridurre o eliminare i soli rischi interferenti (art. 26, comma 5, D.Lgs 81/08).</w:t>
            </w:r>
          </w:p>
          <w:p w:rsidR="00AC2FC5" w:rsidRDefault="00BA4DF5">
            <w:pPr>
              <w:widowControl w:val="0"/>
              <w:jc w:val="both"/>
              <w:rPr>
                <w:rFonts w:ascii="Arial" w:hAnsi="Arial" w:cs="Arial"/>
                <w:sz w:val="12"/>
                <w:szCs w:val="12"/>
              </w:rPr>
            </w:pPr>
            <w:r>
              <w:rPr>
                <w:rFonts w:ascii="Arial" w:hAnsi="Arial" w:cs="Arial"/>
                <w:sz w:val="12"/>
                <w:szCs w:val="12"/>
              </w:rPr>
              <w:t>Tali costi non sono soggetti a ribasso d’asta, devono essere preventivamente quantificati dalla stazione appaltante in maniera analitica e non a percentuale.</w:t>
            </w:r>
          </w:p>
        </w:tc>
      </w:tr>
      <w:tr w:rsidR="00AC2FC5">
        <w:trPr>
          <w:trHeight w:val="773"/>
        </w:trPr>
        <w:tc>
          <w:tcPr>
            <w:tcW w:w="1673"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b/>
                <w:sz w:val="12"/>
                <w:szCs w:val="12"/>
              </w:rPr>
            </w:pPr>
            <w:r>
              <w:rPr>
                <w:rFonts w:ascii="Arial" w:hAnsi="Arial" w:cs="Arial"/>
                <w:b/>
                <w:sz w:val="12"/>
                <w:szCs w:val="12"/>
              </w:rPr>
              <w:t>Oneri per la sicurezza propri dell’impresa</w:t>
            </w:r>
          </w:p>
        </w:tc>
        <w:tc>
          <w:tcPr>
            <w:tcW w:w="8072"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sz w:val="12"/>
                <w:szCs w:val="12"/>
              </w:rPr>
            </w:pPr>
            <w:r>
              <w:rPr>
                <w:rFonts w:ascii="Arial" w:hAnsi="Arial" w:cs="Arial"/>
                <w:sz w:val="12"/>
                <w:szCs w:val="12"/>
              </w:rPr>
              <w:t>Sono riferiti ai rischi propri dell’attività delle singole imprese/ditte appaltatrici o dei singoli lavoratori autonomi, in quanto trattasi di rischi per i quali resta immutato l’obbligo dell’appaltatore di redigere un apposito documento di valutazione e di provvedere all’attuazione delle misure necessarie per ridurre o eliminare al minimo i rischi.</w:t>
            </w:r>
          </w:p>
          <w:p w:rsidR="00AC2FC5" w:rsidRDefault="00BA4DF5">
            <w:pPr>
              <w:widowControl w:val="0"/>
              <w:jc w:val="both"/>
              <w:rPr>
                <w:rFonts w:ascii="Arial" w:hAnsi="Arial" w:cs="Arial"/>
                <w:sz w:val="12"/>
                <w:szCs w:val="12"/>
              </w:rPr>
            </w:pPr>
            <w:r>
              <w:rPr>
                <w:rFonts w:ascii="Arial" w:hAnsi="Arial" w:cs="Arial"/>
                <w:sz w:val="12"/>
                <w:szCs w:val="12"/>
              </w:rPr>
              <w:t>Ai sensi dell’art. 26, comma 6, D.Lgs. 81/08, nella predisposizione delle gare di appalto e nella valutazione dell’anomalia delle offerte, tale costo deve essere specificatamente indicato, e risultare congruo rispetto all’entità e alle caratteristiche del lavoro</w:t>
            </w:r>
          </w:p>
        </w:tc>
      </w:tr>
      <w:tr w:rsidR="00AC2FC5">
        <w:trPr>
          <w:trHeight w:val="158"/>
        </w:trPr>
        <w:tc>
          <w:tcPr>
            <w:tcW w:w="1673"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b/>
                <w:sz w:val="12"/>
                <w:szCs w:val="12"/>
              </w:rPr>
            </w:pPr>
            <w:r>
              <w:rPr>
                <w:rFonts w:ascii="Arial" w:hAnsi="Arial" w:cs="Arial"/>
                <w:b/>
                <w:sz w:val="12"/>
                <w:szCs w:val="12"/>
              </w:rPr>
              <w:t>Pericolo</w:t>
            </w:r>
          </w:p>
        </w:tc>
        <w:tc>
          <w:tcPr>
            <w:tcW w:w="8072"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sz w:val="12"/>
                <w:szCs w:val="12"/>
              </w:rPr>
            </w:pPr>
            <w:r>
              <w:rPr>
                <w:rFonts w:ascii="Arial" w:hAnsi="Arial" w:cs="Arial"/>
                <w:sz w:val="12"/>
                <w:szCs w:val="12"/>
              </w:rPr>
              <w:t>Proprietà o qualità intrinseca di un determinato fattore avente il potenziale di causare danni.</w:t>
            </w:r>
          </w:p>
        </w:tc>
      </w:tr>
      <w:tr w:rsidR="00AC2FC5">
        <w:trPr>
          <w:trHeight w:val="259"/>
        </w:trPr>
        <w:tc>
          <w:tcPr>
            <w:tcW w:w="1673"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b/>
                <w:sz w:val="12"/>
                <w:szCs w:val="12"/>
              </w:rPr>
            </w:pPr>
            <w:r>
              <w:rPr>
                <w:rFonts w:ascii="Arial" w:hAnsi="Arial" w:cs="Arial"/>
                <w:b/>
                <w:sz w:val="12"/>
                <w:szCs w:val="12"/>
              </w:rPr>
              <w:t>Responsabile Unico del Procedimento (RUP)</w:t>
            </w:r>
          </w:p>
        </w:tc>
        <w:tc>
          <w:tcPr>
            <w:tcW w:w="8072"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sz w:val="12"/>
                <w:szCs w:val="12"/>
              </w:rPr>
            </w:pPr>
            <w:r>
              <w:rPr>
                <w:rFonts w:ascii="Arial" w:hAnsi="Arial" w:cs="Arial"/>
                <w:sz w:val="12"/>
                <w:szCs w:val="12"/>
              </w:rPr>
              <w:t>Secondo l’art. 31 del D.Lgs. n. 50/2016, per ogni singolo intervento da realizzarsi mediante un contratto pubblico, le amministrazioni nominano un responsabile del procedimento, unico per le fasi della progettazione, dell‘affidamento e dell’esecuzione</w:t>
            </w:r>
          </w:p>
        </w:tc>
      </w:tr>
      <w:tr w:rsidR="00AC2FC5">
        <w:trPr>
          <w:trHeight w:val="551"/>
        </w:trPr>
        <w:tc>
          <w:tcPr>
            <w:tcW w:w="1673"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b/>
                <w:sz w:val="12"/>
                <w:szCs w:val="12"/>
              </w:rPr>
            </w:pPr>
            <w:r>
              <w:rPr>
                <w:rFonts w:ascii="Arial" w:hAnsi="Arial" w:cs="Arial"/>
                <w:b/>
                <w:sz w:val="12"/>
                <w:szCs w:val="12"/>
              </w:rPr>
              <w:t>Referente dell’appalto per l’Azienda (RA)</w:t>
            </w:r>
          </w:p>
        </w:tc>
        <w:tc>
          <w:tcPr>
            <w:tcW w:w="8072"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sz w:val="12"/>
                <w:szCs w:val="12"/>
              </w:rPr>
            </w:pPr>
            <w:r>
              <w:rPr>
                <w:rFonts w:ascii="Arial" w:hAnsi="Arial" w:cs="Arial"/>
                <w:sz w:val="12"/>
                <w:szCs w:val="12"/>
              </w:rPr>
              <w:t>Soggetto individuato dall’Azienda che ha capacità decisionale e di spesa per la gestione dei rapporti con l’appaltatore, solitamente identificato con il RUP (nel caso di lavori che comportano cantieri temporanei e mobili) o con il Responsabile della Struttura (o persona da questi designata) che gestisce la prestazione contrattuale prevista. Nel bando di gara o nella lettera di affidamento deve essere specificamente indicato il nome ed il recapito telefonico del RA.</w:t>
            </w:r>
          </w:p>
        </w:tc>
      </w:tr>
      <w:tr w:rsidR="00AC2FC5">
        <w:trPr>
          <w:trHeight w:val="372"/>
        </w:trPr>
        <w:tc>
          <w:tcPr>
            <w:tcW w:w="1673"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b/>
                <w:sz w:val="12"/>
                <w:szCs w:val="12"/>
              </w:rPr>
            </w:pPr>
            <w:r>
              <w:rPr>
                <w:rFonts w:ascii="Arial" w:hAnsi="Arial" w:cs="Arial"/>
                <w:b/>
                <w:sz w:val="12"/>
                <w:szCs w:val="12"/>
              </w:rPr>
              <w:t>Responsabile dell’esecuzione per l’Azienda  (RE/DEC)</w:t>
            </w:r>
          </w:p>
        </w:tc>
        <w:tc>
          <w:tcPr>
            <w:tcW w:w="8072"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sz w:val="12"/>
                <w:szCs w:val="12"/>
              </w:rPr>
            </w:pPr>
            <w:r>
              <w:rPr>
                <w:rFonts w:ascii="Arial" w:hAnsi="Arial" w:cs="Arial"/>
                <w:sz w:val="12"/>
                <w:szCs w:val="12"/>
              </w:rPr>
              <w:t>Ai sensi del  D.Lgs. n. 50/2016, nei servizi e nelle forniture dove è richiesta una specifica competenza o una presenza logistica nel luogo di esecuzione viene affidato ad un dipendente qualificato il controllo dell’esecuzione e la supervisione dell’appalto nel rispetto del capitolato. In questo caso il RUP riveste un ruolo prettamente amministrativo. Nel bando di gara o nella lettera di affidamento deve essere specificamente indicato il nome ed il recapito telefonico del RE.</w:t>
            </w:r>
          </w:p>
          <w:p w:rsidR="00AC2FC5" w:rsidRDefault="00BA4DF5">
            <w:pPr>
              <w:widowControl w:val="0"/>
              <w:jc w:val="both"/>
              <w:rPr>
                <w:rFonts w:ascii="Arial" w:hAnsi="Arial" w:cs="Arial"/>
                <w:sz w:val="12"/>
                <w:szCs w:val="12"/>
              </w:rPr>
            </w:pPr>
            <w:r>
              <w:rPr>
                <w:rFonts w:ascii="Arial" w:hAnsi="Arial" w:cs="Arial"/>
                <w:sz w:val="12"/>
                <w:szCs w:val="12"/>
              </w:rPr>
              <w:t>Il Responsabile dell’Esecuzione si rapporta con il RUP, per gestire la prestazione contrattuale inviandogli tutte le note necessarie (autorizzazione al pagamento di spese in relazione all’avanzamento dei lavori, DUVRI definitivo, inadempienze contrattuali da parte della ditta, ecc.) e assolvendo agli impegni di coordinamento per prevenire rischi interferenti</w:t>
            </w:r>
          </w:p>
        </w:tc>
      </w:tr>
      <w:tr w:rsidR="00AC2FC5">
        <w:trPr>
          <w:trHeight w:val="285"/>
        </w:trPr>
        <w:tc>
          <w:tcPr>
            <w:tcW w:w="1673"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b/>
                <w:sz w:val="12"/>
                <w:szCs w:val="12"/>
              </w:rPr>
            </w:pPr>
            <w:r>
              <w:rPr>
                <w:rFonts w:ascii="Arial" w:hAnsi="Arial" w:cs="Arial"/>
                <w:b/>
                <w:sz w:val="12"/>
                <w:szCs w:val="12"/>
              </w:rPr>
              <w:t>Rischio</w:t>
            </w:r>
          </w:p>
          <w:p w:rsidR="00AC2FC5" w:rsidRDefault="00AC2FC5">
            <w:pPr>
              <w:widowControl w:val="0"/>
              <w:jc w:val="both"/>
              <w:rPr>
                <w:rFonts w:ascii="Arial" w:hAnsi="Arial" w:cs="Arial"/>
                <w:b/>
                <w:sz w:val="12"/>
                <w:szCs w:val="12"/>
              </w:rPr>
            </w:pPr>
          </w:p>
        </w:tc>
        <w:tc>
          <w:tcPr>
            <w:tcW w:w="8072"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sz w:val="12"/>
                <w:szCs w:val="12"/>
              </w:rPr>
            </w:pPr>
            <w:r>
              <w:rPr>
                <w:rFonts w:ascii="Arial" w:hAnsi="Arial" w:cs="Arial"/>
                <w:sz w:val="12"/>
                <w:szCs w:val="12"/>
              </w:rPr>
              <w:t>Proprietà di raggiungimento del livello potenziale di danno nelle condizioni di impiego e di esposizione ad un determinato fattore o agente oppure alla loro combinazione.</w:t>
            </w:r>
          </w:p>
        </w:tc>
      </w:tr>
      <w:tr w:rsidR="00AC2FC5">
        <w:trPr>
          <w:trHeight w:val="230"/>
        </w:trPr>
        <w:tc>
          <w:tcPr>
            <w:tcW w:w="1673"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b/>
                <w:sz w:val="12"/>
                <w:szCs w:val="12"/>
              </w:rPr>
            </w:pPr>
            <w:r>
              <w:rPr>
                <w:rFonts w:ascii="Arial" w:hAnsi="Arial" w:cs="Arial"/>
                <w:b/>
                <w:sz w:val="12"/>
                <w:szCs w:val="12"/>
              </w:rPr>
              <w:t>Rischi da interferenze</w:t>
            </w:r>
          </w:p>
          <w:p w:rsidR="00AC2FC5" w:rsidRDefault="00AC2FC5">
            <w:pPr>
              <w:widowControl w:val="0"/>
              <w:jc w:val="both"/>
              <w:rPr>
                <w:rFonts w:ascii="Arial" w:hAnsi="Arial" w:cs="Arial"/>
                <w:b/>
                <w:sz w:val="12"/>
                <w:szCs w:val="12"/>
              </w:rPr>
            </w:pPr>
          </w:p>
        </w:tc>
        <w:tc>
          <w:tcPr>
            <w:tcW w:w="8072"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sz w:val="12"/>
                <w:szCs w:val="12"/>
              </w:rPr>
            </w:pPr>
            <w:r>
              <w:rPr>
                <w:rFonts w:ascii="Arial" w:hAnsi="Arial" w:cs="Arial"/>
                <w:sz w:val="12"/>
                <w:szCs w:val="12"/>
              </w:rPr>
              <w:t>Sono i rischi per la sicurezza e la salute dei lavoratori e delle altre persone equiparate che all’interno dell’Azienda possono derivare dalla presenza, anche non contemporanea, di personale del committente e di personale di altre ditte d’appalto.</w:t>
            </w:r>
          </w:p>
          <w:p w:rsidR="00AC2FC5" w:rsidRDefault="00BA4DF5">
            <w:pPr>
              <w:widowControl w:val="0"/>
              <w:jc w:val="both"/>
              <w:rPr>
                <w:rFonts w:ascii="Arial" w:hAnsi="Arial" w:cs="Arial"/>
                <w:sz w:val="12"/>
                <w:szCs w:val="12"/>
              </w:rPr>
            </w:pPr>
            <w:r>
              <w:rPr>
                <w:rFonts w:ascii="Arial" w:hAnsi="Arial" w:cs="Arial"/>
                <w:sz w:val="12"/>
                <w:szCs w:val="12"/>
              </w:rPr>
              <w:t>A mero titolo esemplificativo si possono considerare interferenti i rischi:</w:t>
            </w:r>
          </w:p>
          <w:p w:rsidR="00AC2FC5" w:rsidRDefault="00BA4DF5">
            <w:pPr>
              <w:widowControl w:val="0"/>
              <w:numPr>
                <w:ilvl w:val="0"/>
                <w:numId w:val="2"/>
              </w:numPr>
              <w:tabs>
                <w:tab w:val="left" w:pos="720"/>
              </w:tabs>
              <w:ind w:left="714" w:hanging="357"/>
              <w:jc w:val="both"/>
              <w:rPr>
                <w:rFonts w:ascii="Arial" w:hAnsi="Arial" w:cs="Arial"/>
                <w:sz w:val="12"/>
                <w:szCs w:val="12"/>
              </w:rPr>
            </w:pPr>
            <w:r>
              <w:rPr>
                <w:rFonts w:ascii="Arial" w:hAnsi="Arial" w:cs="Arial"/>
                <w:sz w:val="12"/>
                <w:szCs w:val="12"/>
              </w:rPr>
              <w:t>derivanti da sovrapposizioni di più attività svolte da operatori di appaltatori diversi;</w:t>
            </w:r>
          </w:p>
          <w:p w:rsidR="00AC2FC5" w:rsidRDefault="00BA4DF5">
            <w:pPr>
              <w:widowControl w:val="0"/>
              <w:numPr>
                <w:ilvl w:val="0"/>
                <w:numId w:val="2"/>
              </w:numPr>
              <w:tabs>
                <w:tab w:val="left" w:pos="720"/>
              </w:tabs>
              <w:ind w:left="714" w:hanging="357"/>
              <w:jc w:val="both"/>
              <w:rPr>
                <w:rFonts w:ascii="Arial" w:hAnsi="Arial" w:cs="Arial"/>
                <w:sz w:val="12"/>
                <w:szCs w:val="12"/>
              </w:rPr>
            </w:pPr>
            <w:r>
              <w:rPr>
                <w:rFonts w:ascii="Arial" w:hAnsi="Arial" w:cs="Arial"/>
                <w:sz w:val="12"/>
                <w:szCs w:val="12"/>
              </w:rPr>
              <w:t>immessi nel luogo di lavoro del committente dalle lavorazioni del fornitore di servizi;</w:t>
            </w:r>
          </w:p>
          <w:p w:rsidR="00AC2FC5" w:rsidRDefault="00BA4DF5">
            <w:pPr>
              <w:widowControl w:val="0"/>
              <w:numPr>
                <w:ilvl w:val="0"/>
                <w:numId w:val="2"/>
              </w:numPr>
              <w:tabs>
                <w:tab w:val="left" w:pos="720"/>
              </w:tabs>
              <w:ind w:left="714" w:hanging="357"/>
              <w:jc w:val="both"/>
              <w:rPr>
                <w:rFonts w:ascii="Arial" w:hAnsi="Arial" w:cs="Arial"/>
                <w:sz w:val="12"/>
                <w:szCs w:val="12"/>
              </w:rPr>
            </w:pPr>
            <w:r>
              <w:rPr>
                <w:rFonts w:ascii="Arial" w:hAnsi="Arial" w:cs="Arial"/>
                <w:sz w:val="12"/>
                <w:szCs w:val="12"/>
              </w:rPr>
              <w:t>esistenti nel luogo di lavoro del committente, ove è previsto che debba operare il fornitore di servizi, e non compresi tra quelli specifici dell’attività propria del fornitore di servizi;</w:t>
            </w:r>
          </w:p>
          <w:p w:rsidR="00AC2FC5" w:rsidRDefault="00BA4DF5">
            <w:pPr>
              <w:widowControl w:val="0"/>
              <w:numPr>
                <w:ilvl w:val="0"/>
                <w:numId w:val="2"/>
              </w:numPr>
              <w:tabs>
                <w:tab w:val="left" w:pos="720"/>
              </w:tabs>
              <w:ind w:left="714" w:hanging="357"/>
              <w:jc w:val="both"/>
              <w:rPr>
                <w:rFonts w:ascii="Arial" w:hAnsi="Arial" w:cs="Arial"/>
                <w:sz w:val="12"/>
                <w:szCs w:val="12"/>
              </w:rPr>
            </w:pPr>
            <w:r>
              <w:rPr>
                <w:rFonts w:ascii="Arial" w:hAnsi="Arial" w:cs="Arial"/>
                <w:sz w:val="12"/>
                <w:szCs w:val="12"/>
              </w:rPr>
              <w:t>derivanti da modalità di esecuzione particolari richieste esplicitamente dal committente (che comportino pericoli aggiuntivi rispetto a quelli specifici dell’attività appaltata).</w:t>
            </w:r>
          </w:p>
        </w:tc>
      </w:tr>
    </w:tbl>
    <w:p w:rsidR="00AC2FC5" w:rsidRDefault="00AC2FC5">
      <w:pPr>
        <w:jc w:val="both"/>
        <w:rPr>
          <w:rFonts w:ascii="Arial" w:hAnsi="Arial" w:cs="Arial"/>
          <w:b/>
        </w:rPr>
      </w:pPr>
    </w:p>
    <w:p w:rsidR="00AC2FC5" w:rsidRDefault="00BA4DF5">
      <w:pPr>
        <w:pStyle w:val="Titolo"/>
        <w:numPr>
          <w:ilvl w:val="0"/>
          <w:numId w:val="15"/>
        </w:numPr>
        <w:ind w:left="284"/>
        <w:jc w:val="center"/>
        <w:outlineLvl w:val="0"/>
        <w:rPr>
          <w:rFonts w:ascii="Arial" w:hAnsi="Arial" w:cs="Arial"/>
          <w:b/>
          <w:sz w:val="28"/>
          <w:szCs w:val="28"/>
        </w:rPr>
      </w:pPr>
      <w:bookmarkStart w:id="21" w:name="_Toc130890139"/>
      <w:r>
        <w:rPr>
          <w:rFonts w:ascii="Arial" w:hAnsi="Arial" w:cs="Arial"/>
          <w:b/>
          <w:sz w:val="28"/>
          <w:szCs w:val="28"/>
        </w:rPr>
        <w:lastRenderedPageBreak/>
        <w:t>PARTE GENERALE</w:t>
      </w:r>
      <w:bookmarkEnd w:id="21"/>
    </w:p>
    <w:p w:rsidR="00AC2FC5" w:rsidRDefault="00AC2FC5"/>
    <w:p w:rsidR="00AC2FC5" w:rsidRDefault="00BA4DF5">
      <w:pPr>
        <w:pStyle w:val="Titolo"/>
        <w:numPr>
          <w:ilvl w:val="1"/>
          <w:numId w:val="15"/>
        </w:numPr>
        <w:ind w:left="284"/>
        <w:outlineLvl w:val="0"/>
        <w:rPr>
          <w:rFonts w:ascii="Arial" w:hAnsi="Arial" w:cs="Arial"/>
          <w:b/>
          <w:sz w:val="20"/>
          <w:szCs w:val="20"/>
        </w:rPr>
      </w:pPr>
      <w:bookmarkStart w:id="22" w:name="_Toc130890140"/>
      <w:r>
        <w:rPr>
          <w:rFonts w:ascii="Arial" w:hAnsi="Arial" w:cs="Arial"/>
          <w:b/>
          <w:sz w:val="20"/>
          <w:szCs w:val="20"/>
        </w:rPr>
        <w:t>GENERALITA’ DEL CONTRATTO</w:t>
      </w:r>
      <w:bookmarkEnd w:id="22"/>
    </w:p>
    <w:p w:rsidR="00AC2FC5" w:rsidRDefault="00BA4DF5">
      <w:pPr>
        <w:rPr>
          <w:rFonts w:ascii="Arial" w:hAnsi="Arial" w:cs="Arial"/>
          <w:sz w:val="18"/>
          <w:szCs w:val="18"/>
          <w:shd w:val="clear" w:color="auto" w:fill="00FF00"/>
          <w:lang w:eastAsia="it-IT"/>
        </w:rPr>
      </w:pPr>
      <w:r>
        <w:rPr>
          <w:rFonts w:ascii="Arial" w:hAnsi="Arial" w:cs="Arial"/>
          <w:sz w:val="18"/>
          <w:szCs w:val="18"/>
          <w:shd w:val="clear" w:color="auto" w:fill="FFFF00"/>
          <w:lang w:eastAsia="it-IT"/>
        </w:rPr>
        <w:t>La durata e i contenuti dell’appalto sono precisati nel CSA.</w:t>
      </w:r>
      <w:r>
        <w:rPr>
          <w:rFonts w:ascii="Arial" w:hAnsi="Arial" w:cs="Arial"/>
          <w:sz w:val="18"/>
          <w:szCs w:val="18"/>
          <w:shd w:val="clear" w:color="auto" w:fill="00FF00"/>
          <w:lang w:eastAsia="it-IT"/>
        </w:rPr>
        <w:t xml:space="preserve"> </w:t>
      </w:r>
    </w:p>
    <w:p w:rsidR="00AC2FC5" w:rsidRDefault="00BA4DF5">
      <w:pPr>
        <w:rPr>
          <w:rFonts w:ascii="Arial" w:hAnsi="Arial" w:cs="Arial"/>
        </w:rPr>
      </w:pPr>
      <w:r>
        <w:rPr>
          <w:rFonts w:ascii="Arial" w:hAnsi="Arial" w:cs="Arial"/>
          <w:sz w:val="18"/>
          <w:szCs w:val="18"/>
          <w:shd w:val="clear" w:color="auto" w:fill="00FF00"/>
          <w:lang w:eastAsia="it-IT"/>
        </w:rPr>
        <w:t xml:space="preserve">Tutto quanto previsto e richiesto nello svolgimento delle Attività\Servizi dovrà essere scrupolosamente rispettato. </w:t>
      </w:r>
    </w:p>
    <w:p w:rsidR="00AC2FC5" w:rsidRDefault="00BA4DF5">
      <w:pPr>
        <w:rPr>
          <w:shd w:val="clear" w:color="auto" w:fill="FFFF00"/>
        </w:rPr>
      </w:pPr>
      <w:r>
        <w:rPr>
          <w:rFonts w:ascii="Arial" w:hAnsi="Arial" w:cs="Arial"/>
          <w:sz w:val="18"/>
          <w:szCs w:val="18"/>
          <w:shd w:val="clear" w:color="auto" w:fill="FFFF00"/>
          <w:lang w:eastAsia="it-IT"/>
        </w:rPr>
        <w:t>In caso di dubbi l’Appaltatore dovrà, in prima battuta, richiedere al DEC i chiarimenti di cui necessita.</w:t>
      </w:r>
    </w:p>
    <w:p w:rsidR="00AC2FC5" w:rsidRDefault="00AC2FC5">
      <w:pPr>
        <w:rPr>
          <w:rFonts w:ascii="Arial" w:hAnsi="Arial" w:cs="Arial"/>
        </w:rPr>
      </w:pPr>
    </w:p>
    <w:p w:rsidR="00AC2FC5" w:rsidRDefault="00BA4DF5">
      <w:pPr>
        <w:pStyle w:val="Titolo"/>
        <w:numPr>
          <w:ilvl w:val="1"/>
          <w:numId w:val="15"/>
        </w:numPr>
        <w:ind w:left="284"/>
        <w:jc w:val="both"/>
        <w:outlineLvl w:val="0"/>
        <w:rPr>
          <w:rFonts w:ascii="Arial" w:hAnsi="Arial" w:cs="Arial"/>
          <w:b/>
          <w:sz w:val="20"/>
          <w:szCs w:val="20"/>
        </w:rPr>
      </w:pPr>
      <w:bookmarkStart w:id="23" w:name="_Toc130890141"/>
      <w:r>
        <w:rPr>
          <w:rFonts w:ascii="Arial" w:hAnsi="Arial" w:cs="Arial"/>
          <w:b/>
          <w:sz w:val="20"/>
          <w:szCs w:val="20"/>
        </w:rPr>
        <w:t>SOGGETTI NOMINATI CON COMPITI DI COOPERAZIONE E DI COORDINAMENTO RELATIVAMENTE ALL’APPALTO</w:t>
      </w:r>
      <w:bookmarkEnd w:id="23"/>
    </w:p>
    <w:p w:rsidR="00AC2FC5" w:rsidRDefault="00BA4DF5">
      <w:pPr>
        <w:tabs>
          <w:tab w:val="left" w:pos="-142"/>
        </w:tabs>
        <w:ind w:left="142" w:right="-570"/>
        <w:jc w:val="both"/>
        <w:rPr>
          <w:rFonts w:ascii="Arial" w:hAnsi="Arial" w:cs="Arial"/>
        </w:rPr>
      </w:pPr>
      <w:r>
        <w:rPr>
          <w:rFonts w:ascii="Arial" w:hAnsi="Arial" w:cs="Arial"/>
        </w:rPr>
        <w:t>L’attività di cooperazione e coordinamento prevede anzitutto l’interazione costante tra committente e appaltatore con riunioni periodiche settimanali o mensili.</w:t>
      </w:r>
    </w:p>
    <w:p w:rsidR="00AC2FC5" w:rsidRDefault="00AC2FC5">
      <w:pPr>
        <w:tabs>
          <w:tab w:val="left" w:pos="-142"/>
        </w:tabs>
        <w:ind w:left="709" w:right="-570" w:hanging="567"/>
        <w:rPr>
          <w:rFonts w:ascii="Arial" w:hAnsi="Arial" w:cs="Arial"/>
          <w:b/>
        </w:rPr>
      </w:pPr>
    </w:p>
    <w:p w:rsidR="00AC2FC5" w:rsidRDefault="00AC2FC5">
      <w:pPr>
        <w:tabs>
          <w:tab w:val="left" w:pos="-142"/>
        </w:tabs>
        <w:ind w:left="709" w:right="-570" w:hanging="567"/>
        <w:rPr>
          <w:rFonts w:ascii="Arial" w:hAnsi="Arial" w:cs="Arial"/>
          <w:b/>
        </w:rPr>
      </w:pPr>
    </w:p>
    <w:p w:rsidR="00AC2FC5" w:rsidRDefault="00BA4DF5">
      <w:pPr>
        <w:tabs>
          <w:tab w:val="left" w:pos="-142"/>
        </w:tabs>
        <w:ind w:left="709" w:right="-570" w:hanging="567"/>
        <w:rPr>
          <w:rFonts w:ascii="Arial" w:hAnsi="Arial" w:cs="Arial"/>
          <w:bCs/>
          <w:sz w:val="18"/>
          <w:szCs w:val="18"/>
        </w:rPr>
      </w:pPr>
      <w:r>
        <w:rPr>
          <w:rFonts w:ascii="Arial" w:hAnsi="Arial" w:cs="Arial"/>
          <w:b/>
        </w:rPr>
        <w:t>DAL COMMITTENTE</w:t>
      </w:r>
    </w:p>
    <w:p w:rsidR="00AC2FC5" w:rsidRDefault="00AC2FC5">
      <w:pPr>
        <w:tabs>
          <w:tab w:val="left" w:pos="-142"/>
        </w:tabs>
        <w:ind w:left="709" w:right="-570" w:hanging="567"/>
        <w:rPr>
          <w:rFonts w:ascii="Arial" w:hAnsi="Arial" w:cs="Arial"/>
          <w:bCs/>
          <w:sz w:val="18"/>
          <w:szCs w:val="18"/>
        </w:rPr>
      </w:pPr>
    </w:p>
    <w:tbl>
      <w:tblPr>
        <w:tblW w:w="9923" w:type="dxa"/>
        <w:tblInd w:w="109" w:type="dxa"/>
        <w:tblLayout w:type="fixed"/>
        <w:tblLook w:val="01E0" w:firstRow="1" w:lastRow="1" w:firstColumn="1" w:lastColumn="1" w:noHBand="0" w:noVBand="0"/>
      </w:tblPr>
      <w:tblGrid>
        <w:gridCol w:w="3238"/>
        <w:gridCol w:w="3139"/>
        <w:gridCol w:w="3546"/>
      </w:tblGrid>
      <w:tr w:rsidR="00AC2FC5">
        <w:tc>
          <w:tcPr>
            <w:tcW w:w="3238" w:type="dxa"/>
            <w:tcBorders>
              <w:top w:val="single" w:sz="12" w:space="0" w:color="000000"/>
              <w:left w:val="single" w:sz="12" w:space="0" w:color="000000"/>
              <w:bottom w:val="single" w:sz="2" w:space="0" w:color="000000"/>
              <w:right w:val="single" w:sz="2" w:space="0" w:color="000000"/>
            </w:tcBorders>
            <w:shd w:val="clear" w:color="auto" w:fill="E0E0E0"/>
          </w:tcPr>
          <w:p w:rsidR="00AC2FC5" w:rsidRDefault="00BA4DF5">
            <w:pPr>
              <w:widowControl w:val="0"/>
              <w:tabs>
                <w:tab w:val="left" w:pos="-851"/>
              </w:tabs>
              <w:jc w:val="center"/>
              <w:rPr>
                <w:rFonts w:ascii="Arial" w:hAnsi="Arial" w:cs="Arial"/>
                <w:b/>
                <w:sz w:val="18"/>
                <w:szCs w:val="18"/>
              </w:rPr>
            </w:pPr>
            <w:r>
              <w:rPr>
                <w:rFonts w:ascii="Arial" w:hAnsi="Arial" w:cs="Arial"/>
                <w:b/>
                <w:sz w:val="18"/>
                <w:szCs w:val="18"/>
              </w:rPr>
              <w:t>FUNZIONE</w:t>
            </w:r>
          </w:p>
        </w:tc>
        <w:tc>
          <w:tcPr>
            <w:tcW w:w="3139" w:type="dxa"/>
            <w:tcBorders>
              <w:top w:val="single" w:sz="12" w:space="0" w:color="000000"/>
              <w:left w:val="single" w:sz="2" w:space="0" w:color="000000"/>
              <w:bottom w:val="single" w:sz="2" w:space="0" w:color="000000"/>
              <w:right w:val="single" w:sz="2" w:space="0" w:color="000000"/>
            </w:tcBorders>
            <w:shd w:val="clear" w:color="auto" w:fill="E0E0E0"/>
          </w:tcPr>
          <w:p w:rsidR="00AC2FC5" w:rsidRDefault="00BA4DF5">
            <w:pPr>
              <w:widowControl w:val="0"/>
              <w:tabs>
                <w:tab w:val="left" w:pos="-851"/>
              </w:tabs>
              <w:jc w:val="center"/>
              <w:rPr>
                <w:rFonts w:ascii="Arial" w:hAnsi="Arial" w:cs="Arial"/>
                <w:b/>
                <w:sz w:val="18"/>
                <w:szCs w:val="18"/>
              </w:rPr>
            </w:pPr>
            <w:r>
              <w:rPr>
                <w:rFonts w:ascii="Arial" w:hAnsi="Arial" w:cs="Arial"/>
                <w:b/>
                <w:sz w:val="18"/>
                <w:szCs w:val="18"/>
              </w:rPr>
              <w:t>NOMINATIVO</w:t>
            </w:r>
          </w:p>
        </w:tc>
        <w:tc>
          <w:tcPr>
            <w:tcW w:w="3546" w:type="dxa"/>
            <w:tcBorders>
              <w:top w:val="single" w:sz="12" w:space="0" w:color="000000"/>
              <w:left w:val="single" w:sz="2" w:space="0" w:color="000000"/>
              <w:bottom w:val="single" w:sz="2" w:space="0" w:color="000000"/>
              <w:right w:val="single" w:sz="12" w:space="0" w:color="000000"/>
            </w:tcBorders>
            <w:shd w:val="clear" w:color="auto" w:fill="E0E0E0"/>
          </w:tcPr>
          <w:p w:rsidR="00AC2FC5" w:rsidRDefault="00BA4DF5">
            <w:pPr>
              <w:widowControl w:val="0"/>
              <w:tabs>
                <w:tab w:val="left" w:pos="-851"/>
              </w:tabs>
              <w:jc w:val="center"/>
              <w:rPr>
                <w:rFonts w:ascii="Arial" w:hAnsi="Arial" w:cs="Arial"/>
                <w:b/>
                <w:sz w:val="18"/>
                <w:szCs w:val="18"/>
              </w:rPr>
            </w:pPr>
            <w:r>
              <w:rPr>
                <w:rFonts w:ascii="Arial" w:hAnsi="Arial" w:cs="Arial"/>
                <w:b/>
                <w:sz w:val="18"/>
                <w:szCs w:val="18"/>
              </w:rPr>
              <w:t>RECAPITI (tel. e cell.)</w:t>
            </w:r>
          </w:p>
        </w:tc>
      </w:tr>
      <w:tr w:rsidR="00AC2FC5">
        <w:trPr>
          <w:trHeight w:val="442"/>
        </w:trPr>
        <w:tc>
          <w:tcPr>
            <w:tcW w:w="3238" w:type="dxa"/>
            <w:tcBorders>
              <w:top w:val="single" w:sz="2" w:space="0" w:color="000000"/>
              <w:left w:val="single" w:sz="12" w:space="0" w:color="000000"/>
              <w:bottom w:val="single" w:sz="2" w:space="0" w:color="000000"/>
              <w:right w:val="single" w:sz="2" w:space="0" w:color="000000"/>
            </w:tcBorders>
            <w:shd w:val="clear" w:color="auto" w:fill="auto"/>
            <w:vAlign w:val="center"/>
          </w:tcPr>
          <w:p w:rsidR="00AC2FC5" w:rsidRDefault="00BA4DF5">
            <w:pPr>
              <w:widowControl w:val="0"/>
              <w:tabs>
                <w:tab w:val="left" w:pos="-851"/>
              </w:tabs>
              <w:rPr>
                <w:rFonts w:ascii="Arial" w:hAnsi="Arial" w:cs="Arial"/>
                <w:sz w:val="18"/>
                <w:szCs w:val="18"/>
              </w:rPr>
            </w:pPr>
            <w:r>
              <w:rPr>
                <w:rFonts w:ascii="Arial" w:hAnsi="Arial" w:cs="Arial"/>
                <w:sz w:val="18"/>
                <w:szCs w:val="18"/>
              </w:rPr>
              <w:t>Datore di lavoro Committente</w:t>
            </w:r>
          </w:p>
        </w:tc>
        <w:tc>
          <w:tcPr>
            <w:tcW w:w="3139" w:type="dxa"/>
            <w:tcBorders>
              <w:top w:val="single" w:sz="2" w:space="0" w:color="000000"/>
              <w:left w:val="single" w:sz="2" w:space="0" w:color="000000"/>
              <w:bottom w:val="single" w:sz="2" w:space="0" w:color="000000"/>
              <w:right w:val="single" w:sz="2" w:space="0" w:color="000000"/>
            </w:tcBorders>
            <w:shd w:val="clear" w:color="auto" w:fill="auto"/>
            <w:vAlign w:val="center"/>
          </w:tcPr>
          <w:p w:rsidR="00AC2FC5" w:rsidRDefault="00BA4DF5">
            <w:pPr>
              <w:widowControl w:val="0"/>
              <w:tabs>
                <w:tab w:val="left" w:pos="-851"/>
              </w:tabs>
              <w:rPr>
                <w:rFonts w:ascii="Arial" w:hAnsi="Arial" w:cs="Arial"/>
                <w:sz w:val="18"/>
                <w:szCs w:val="18"/>
              </w:rPr>
            </w:pPr>
            <w:r>
              <w:rPr>
                <w:rFonts w:ascii="Arial" w:hAnsi="Arial" w:cs="Arial"/>
                <w:sz w:val="18"/>
                <w:szCs w:val="18"/>
              </w:rPr>
              <w:t>Dott. Carlo Bramezza</w:t>
            </w:r>
          </w:p>
        </w:tc>
        <w:tc>
          <w:tcPr>
            <w:tcW w:w="3546" w:type="dxa"/>
            <w:tcBorders>
              <w:top w:val="single" w:sz="2" w:space="0" w:color="000000"/>
              <w:left w:val="single" w:sz="2" w:space="0" w:color="000000"/>
              <w:bottom w:val="single" w:sz="2" w:space="0" w:color="000000"/>
              <w:right w:val="single" w:sz="12" w:space="0" w:color="000000"/>
            </w:tcBorders>
            <w:shd w:val="clear" w:color="auto" w:fill="auto"/>
          </w:tcPr>
          <w:p w:rsidR="00AC2FC5" w:rsidRDefault="00BA4DF5">
            <w:pPr>
              <w:widowControl w:val="0"/>
              <w:tabs>
                <w:tab w:val="left" w:pos="-851"/>
              </w:tabs>
              <w:rPr>
                <w:rFonts w:ascii="Arial" w:hAnsi="Arial" w:cs="Arial"/>
                <w:sz w:val="18"/>
                <w:szCs w:val="18"/>
              </w:rPr>
            </w:pPr>
            <w:r>
              <w:rPr>
                <w:rFonts w:ascii="Arial" w:hAnsi="Arial" w:cs="Arial"/>
                <w:sz w:val="18"/>
                <w:szCs w:val="18"/>
              </w:rPr>
              <w:t>Tel. 0424/885201</w:t>
            </w:r>
          </w:p>
        </w:tc>
      </w:tr>
      <w:tr w:rsidR="00AC2FC5">
        <w:trPr>
          <w:trHeight w:val="442"/>
        </w:trPr>
        <w:tc>
          <w:tcPr>
            <w:tcW w:w="3238" w:type="dxa"/>
            <w:tcBorders>
              <w:top w:val="single" w:sz="2" w:space="0" w:color="000000"/>
              <w:left w:val="single" w:sz="12" w:space="0" w:color="000000"/>
              <w:bottom w:val="single" w:sz="2" w:space="0" w:color="000000"/>
              <w:right w:val="single" w:sz="2" w:space="0" w:color="000000"/>
            </w:tcBorders>
            <w:shd w:val="clear" w:color="auto" w:fill="auto"/>
            <w:vAlign w:val="center"/>
          </w:tcPr>
          <w:p w:rsidR="00AC2FC5" w:rsidRPr="00CD4067" w:rsidRDefault="00BA4DF5">
            <w:pPr>
              <w:widowControl w:val="0"/>
              <w:tabs>
                <w:tab w:val="left" w:pos="-851"/>
              </w:tabs>
              <w:rPr>
                <w:rFonts w:ascii="Arial" w:hAnsi="Arial" w:cs="Arial"/>
                <w:sz w:val="18"/>
                <w:szCs w:val="18"/>
              </w:rPr>
            </w:pPr>
            <w:r w:rsidRPr="00CD4067">
              <w:rPr>
                <w:rFonts w:ascii="Arial" w:hAnsi="Arial" w:cs="Arial"/>
                <w:sz w:val="18"/>
                <w:szCs w:val="18"/>
              </w:rPr>
              <w:t>RUP – Responsabile del Procedimento</w:t>
            </w:r>
          </w:p>
        </w:tc>
        <w:tc>
          <w:tcPr>
            <w:tcW w:w="3139" w:type="dxa"/>
            <w:tcBorders>
              <w:top w:val="single" w:sz="2" w:space="0" w:color="000000"/>
              <w:left w:val="single" w:sz="2" w:space="0" w:color="000000"/>
              <w:bottom w:val="single" w:sz="2" w:space="0" w:color="000000"/>
              <w:right w:val="single" w:sz="2" w:space="0" w:color="000000"/>
            </w:tcBorders>
            <w:shd w:val="clear" w:color="auto" w:fill="auto"/>
            <w:vAlign w:val="center"/>
          </w:tcPr>
          <w:p w:rsidR="00AC2FC5" w:rsidRPr="00CD4067" w:rsidRDefault="00BA4DF5" w:rsidP="00CD4067">
            <w:pPr>
              <w:widowControl w:val="0"/>
              <w:tabs>
                <w:tab w:val="left" w:pos="-851"/>
              </w:tabs>
              <w:rPr>
                <w:rFonts w:ascii="Arial" w:hAnsi="Arial" w:cs="Arial"/>
                <w:sz w:val="18"/>
                <w:szCs w:val="18"/>
              </w:rPr>
            </w:pPr>
            <w:r w:rsidRPr="00CD4067">
              <w:rPr>
                <w:rFonts w:ascii="Arial" w:hAnsi="Arial" w:cs="Arial"/>
                <w:sz w:val="18"/>
                <w:szCs w:val="18"/>
              </w:rPr>
              <w:t>Dott.</w:t>
            </w:r>
            <w:r w:rsidR="00CD4067">
              <w:rPr>
                <w:rFonts w:ascii="Arial" w:hAnsi="Arial" w:cs="Arial"/>
                <w:sz w:val="18"/>
                <w:szCs w:val="18"/>
              </w:rPr>
              <w:t>ssa Elisabetta Zambonin</w:t>
            </w:r>
          </w:p>
        </w:tc>
        <w:tc>
          <w:tcPr>
            <w:tcW w:w="3546" w:type="dxa"/>
            <w:tcBorders>
              <w:top w:val="single" w:sz="2" w:space="0" w:color="000000"/>
              <w:left w:val="single" w:sz="2" w:space="0" w:color="000000"/>
              <w:bottom w:val="single" w:sz="2" w:space="0" w:color="000000"/>
              <w:right w:val="single" w:sz="12" w:space="0" w:color="000000"/>
            </w:tcBorders>
            <w:shd w:val="clear" w:color="auto" w:fill="auto"/>
          </w:tcPr>
          <w:p w:rsidR="00AC2FC5" w:rsidRPr="00CD4067" w:rsidRDefault="00BA4DF5">
            <w:pPr>
              <w:widowControl w:val="0"/>
              <w:tabs>
                <w:tab w:val="left" w:pos="-851"/>
              </w:tabs>
              <w:rPr>
                <w:rFonts w:ascii="Arial" w:hAnsi="Arial" w:cs="Arial"/>
                <w:sz w:val="18"/>
                <w:szCs w:val="18"/>
                <w:lang w:val="en-US"/>
              </w:rPr>
            </w:pPr>
            <w:r w:rsidRPr="00CD4067">
              <w:rPr>
                <w:rFonts w:ascii="Arial" w:hAnsi="Arial" w:cs="Arial"/>
                <w:sz w:val="18"/>
                <w:szCs w:val="18"/>
                <w:lang w:val="en-US"/>
              </w:rPr>
              <w:t xml:space="preserve">Tel. </w:t>
            </w:r>
            <w:r w:rsidR="00CD4067">
              <w:rPr>
                <w:rFonts w:ascii="Arial" w:hAnsi="Arial" w:cs="Arial"/>
                <w:sz w:val="18"/>
                <w:szCs w:val="18"/>
                <w:lang w:val="en-US"/>
              </w:rPr>
              <w:t>0424</w:t>
            </w:r>
            <w:r w:rsidRPr="00CD4067">
              <w:rPr>
                <w:rFonts w:ascii="Arial" w:hAnsi="Arial" w:cs="Arial"/>
                <w:sz w:val="18"/>
                <w:szCs w:val="18"/>
                <w:lang w:val="en-US"/>
              </w:rPr>
              <w:t>/</w:t>
            </w:r>
            <w:r w:rsidR="00CD4067">
              <w:rPr>
                <w:rFonts w:ascii="Arial" w:hAnsi="Arial" w:cs="Arial"/>
                <w:sz w:val="18"/>
                <w:szCs w:val="18"/>
                <w:lang w:val="en-US"/>
              </w:rPr>
              <w:t>885280</w:t>
            </w:r>
          </w:p>
          <w:p w:rsidR="00AC2FC5" w:rsidRPr="00CD4067" w:rsidRDefault="002B2254">
            <w:pPr>
              <w:widowControl w:val="0"/>
              <w:tabs>
                <w:tab w:val="left" w:pos="-851"/>
              </w:tabs>
              <w:rPr>
                <w:rFonts w:ascii="Arial" w:hAnsi="Arial" w:cs="Arial"/>
                <w:sz w:val="18"/>
                <w:szCs w:val="18"/>
                <w:lang w:val="en-US"/>
              </w:rPr>
            </w:pPr>
            <w:hyperlink r:id="rId14" w:history="1">
              <w:r w:rsidR="00CD4067" w:rsidRPr="00223086">
                <w:rPr>
                  <w:rStyle w:val="Collegamentoipertestuale"/>
                  <w:rFonts w:ascii="Arial" w:hAnsi="Arial" w:cs="Arial"/>
                  <w:sz w:val="18"/>
                  <w:szCs w:val="18"/>
                  <w:lang w:val="en-US"/>
                </w:rPr>
                <w:t>elisabetta.zambonin@aulss7.veneto.it</w:t>
              </w:r>
            </w:hyperlink>
          </w:p>
        </w:tc>
      </w:tr>
      <w:tr w:rsidR="00AC2FC5">
        <w:tc>
          <w:tcPr>
            <w:tcW w:w="3238" w:type="dxa"/>
            <w:tcBorders>
              <w:top w:val="single" w:sz="2" w:space="0" w:color="000000"/>
              <w:left w:val="single" w:sz="12" w:space="0" w:color="000000"/>
              <w:bottom w:val="single" w:sz="2" w:space="0" w:color="000000"/>
              <w:right w:val="single" w:sz="2" w:space="0" w:color="000000"/>
            </w:tcBorders>
            <w:shd w:val="clear" w:color="auto" w:fill="auto"/>
            <w:vAlign w:val="center"/>
          </w:tcPr>
          <w:p w:rsidR="00AC2FC5" w:rsidRDefault="00BA4DF5">
            <w:pPr>
              <w:widowControl w:val="0"/>
              <w:tabs>
                <w:tab w:val="left" w:pos="-851"/>
              </w:tabs>
              <w:rPr>
                <w:rFonts w:ascii="Arial" w:hAnsi="Arial" w:cs="Arial"/>
                <w:sz w:val="18"/>
                <w:szCs w:val="18"/>
              </w:rPr>
            </w:pPr>
            <w:r>
              <w:rPr>
                <w:rFonts w:ascii="Arial" w:hAnsi="Arial" w:cs="Arial"/>
                <w:sz w:val="18"/>
                <w:szCs w:val="18"/>
              </w:rPr>
              <w:t>Referente amministrativo procedura di gara</w:t>
            </w:r>
          </w:p>
        </w:tc>
        <w:tc>
          <w:tcPr>
            <w:tcW w:w="3139" w:type="dxa"/>
            <w:tcBorders>
              <w:top w:val="single" w:sz="2" w:space="0" w:color="000000"/>
              <w:left w:val="single" w:sz="2" w:space="0" w:color="000000"/>
              <w:bottom w:val="single" w:sz="2" w:space="0" w:color="000000"/>
              <w:right w:val="single" w:sz="2" w:space="0" w:color="000000"/>
            </w:tcBorders>
            <w:shd w:val="clear" w:color="auto" w:fill="auto"/>
            <w:vAlign w:val="center"/>
          </w:tcPr>
          <w:p w:rsidR="00AC2FC5" w:rsidRDefault="00BA4DF5">
            <w:pPr>
              <w:widowControl w:val="0"/>
              <w:tabs>
                <w:tab w:val="left" w:pos="-851"/>
              </w:tabs>
              <w:rPr>
                <w:rFonts w:ascii="Arial" w:hAnsi="Arial" w:cs="Arial"/>
                <w:sz w:val="18"/>
                <w:szCs w:val="18"/>
              </w:rPr>
            </w:pPr>
            <w:r>
              <w:rPr>
                <w:rFonts w:ascii="Arial" w:hAnsi="Arial" w:cs="Arial"/>
                <w:sz w:val="18"/>
                <w:szCs w:val="18"/>
              </w:rPr>
              <w:t>Dott.ssa Valentina Zonta</w:t>
            </w:r>
          </w:p>
        </w:tc>
        <w:tc>
          <w:tcPr>
            <w:tcW w:w="3546" w:type="dxa"/>
            <w:tcBorders>
              <w:top w:val="single" w:sz="2" w:space="0" w:color="000000"/>
              <w:left w:val="single" w:sz="2" w:space="0" w:color="000000"/>
              <w:bottom w:val="single" w:sz="2" w:space="0" w:color="000000"/>
              <w:right w:val="single" w:sz="12" w:space="0" w:color="000000"/>
            </w:tcBorders>
            <w:shd w:val="clear" w:color="auto" w:fill="auto"/>
          </w:tcPr>
          <w:p w:rsidR="00AC2FC5" w:rsidRDefault="00BA4DF5">
            <w:pPr>
              <w:widowControl w:val="0"/>
              <w:tabs>
                <w:tab w:val="left" w:pos="-851"/>
              </w:tabs>
              <w:rPr>
                <w:rFonts w:ascii="Arial" w:hAnsi="Arial" w:cs="Arial"/>
                <w:sz w:val="18"/>
                <w:szCs w:val="18"/>
                <w:lang w:val="en-US"/>
              </w:rPr>
            </w:pPr>
            <w:r>
              <w:rPr>
                <w:rFonts w:ascii="Arial" w:hAnsi="Arial" w:cs="Arial"/>
                <w:sz w:val="18"/>
                <w:szCs w:val="18"/>
                <w:lang w:val="en-US"/>
              </w:rPr>
              <w:t>Tel. 0424/885242</w:t>
            </w:r>
          </w:p>
          <w:p w:rsidR="00AC2FC5" w:rsidRDefault="00BA4DF5">
            <w:pPr>
              <w:widowControl w:val="0"/>
              <w:tabs>
                <w:tab w:val="left" w:pos="-851"/>
              </w:tabs>
              <w:rPr>
                <w:rFonts w:ascii="Arial" w:hAnsi="Arial" w:cs="Arial"/>
                <w:sz w:val="18"/>
                <w:szCs w:val="18"/>
                <w:lang w:val="en-US"/>
              </w:rPr>
            </w:pPr>
            <w:r>
              <w:rPr>
                <w:rFonts w:ascii="Arial" w:hAnsi="Arial" w:cs="Arial"/>
                <w:sz w:val="18"/>
                <w:szCs w:val="18"/>
                <w:lang w:val="en-US"/>
              </w:rPr>
              <w:t>valentina.zonta@aulss7.veneto.it</w:t>
            </w:r>
          </w:p>
        </w:tc>
      </w:tr>
      <w:tr w:rsidR="00AC2FC5">
        <w:trPr>
          <w:trHeight w:val="542"/>
        </w:trPr>
        <w:tc>
          <w:tcPr>
            <w:tcW w:w="3238" w:type="dxa"/>
            <w:tcBorders>
              <w:top w:val="single" w:sz="2" w:space="0" w:color="000000"/>
              <w:left w:val="single" w:sz="12" w:space="0" w:color="000000"/>
              <w:bottom w:val="single" w:sz="12" w:space="0" w:color="000000"/>
              <w:right w:val="single" w:sz="2" w:space="0" w:color="000000"/>
            </w:tcBorders>
            <w:shd w:val="clear" w:color="auto" w:fill="auto"/>
            <w:vAlign w:val="center"/>
          </w:tcPr>
          <w:p w:rsidR="00AC2FC5" w:rsidRDefault="00BA4DF5">
            <w:pPr>
              <w:widowControl w:val="0"/>
              <w:tabs>
                <w:tab w:val="left" w:pos="-851"/>
              </w:tabs>
              <w:rPr>
                <w:rFonts w:ascii="Arial" w:hAnsi="Arial" w:cs="Arial"/>
                <w:sz w:val="18"/>
                <w:szCs w:val="18"/>
                <w:highlight w:val="green"/>
              </w:rPr>
            </w:pPr>
            <w:r>
              <w:rPr>
                <w:rFonts w:ascii="Arial" w:hAnsi="Arial" w:cs="Arial"/>
                <w:sz w:val="18"/>
                <w:szCs w:val="18"/>
                <w:highlight w:val="green"/>
              </w:rPr>
              <w:t>Direttore Esecuzione Contratto – DEC</w:t>
            </w:r>
          </w:p>
        </w:tc>
        <w:tc>
          <w:tcPr>
            <w:tcW w:w="3139" w:type="dxa"/>
            <w:tcBorders>
              <w:top w:val="single" w:sz="2" w:space="0" w:color="000000"/>
              <w:left w:val="single" w:sz="2" w:space="0" w:color="000000"/>
              <w:bottom w:val="single" w:sz="12" w:space="0" w:color="000000"/>
              <w:right w:val="single" w:sz="2" w:space="0" w:color="000000"/>
            </w:tcBorders>
            <w:shd w:val="clear" w:color="auto" w:fill="auto"/>
            <w:vAlign w:val="center"/>
          </w:tcPr>
          <w:p w:rsidR="00AC2FC5" w:rsidRDefault="00BA4DF5">
            <w:pPr>
              <w:widowControl w:val="0"/>
              <w:tabs>
                <w:tab w:val="left" w:pos="-851"/>
              </w:tabs>
              <w:spacing w:line="276" w:lineRule="auto"/>
              <w:rPr>
                <w:rFonts w:ascii="Arial" w:hAnsi="Arial" w:cs="Arial"/>
                <w:sz w:val="18"/>
                <w:szCs w:val="18"/>
                <w:highlight w:val="green"/>
              </w:rPr>
            </w:pPr>
            <w:r>
              <w:rPr>
                <w:rFonts w:ascii="Arial" w:hAnsi="Arial" w:cs="Arial"/>
                <w:sz w:val="18"/>
                <w:szCs w:val="18"/>
                <w:highlight w:val="green"/>
              </w:rPr>
              <w:t>XXXXxx XXXXXx</w:t>
            </w:r>
          </w:p>
        </w:tc>
        <w:tc>
          <w:tcPr>
            <w:tcW w:w="3546" w:type="dxa"/>
            <w:tcBorders>
              <w:top w:val="single" w:sz="2" w:space="0" w:color="000000"/>
              <w:left w:val="single" w:sz="2" w:space="0" w:color="000000"/>
              <w:bottom w:val="single" w:sz="12" w:space="0" w:color="000000"/>
              <w:right w:val="single" w:sz="12" w:space="0" w:color="000000"/>
            </w:tcBorders>
            <w:shd w:val="clear" w:color="auto" w:fill="auto"/>
            <w:vAlign w:val="center"/>
          </w:tcPr>
          <w:p w:rsidR="00AC2FC5" w:rsidRDefault="00BA4DF5">
            <w:pPr>
              <w:widowControl w:val="0"/>
              <w:tabs>
                <w:tab w:val="left" w:pos="-851"/>
              </w:tabs>
              <w:rPr>
                <w:rFonts w:ascii="Arial" w:hAnsi="Arial" w:cs="Arial"/>
                <w:sz w:val="18"/>
                <w:szCs w:val="18"/>
                <w:highlight w:val="green"/>
                <w:lang w:val="en-US"/>
              </w:rPr>
            </w:pPr>
            <w:r>
              <w:rPr>
                <w:rFonts w:ascii="Arial" w:hAnsi="Arial" w:cs="Arial"/>
                <w:sz w:val="18"/>
                <w:szCs w:val="18"/>
                <w:highlight w:val="green"/>
                <w:lang w:val="en-US"/>
              </w:rPr>
              <w:t>Tel. XXXX/XXXXXX</w:t>
            </w:r>
          </w:p>
          <w:p w:rsidR="00AC2FC5" w:rsidRDefault="002B2254">
            <w:pPr>
              <w:widowControl w:val="0"/>
              <w:tabs>
                <w:tab w:val="left" w:pos="-851"/>
              </w:tabs>
              <w:rPr>
                <w:rFonts w:ascii="Arial" w:hAnsi="Arial" w:cs="Arial"/>
                <w:sz w:val="18"/>
                <w:szCs w:val="18"/>
                <w:highlight w:val="green"/>
                <w:lang w:val="en-US"/>
              </w:rPr>
            </w:pPr>
            <w:hyperlink r:id="rId15">
              <w:r w:rsidR="00BA4DF5">
                <w:rPr>
                  <w:rStyle w:val="Collegamentoipertestuale"/>
                  <w:rFonts w:ascii="Arial" w:hAnsi="Arial" w:cs="Arial"/>
                  <w:sz w:val="18"/>
                  <w:szCs w:val="18"/>
                  <w:highlight w:val="green"/>
                  <w:lang w:val="en-US"/>
                </w:rPr>
                <w:t>XXXXX.XXXXXX@aulss7.veneto.it</w:t>
              </w:r>
            </w:hyperlink>
          </w:p>
        </w:tc>
      </w:tr>
    </w:tbl>
    <w:p w:rsidR="00AC2FC5" w:rsidRDefault="00AC2FC5">
      <w:pPr>
        <w:jc w:val="center"/>
        <w:rPr>
          <w:rFonts w:ascii="Arial" w:hAnsi="Arial" w:cs="Arial"/>
          <w:b/>
        </w:rPr>
      </w:pPr>
    </w:p>
    <w:p w:rsidR="00AC2FC5" w:rsidRDefault="00AC2FC5">
      <w:pPr>
        <w:jc w:val="center"/>
        <w:rPr>
          <w:rFonts w:ascii="Arial" w:hAnsi="Arial" w:cs="Arial"/>
          <w:b/>
        </w:rPr>
      </w:pPr>
    </w:p>
    <w:p w:rsidR="00AC2FC5" w:rsidRDefault="00BA4DF5">
      <w:pPr>
        <w:rPr>
          <w:rFonts w:ascii="Arial" w:hAnsi="Arial" w:cs="Arial"/>
          <w:b/>
        </w:rPr>
      </w:pPr>
      <w:r>
        <w:rPr>
          <w:rFonts w:ascii="Arial" w:hAnsi="Arial" w:cs="Arial"/>
          <w:b/>
        </w:rPr>
        <w:t>DALL’APPALTATORE</w:t>
      </w:r>
    </w:p>
    <w:p w:rsidR="00AC2FC5" w:rsidRDefault="00AC2FC5">
      <w:pPr>
        <w:rPr>
          <w:rFonts w:ascii="Arial" w:hAnsi="Arial" w:cs="Arial"/>
          <w:b/>
        </w:rPr>
      </w:pPr>
    </w:p>
    <w:tbl>
      <w:tblPr>
        <w:tblW w:w="9923" w:type="dxa"/>
        <w:tblInd w:w="109" w:type="dxa"/>
        <w:tblLayout w:type="fixed"/>
        <w:tblLook w:val="01E0" w:firstRow="1" w:lastRow="1" w:firstColumn="1" w:lastColumn="1" w:noHBand="0" w:noVBand="0"/>
      </w:tblPr>
      <w:tblGrid>
        <w:gridCol w:w="3238"/>
        <w:gridCol w:w="3139"/>
        <w:gridCol w:w="3546"/>
      </w:tblGrid>
      <w:tr w:rsidR="00AC2FC5">
        <w:tc>
          <w:tcPr>
            <w:tcW w:w="3238" w:type="dxa"/>
            <w:tcBorders>
              <w:top w:val="single" w:sz="12" w:space="0" w:color="000000"/>
              <w:left w:val="single" w:sz="12" w:space="0" w:color="000000"/>
              <w:bottom w:val="single" w:sz="2" w:space="0" w:color="000000"/>
              <w:right w:val="single" w:sz="2" w:space="0" w:color="000000"/>
            </w:tcBorders>
            <w:shd w:val="clear" w:color="auto" w:fill="E0E0E0"/>
          </w:tcPr>
          <w:p w:rsidR="00AC2FC5" w:rsidRDefault="00BA4DF5">
            <w:pPr>
              <w:widowControl w:val="0"/>
              <w:tabs>
                <w:tab w:val="left" w:pos="-851"/>
              </w:tabs>
              <w:jc w:val="center"/>
              <w:rPr>
                <w:rFonts w:ascii="Arial" w:hAnsi="Arial" w:cs="Arial"/>
                <w:b/>
                <w:sz w:val="18"/>
                <w:szCs w:val="18"/>
              </w:rPr>
            </w:pPr>
            <w:r>
              <w:rPr>
                <w:rFonts w:ascii="Arial" w:hAnsi="Arial" w:cs="Arial"/>
                <w:b/>
                <w:sz w:val="18"/>
                <w:szCs w:val="18"/>
              </w:rPr>
              <w:t>FUNZIONE</w:t>
            </w:r>
          </w:p>
        </w:tc>
        <w:tc>
          <w:tcPr>
            <w:tcW w:w="3139" w:type="dxa"/>
            <w:tcBorders>
              <w:top w:val="single" w:sz="12" w:space="0" w:color="000000"/>
              <w:left w:val="single" w:sz="2" w:space="0" w:color="000000"/>
              <w:bottom w:val="single" w:sz="2" w:space="0" w:color="000000"/>
              <w:right w:val="single" w:sz="2" w:space="0" w:color="000000"/>
            </w:tcBorders>
            <w:shd w:val="clear" w:color="auto" w:fill="E0E0E0"/>
          </w:tcPr>
          <w:p w:rsidR="00AC2FC5" w:rsidRDefault="00BA4DF5">
            <w:pPr>
              <w:widowControl w:val="0"/>
              <w:tabs>
                <w:tab w:val="left" w:pos="-851"/>
              </w:tabs>
              <w:jc w:val="center"/>
              <w:rPr>
                <w:rFonts w:ascii="Arial" w:hAnsi="Arial" w:cs="Arial"/>
                <w:b/>
                <w:sz w:val="18"/>
                <w:szCs w:val="18"/>
              </w:rPr>
            </w:pPr>
            <w:r>
              <w:rPr>
                <w:rFonts w:ascii="Arial" w:hAnsi="Arial" w:cs="Arial"/>
                <w:b/>
                <w:sz w:val="18"/>
                <w:szCs w:val="18"/>
              </w:rPr>
              <w:t>NOMINATIVO</w:t>
            </w:r>
          </w:p>
        </w:tc>
        <w:tc>
          <w:tcPr>
            <w:tcW w:w="3546" w:type="dxa"/>
            <w:tcBorders>
              <w:top w:val="single" w:sz="12" w:space="0" w:color="000000"/>
              <w:left w:val="single" w:sz="2" w:space="0" w:color="000000"/>
              <w:bottom w:val="single" w:sz="2" w:space="0" w:color="000000"/>
              <w:right w:val="single" w:sz="12" w:space="0" w:color="000000"/>
            </w:tcBorders>
            <w:shd w:val="clear" w:color="auto" w:fill="E0E0E0"/>
          </w:tcPr>
          <w:p w:rsidR="00AC2FC5" w:rsidRDefault="00BA4DF5">
            <w:pPr>
              <w:widowControl w:val="0"/>
              <w:tabs>
                <w:tab w:val="left" w:pos="-851"/>
              </w:tabs>
              <w:jc w:val="center"/>
              <w:rPr>
                <w:rFonts w:ascii="Arial" w:hAnsi="Arial" w:cs="Arial"/>
                <w:b/>
                <w:sz w:val="18"/>
                <w:szCs w:val="18"/>
              </w:rPr>
            </w:pPr>
            <w:r>
              <w:rPr>
                <w:rFonts w:ascii="Arial" w:hAnsi="Arial" w:cs="Arial"/>
                <w:b/>
                <w:sz w:val="18"/>
                <w:szCs w:val="18"/>
              </w:rPr>
              <w:t>RECAPITI (tel. e cell.)</w:t>
            </w:r>
          </w:p>
        </w:tc>
      </w:tr>
      <w:tr w:rsidR="00AC2FC5">
        <w:trPr>
          <w:trHeight w:val="442"/>
        </w:trPr>
        <w:tc>
          <w:tcPr>
            <w:tcW w:w="3238" w:type="dxa"/>
            <w:tcBorders>
              <w:top w:val="single" w:sz="2" w:space="0" w:color="000000"/>
              <w:left w:val="single" w:sz="12" w:space="0" w:color="000000"/>
              <w:bottom w:val="single" w:sz="2" w:space="0" w:color="000000"/>
              <w:right w:val="single" w:sz="2" w:space="0" w:color="000000"/>
            </w:tcBorders>
            <w:shd w:val="clear" w:color="auto" w:fill="auto"/>
            <w:vAlign w:val="center"/>
          </w:tcPr>
          <w:p w:rsidR="00AC2FC5" w:rsidRDefault="00BA4DF5">
            <w:pPr>
              <w:widowControl w:val="0"/>
              <w:tabs>
                <w:tab w:val="left" w:pos="-851"/>
              </w:tabs>
              <w:spacing w:before="120" w:after="120"/>
              <w:rPr>
                <w:rFonts w:ascii="Arial" w:hAnsi="Arial" w:cs="Arial"/>
                <w:sz w:val="18"/>
                <w:szCs w:val="18"/>
                <w:highlight w:val="yellow"/>
              </w:rPr>
            </w:pPr>
            <w:r>
              <w:rPr>
                <w:rFonts w:ascii="Arial" w:hAnsi="Arial" w:cs="Arial"/>
                <w:sz w:val="18"/>
                <w:szCs w:val="18"/>
                <w:highlight w:val="yellow"/>
              </w:rPr>
              <w:t>Datore di lavoro appaltatore</w:t>
            </w:r>
          </w:p>
        </w:tc>
        <w:tc>
          <w:tcPr>
            <w:tcW w:w="3139" w:type="dxa"/>
            <w:tcBorders>
              <w:top w:val="single" w:sz="2" w:space="0" w:color="000000"/>
              <w:left w:val="single" w:sz="2" w:space="0" w:color="000000"/>
              <w:bottom w:val="single" w:sz="2" w:space="0" w:color="000000"/>
              <w:right w:val="single" w:sz="2" w:space="0" w:color="000000"/>
            </w:tcBorders>
            <w:shd w:val="clear" w:color="auto" w:fill="auto"/>
            <w:vAlign w:val="center"/>
          </w:tcPr>
          <w:p w:rsidR="00AC2FC5" w:rsidRDefault="00AC2FC5">
            <w:pPr>
              <w:widowControl w:val="0"/>
              <w:tabs>
                <w:tab w:val="left" w:pos="-851"/>
              </w:tabs>
              <w:jc w:val="center"/>
              <w:rPr>
                <w:rFonts w:ascii="Arial" w:hAnsi="Arial" w:cs="Arial"/>
                <w:i/>
                <w:sz w:val="18"/>
                <w:szCs w:val="18"/>
                <w:highlight w:val="yellow"/>
              </w:rPr>
            </w:pPr>
          </w:p>
        </w:tc>
        <w:tc>
          <w:tcPr>
            <w:tcW w:w="3546" w:type="dxa"/>
            <w:tcBorders>
              <w:top w:val="single" w:sz="2" w:space="0" w:color="000000"/>
              <w:left w:val="single" w:sz="2" w:space="0" w:color="000000"/>
              <w:bottom w:val="single" w:sz="2" w:space="0" w:color="000000"/>
              <w:right w:val="single" w:sz="12" w:space="0" w:color="000000"/>
            </w:tcBorders>
            <w:shd w:val="clear" w:color="auto" w:fill="auto"/>
            <w:vAlign w:val="center"/>
          </w:tcPr>
          <w:p w:rsidR="00AC2FC5" w:rsidRDefault="00AC2FC5">
            <w:pPr>
              <w:widowControl w:val="0"/>
              <w:tabs>
                <w:tab w:val="left" w:pos="-851"/>
              </w:tabs>
              <w:jc w:val="center"/>
              <w:rPr>
                <w:rFonts w:ascii="Arial" w:hAnsi="Arial" w:cs="Arial"/>
                <w:b/>
                <w:sz w:val="18"/>
                <w:szCs w:val="18"/>
                <w:highlight w:val="yellow"/>
              </w:rPr>
            </w:pPr>
          </w:p>
        </w:tc>
      </w:tr>
      <w:tr w:rsidR="00AC2FC5">
        <w:trPr>
          <w:trHeight w:val="442"/>
        </w:trPr>
        <w:tc>
          <w:tcPr>
            <w:tcW w:w="3238" w:type="dxa"/>
            <w:tcBorders>
              <w:top w:val="single" w:sz="2" w:space="0" w:color="000000"/>
              <w:left w:val="single" w:sz="12" w:space="0" w:color="000000"/>
              <w:bottom w:val="single" w:sz="2" w:space="0" w:color="000000"/>
              <w:right w:val="single" w:sz="2" w:space="0" w:color="000000"/>
            </w:tcBorders>
            <w:shd w:val="clear" w:color="auto" w:fill="auto"/>
            <w:vAlign w:val="center"/>
          </w:tcPr>
          <w:p w:rsidR="00AC2FC5" w:rsidRDefault="00BA4DF5">
            <w:pPr>
              <w:widowControl w:val="0"/>
              <w:tabs>
                <w:tab w:val="left" w:pos="-851"/>
              </w:tabs>
              <w:spacing w:before="120" w:after="120"/>
              <w:rPr>
                <w:rFonts w:ascii="Arial" w:hAnsi="Arial" w:cs="Arial"/>
                <w:sz w:val="18"/>
                <w:szCs w:val="18"/>
                <w:highlight w:val="yellow"/>
              </w:rPr>
            </w:pPr>
            <w:r>
              <w:rPr>
                <w:rFonts w:ascii="Arial" w:hAnsi="Arial" w:cs="Arial"/>
                <w:sz w:val="18"/>
                <w:szCs w:val="18"/>
                <w:highlight w:val="yellow"/>
              </w:rPr>
              <w:t>Dirigente delegato presso il cantiere</w:t>
            </w:r>
          </w:p>
        </w:tc>
        <w:tc>
          <w:tcPr>
            <w:tcW w:w="3139" w:type="dxa"/>
            <w:tcBorders>
              <w:top w:val="single" w:sz="2" w:space="0" w:color="000000"/>
              <w:left w:val="single" w:sz="2" w:space="0" w:color="000000"/>
              <w:bottom w:val="single" w:sz="2" w:space="0" w:color="000000"/>
              <w:right w:val="single" w:sz="2" w:space="0" w:color="000000"/>
            </w:tcBorders>
            <w:shd w:val="clear" w:color="auto" w:fill="auto"/>
            <w:vAlign w:val="center"/>
          </w:tcPr>
          <w:p w:rsidR="00AC2FC5" w:rsidRDefault="00AC2FC5">
            <w:pPr>
              <w:widowControl w:val="0"/>
              <w:tabs>
                <w:tab w:val="left" w:pos="-851"/>
              </w:tabs>
              <w:jc w:val="center"/>
              <w:rPr>
                <w:rFonts w:ascii="Arial" w:hAnsi="Arial" w:cs="Arial"/>
                <w:i/>
                <w:sz w:val="18"/>
                <w:szCs w:val="18"/>
                <w:highlight w:val="yellow"/>
              </w:rPr>
            </w:pPr>
          </w:p>
        </w:tc>
        <w:tc>
          <w:tcPr>
            <w:tcW w:w="3546" w:type="dxa"/>
            <w:tcBorders>
              <w:top w:val="single" w:sz="2" w:space="0" w:color="000000"/>
              <w:left w:val="single" w:sz="2" w:space="0" w:color="000000"/>
              <w:bottom w:val="single" w:sz="2" w:space="0" w:color="000000"/>
              <w:right w:val="single" w:sz="12" w:space="0" w:color="000000"/>
            </w:tcBorders>
            <w:shd w:val="clear" w:color="auto" w:fill="auto"/>
            <w:vAlign w:val="center"/>
          </w:tcPr>
          <w:p w:rsidR="00AC2FC5" w:rsidRDefault="00AC2FC5">
            <w:pPr>
              <w:widowControl w:val="0"/>
              <w:tabs>
                <w:tab w:val="left" w:pos="-851"/>
              </w:tabs>
              <w:jc w:val="center"/>
              <w:rPr>
                <w:rFonts w:ascii="Arial" w:hAnsi="Arial" w:cs="Arial"/>
                <w:b/>
                <w:sz w:val="18"/>
                <w:szCs w:val="18"/>
                <w:highlight w:val="yellow"/>
              </w:rPr>
            </w:pPr>
          </w:p>
        </w:tc>
      </w:tr>
      <w:tr w:rsidR="00AC2FC5">
        <w:tc>
          <w:tcPr>
            <w:tcW w:w="3238" w:type="dxa"/>
            <w:tcBorders>
              <w:top w:val="single" w:sz="2" w:space="0" w:color="000000"/>
              <w:left w:val="single" w:sz="12" w:space="0" w:color="000000"/>
              <w:bottom w:val="single" w:sz="2" w:space="0" w:color="000000"/>
              <w:right w:val="single" w:sz="2" w:space="0" w:color="000000"/>
            </w:tcBorders>
            <w:shd w:val="clear" w:color="auto" w:fill="auto"/>
            <w:vAlign w:val="center"/>
          </w:tcPr>
          <w:p w:rsidR="00AC2FC5" w:rsidRDefault="00BA4DF5">
            <w:pPr>
              <w:widowControl w:val="0"/>
              <w:tabs>
                <w:tab w:val="left" w:pos="-851"/>
              </w:tabs>
              <w:spacing w:before="120" w:after="120"/>
              <w:jc w:val="both"/>
              <w:rPr>
                <w:rFonts w:ascii="Arial" w:hAnsi="Arial" w:cs="Arial"/>
                <w:sz w:val="18"/>
                <w:szCs w:val="18"/>
                <w:highlight w:val="yellow"/>
              </w:rPr>
            </w:pPr>
            <w:r>
              <w:rPr>
                <w:rFonts w:ascii="Arial" w:hAnsi="Arial" w:cs="Arial"/>
                <w:sz w:val="18"/>
                <w:szCs w:val="18"/>
                <w:highlight w:val="yellow"/>
              </w:rPr>
              <w:t>Preposto individuato presso il cantiere</w:t>
            </w:r>
          </w:p>
        </w:tc>
        <w:tc>
          <w:tcPr>
            <w:tcW w:w="3139" w:type="dxa"/>
            <w:tcBorders>
              <w:top w:val="single" w:sz="2" w:space="0" w:color="000000"/>
              <w:left w:val="single" w:sz="2" w:space="0" w:color="000000"/>
              <w:bottom w:val="single" w:sz="2" w:space="0" w:color="000000"/>
              <w:right w:val="single" w:sz="2" w:space="0" w:color="000000"/>
            </w:tcBorders>
            <w:shd w:val="clear" w:color="auto" w:fill="auto"/>
            <w:vAlign w:val="center"/>
          </w:tcPr>
          <w:p w:rsidR="00AC2FC5" w:rsidRDefault="00AC2FC5">
            <w:pPr>
              <w:widowControl w:val="0"/>
              <w:tabs>
                <w:tab w:val="left" w:pos="-851"/>
              </w:tabs>
              <w:jc w:val="center"/>
              <w:rPr>
                <w:rFonts w:ascii="Arial" w:hAnsi="Arial" w:cs="Arial"/>
                <w:sz w:val="22"/>
                <w:szCs w:val="22"/>
                <w:highlight w:val="yellow"/>
              </w:rPr>
            </w:pPr>
          </w:p>
        </w:tc>
        <w:tc>
          <w:tcPr>
            <w:tcW w:w="3546" w:type="dxa"/>
            <w:tcBorders>
              <w:top w:val="single" w:sz="2" w:space="0" w:color="000000"/>
              <w:left w:val="single" w:sz="2" w:space="0" w:color="000000"/>
              <w:bottom w:val="single" w:sz="2" w:space="0" w:color="000000"/>
              <w:right w:val="single" w:sz="12" w:space="0" w:color="000000"/>
            </w:tcBorders>
            <w:shd w:val="clear" w:color="auto" w:fill="auto"/>
            <w:vAlign w:val="center"/>
          </w:tcPr>
          <w:p w:rsidR="00AC2FC5" w:rsidRDefault="00AC2FC5">
            <w:pPr>
              <w:widowControl w:val="0"/>
              <w:tabs>
                <w:tab w:val="left" w:pos="-851"/>
              </w:tabs>
              <w:jc w:val="center"/>
              <w:rPr>
                <w:rFonts w:ascii="Arial" w:hAnsi="Arial" w:cs="Arial"/>
                <w:sz w:val="22"/>
                <w:szCs w:val="22"/>
                <w:highlight w:val="yellow"/>
              </w:rPr>
            </w:pPr>
          </w:p>
        </w:tc>
      </w:tr>
    </w:tbl>
    <w:p w:rsidR="00AC2FC5" w:rsidRDefault="00AC2FC5">
      <w:pPr>
        <w:jc w:val="center"/>
        <w:rPr>
          <w:rFonts w:ascii="Arial" w:hAnsi="Arial" w:cs="Arial"/>
          <w:b/>
        </w:rPr>
      </w:pPr>
    </w:p>
    <w:p w:rsidR="00AC2FC5" w:rsidRDefault="00BA4DF5">
      <w:pPr>
        <w:jc w:val="both"/>
        <w:rPr>
          <w:rFonts w:ascii="Arial" w:hAnsi="Arial" w:cs="Arial"/>
        </w:rPr>
      </w:pPr>
      <w:r>
        <w:rPr>
          <w:rFonts w:ascii="Arial" w:hAnsi="Arial" w:cs="Arial"/>
        </w:rPr>
        <w:t>I compiti assegnati dal committente e dall’appaltatore, ciascuno per quanto di propria competenza, ai soggetti di cui sopra sono:</w:t>
      </w:r>
    </w:p>
    <w:p w:rsidR="00AC2FC5" w:rsidRDefault="00BA4DF5">
      <w:pPr>
        <w:numPr>
          <w:ilvl w:val="0"/>
          <w:numId w:val="6"/>
        </w:numPr>
        <w:suppressAutoHyphens w:val="0"/>
        <w:jc w:val="both"/>
        <w:rPr>
          <w:rFonts w:ascii="Arial" w:hAnsi="Arial" w:cs="Arial"/>
        </w:rPr>
      </w:pPr>
      <w:r>
        <w:rPr>
          <w:rFonts w:ascii="Arial" w:hAnsi="Arial" w:cs="Arial"/>
          <w:b/>
        </w:rPr>
        <w:t>verifica degli appaltatori e subappaltatori</w:t>
      </w:r>
      <w:r>
        <w:rPr>
          <w:rFonts w:ascii="Arial" w:hAnsi="Arial" w:cs="Arial"/>
        </w:rPr>
        <w:t>;</w:t>
      </w:r>
    </w:p>
    <w:p w:rsidR="00AC2FC5" w:rsidRDefault="00BA4DF5">
      <w:pPr>
        <w:numPr>
          <w:ilvl w:val="0"/>
          <w:numId w:val="6"/>
        </w:numPr>
        <w:suppressAutoHyphens w:val="0"/>
        <w:jc w:val="both"/>
        <w:rPr>
          <w:rFonts w:ascii="Arial" w:hAnsi="Arial" w:cs="Arial"/>
        </w:rPr>
      </w:pPr>
      <w:r>
        <w:rPr>
          <w:rFonts w:ascii="Arial" w:hAnsi="Arial" w:cs="Arial"/>
          <w:b/>
        </w:rPr>
        <w:t>verifica dell’applicazione</w:t>
      </w:r>
      <w:r>
        <w:rPr>
          <w:rFonts w:ascii="Arial" w:hAnsi="Arial" w:cs="Arial"/>
        </w:rPr>
        <w:t xml:space="preserve"> delle </w:t>
      </w:r>
      <w:r>
        <w:rPr>
          <w:rFonts w:ascii="Arial" w:hAnsi="Arial" w:cs="Arial"/>
          <w:b/>
        </w:rPr>
        <w:t xml:space="preserve">prescrizioni </w:t>
      </w:r>
      <w:r>
        <w:rPr>
          <w:rFonts w:ascii="Arial" w:hAnsi="Arial" w:cs="Arial"/>
        </w:rPr>
        <w:t>contenuto nel presente documento;</w:t>
      </w:r>
    </w:p>
    <w:p w:rsidR="00AC2FC5" w:rsidRDefault="00BA4DF5">
      <w:pPr>
        <w:numPr>
          <w:ilvl w:val="0"/>
          <w:numId w:val="6"/>
        </w:numPr>
        <w:suppressAutoHyphens w:val="0"/>
        <w:jc w:val="both"/>
        <w:rPr>
          <w:rFonts w:ascii="Arial" w:hAnsi="Arial" w:cs="Arial"/>
        </w:rPr>
      </w:pPr>
      <w:r>
        <w:rPr>
          <w:rFonts w:ascii="Arial" w:hAnsi="Arial" w:cs="Arial"/>
          <w:b/>
        </w:rPr>
        <w:t>organizzazione dei sopralluoghi</w:t>
      </w:r>
      <w:r>
        <w:rPr>
          <w:rFonts w:ascii="Arial" w:hAnsi="Arial" w:cs="Arial"/>
        </w:rPr>
        <w:t xml:space="preserve"> preventivi con la relativa stesura dei verbali;</w:t>
      </w:r>
    </w:p>
    <w:p w:rsidR="00AC2FC5" w:rsidRDefault="00BA4DF5">
      <w:pPr>
        <w:numPr>
          <w:ilvl w:val="0"/>
          <w:numId w:val="6"/>
        </w:numPr>
        <w:suppressAutoHyphens w:val="0"/>
        <w:jc w:val="both"/>
        <w:rPr>
          <w:rFonts w:ascii="Arial" w:hAnsi="Arial" w:cs="Arial"/>
        </w:rPr>
      </w:pPr>
      <w:r>
        <w:rPr>
          <w:rFonts w:ascii="Arial" w:hAnsi="Arial" w:cs="Arial"/>
          <w:b/>
        </w:rPr>
        <w:t>organizzazione delle riunioni</w:t>
      </w:r>
      <w:r>
        <w:rPr>
          <w:rFonts w:ascii="Arial" w:hAnsi="Arial" w:cs="Arial"/>
        </w:rPr>
        <w:t xml:space="preserve"> di coordinamento in materia di sicurezza con la relativa stesura dei verbali;</w:t>
      </w:r>
    </w:p>
    <w:p w:rsidR="00AC2FC5" w:rsidRDefault="00BA4DF5">
      <w:pPr>
        <w:numPr>
          <w:ilvl w:val="0"/>
          <w:numId w:val="6"/>
        </w:numPr>
        <w:suppressAutoHyphens w:val="0"/>
        <w:jc w:val="both"/>
        <w:rPr>
          <w:rFonts w:ascii="Arial" w:eastAsiaTheme="minorHAnsi" w:hAnsi="Arial" w:cs="Arial"/>
          <w:color w:val="000000" w:themeColor="text1"/>
          <w:lang w:eastAsia="en-US"/>
        </w:rPr>
      </w:pPr>
      <w:r>
        <w:rPr>
          <w:rFonts w:ascii="Arial" w:eastAsiaTheme="minorHAnsi" w:hAnsi="Arial" w:cs="Arial"/>
          <w:b/>
          <w:color w:val="000000" w:themeColor="text1"/>
          <w:lang w:eastAsia="en-US"/>
        </w:rPr>
        <w:t>cooperazione</w:t>
      </w:r>
      <w:r>
        <w:rPr>
          <w:rFonts w:ascii="Arial" w:eastAsiaTheme="minorHAnsi" w:hAnsi="Arial" w:cs="Arial"/>
          <w:color w:val="000000" w:themeColor="text1"/>
          <w:lang w:eastAsia="en-US"/>
        </w:rPr>
        <w:t xml:space="preserve"> nell’attuazione delle misure di prevenzione e protezione dai rischi sul lavoro incidenti sull’attività lavorativa oggetto dell’appalto;</w:t>
      </w:r>
    </w:p>
    <w:p w:rsidR="00AC2FC5" w:rsidRDefault="00BA4DF5">
      <w:pPr>
        <w:numPr>
          <w:ilvl w:val="0"/>
          <w:numId w:val="6"/>
        </w:numPr>
        <w:suppressAutoHyphens w:val="0"/>
        <w:jc w:val="both"/>
        <w:rPr>
          <w:rFonts w:ascii="Arial" w:hAnsi="Arial" w:cs="Arial"/>
        </w:rPr>
      </w:pPr>
      <w:r>
        <w:rPr>
          <w:rFonts w:ascii="Arial" w:eastAsiaTheme="minorHAnsi" w:hAnsi="Arial" w:cs="Arial"/>
          <w:b/>
          <w:color w:val="000000" w:themeColor="text1"/>
          <w:lang w:eastAsia="en-US"/>
        </w:rPr>
        <w:t>coordinamento</w:t>
      </w:r>
      <w:r>
        <w:rPr>
          <w:rFonts w:ascii="Arial" w:eastAsiaTheme="minorHAnsi" w:hAnsi="Arial" w:cs="Arial"/>
          <w:color w:val="000000" w:themeColor="text1"/>
          <w:lang w:eastAsia="en-US"/>
        </w:rPr>
        <w:t xml:space="preserve"> degli</w:t>
      </w:r>
      <w:r>
        <w:rPr>
          <w:rFonts w:ascii="Arial" w:eastAsiaTheme="minorHAnsi" w:hAnsi="Arial" w:cs="Arial"/>
          <w:lang w:eastAsia="en-US"/>
        </w:rPr>
        <w:t xml:space="preserve"> interventi di protezione e prevenzione dai rischi cui sono esposti i lavoratori, informandosi reciprocamente anche al fine di eliminare rischi dovuti alle interferenze tra i lavori delle diverse imprese coinvolte nell’esecuzione dell’opera complessiva.</w:t>
      </w:r>
    </w:p>
    <w:p w:rsidR="00AC2FC5" w:rsidRDefault="00BA4DF5">
      <w:pPr>
        <w:numPr>
          <w:ilvl w:val="0"/>
          <w:numId w:val="6"/>
        </w:numPr>
        <w:suppressAutoHyphens w:val="0"/>
        <w:jc w:val="both"/>
        <w:rPr>
          <w:rFonts w:ascii="Arial" w:hAnsi="Arial" w:cs="Arial"/>
        </w:rPr>
      </w:pPr>
      <w:r>
        <w:rPr>
          <w:rFonts w:ascii="Arial" w:hAnsi="Arial" w:cs="Arial"/>
          <w:b/>
        </w:rPr>
        <w:t>controllo periodico</w:t>
      </w:r>
      <w:r>
        <w:rPr>
          <w:rFonts w:ascii="Arial" w:hAnsi="Arial" w:cs="Arial"/>
        </w:rPr>
        <w:t xml:space="preserve"> dei subappaltatori;</w:t>
      </w:r>
    </w:p>
    <w:p w:rsidR="00AC2FC5" w:rsidRDefault="00BA4DF5">
      <w:pPr>
        <w:numPr>
          <w:ilvl w:val="0"/>
          <w:numId w:val="6"/>
        </w:numPr>
        <w:suppressAutoHyphens w:val="0"/>
        <w:jc w:val="both"/>
        <w:rPr>
          <w:rFonts w:ascii="Arial" w:hAnsi="Arial" w:cs="Arial"/>
        </w:rPr>
      </w:pPr>
      <w:r>
        <w:rPr>
          <w:rFonts w:ascii="Arial" w:hAnsi="Arial" w:cs="Arial"/>
          <w:b/>
        </w:rPr>
        <w:t>aggiornamento</w:t>
      </w:r>
      <w:r>
        <w:rPr>
          <w:rFonts w:ascii="Arial" w:hAnsi="Arial" w:cs="Arial"/>
        </w:rPr>
        <w:t xml:space="preserve"> </w:t>
      </w:r>
      <w:r>
        <w:rPr>
          <w:rFonts w:ascii="Arial" w:hAnsi="Arial" w:cs="Arial"/>
          <w:b/>
        </w:rPr>
        <w:t>e integrazione</w:t>
      </w:r>
      <w:r>
        <w:rPr>
          <w:rFonts w:ascii="Arial" w:hAnsi="Arial" w:cs="Arial"/>
        </w:rPr>
        <w:t xml:space="preserve"> del DUVRI. </w:t>
      </w:r>
    </w:p>
    <w:p w:rsidR="00AC2FC5" w:rsidRDefault="00AC2FC5">
      <w:pPr>
        <w:suppressAutoHyphens w:val="0"/>
        <w:jc w:val="both"/>
        <w:rPr>
          <w:rFonts w:ascii="Arial" w:hAnsi="Arial" w:cs="Arial"/>
        </w:rPr>
      </w:pPr>
    </w:p>
    <w:p w:rsidR="00AC2FC5" w:rsidRDefault="00AC2FC5">
      <w:pPr>
        <w:tabs>
          <w:tab w:val="left" w:pos="915"/>
        </w:tabs>
        <w:jc w:val="both"/>
        <w:rPr>
          <w:rFonts w:ascii="Arial" w:hAnsi="Arial" w:cs="Arial"/>
          <w:shd w:val="clear" w:color="auto" w:fill="00FF00"/>
        </w:rPr>
      </w:pPr>
    </w:p>
    <w:p w:rsidR="00AC2FC5" w:rsidRDefault="00AC2FC5">
      <w:pPr>
        <w:tabs>
          <w:tab w:val="left" w:pos="915"/>
        </w:tabs>
        <w:jc w:val="both"/>
        <w:rPr>
          <w:rFonts w:ascii="Arial" w:hAnsi="Arial" w:cs="Arial"/>
          <w:shd w:val="clear" w:color="auto" w:fill="00FF00"/>
        </w:rPr>
      </w:pPr>
    </w:p>
    <w:p w:rsidR="00AC2FC5" w:rsidRDefault="00AC2FC5">
      <w:pPr>
        <w:tabs>
          <w:tab w:val="left" w:pos="915"/>
        </w:tabs>
        <w:jc w:val="both"/>
        <w:rPr>
          <w:rFonts w:ascii="Arial" w:hAnsi="Arial" w:cs="Arial"/>
          <w:shd w:val="clear" w:color="auto" w:fill="00FF00"/>
        </w:rPr>
      </w:pPr>
    </w:p>
    <w:p w:rsidR="00AC2FC5" w:rsidRDefault="00AC2FC5">
      <w:pPr>
        <w:tabs>
          <w:tab w:val="left" w:pos="915"/>
        </w:tabs>
        <w:jc w:val="both"/>
        <w:rPr>
          <w:rFonts w:ascii="Arial" w:hAnsi="Arial" w:cs="Arial"/>
          <w:shd w:val="clear" w:color="auto" w:fill="00FF00"/>
        </w:rPr>
      </w:pPr>
    </w:p>
    <w:p w:rsidR="00AC2FC5" w:rsidRDefault="00AC2FC5">
      <w:pPr>
        <w:tabs>
          <w:tab w:val="left" w:pos="915"/>
        </w:tabs>
        <w:jc w:val="both"/>
        <w:rPr>
          <w:rFonts w:ascii="Arial" w:hAnsi="Arial" w:cs="Arial"/>
          <w:shd w:val="clear" w:color="auto" w:fill="00FF00"/>
        </w:rPr>
      </w:pPr>
    </w:p>
    <w:p w:rsidR="00AC2FC5" w:rsidRDefault="00BA4DF5">
      <w:pPr>
        <w:pStyle w:val="Paragrafoelenco"/>
        <w:numPr>
          <w:ilvl w:val="1"/>
          <w:numId w:val="15"/>
        </w:numPr>
        <w:pBdr>
          <w:bottom w:val="single" w:sz="8" w:space="4" w:color="4F81BD"/>
        </w:pBdr>
        <w:spacing w:after="300"/>
        <w:ind w:left="284"/>
        <w:outlineLvl w:val="0"/>
        <w:rPr>
          <w:rFonts w:ascii="Arial" w:eastAsiaTheme="majorEastAsia" w:hAnsi="Arial" w:cs="Arial"/>
          <w:b/>
          <w:color w:val="17365D" w:themeColor="text2" w:themeShade="BF"/>
          <w:spacing w:val="5"/>
          <w:kern w:val="2"/>
          <w:sz w:val="20"/>
          <w:szCs w:val="20"/>
        </w:rPr>
      </w:pPr>
      <w:bookmarkStart w:id="24" w:name="_Toc130890142"/>
      <w:r>
        <w:rPr>
          <w:rFonts w:ascii="Arial" w:eastAsiaTheme="majorEastAsia" w:hAnsi="Arial" w:cs="Arial"/>
          <w:b/>
          <w:color w:val="17365D" w:themeColor="text2" w:themeShade="BF"/>
          <w:spacing w:val="5"/>
          <w:kern w:val="2"/>
          <w:sz w:val="20"/>
          <w:szCs w:val="20"/>
        </w:rPr>
        <w:lastRenderedPageBreak/>
        <w:t>NORME GENERALI</w:t>
      </w:r>
      <w:bookmarkEnd w:id="24"/>
      <w:r>
        <w:rPr>
          <w:rFonts w:ascii="Arial" w:eastAsiaTheme="majorEastAsia" w:hAnsi="Arial" w:cs="Arial"/>
          <w:b/>
          <w:color w:val="17365D" w:themeColor="text2" w:themeShade="BF"/>
          <w:spacing w:val="5"/>
          <w:kern w:val="2"/>
          <w:sz w:val="20"/>
          <w:szCs w:val="20"/>
        </w:rPr>
        <w:t xml:space="preserve"> </w:t>
      </w:r>
    </w:p>
    <w:p w:rsidR="00AC2FC5" w:rsidRDefault="00BA4DF5">
      <w:pPr>
        <w:jc w:val="both"/>
        <w:rPr>
          <w:rFonts w:ascii="Arial" w:eastAsia="Lucida Sans Unicode" w:hAnsi="Arial" w:cs="Arial"/>
          <w:sz w:val="18"/>
          <w:szCs w:val="18"/>
          <w:shd w:val="clear" w:color="auto" w:fill="FFFF00"/>
          <w:lang w:eastAsia="it-IT" w:bidi="it-IT"/>
        </w:rPr>
      </w:pPr>
      <w:r>
        <w:rPr>
          <w:rFonts w:ascii="Arial" w:eastAsia="Lucida Sans Unicode" w:hAnsi="Arial" w:cs="Arial"/>
          <w:sz w:val="18"/>
          <w:szCs w:val="18"/>
          <w:shd w:val="clear" w:color="auto" w:fill="FFFF00"/>
          <w:lang w:eastAsia="it-IT" w:bidi="it-IT"/>
        </w:rPr>
        <w:t>Gli interventi presso l’Azienda ULSS 7 Pedemontana di personale esterno, appaltatori, collaboratori non dipendenti, volontari, ecc., comportano rischi differenziati a seconda delle Attività\Servizi da eseguire e degli ambienti dove queste si svolgono (tutti aspetti dettagliati nel CSA che dovranno essere scrupolosamente rispettati); ne consegue che le misure di sicurezza atte a ridurre questi rischi vanno definite caso per caso seguendo le specifiche procedure operative.</w:t>
      </w:r>
    </w:p>
    <w:p w:rsidR="00AC2FC5" w:rsidRDefault="00BA4DF5">
      <w:pPr>
        <w:jc w:val="both"/>
        <w:rPr>
          <w:rFonts w:ascii="Arial" w:eastAsia="Lucida Sans Unicode" w:hAnsi="Arial" w:cs="Arial"/>
          <w:sz w:val="18"/>
          <w:szCs w:val="18"/>
          <w:shd w:val="clear" w:color="auto" w:fill="FFFF00"/>
          <w:lang w:eastAsia="it-IT" w:bidi="it-IT"/>
        </w:rPr>
      </w:pPr>
      <w:r>
        <w:rPr>
          <w:rFonts w:ascii="Arial" w:eastAsia="Lucida Sans Unicode" w:hAnsi="Arial" w:cs="Arial"/>
          <w:sz w:val="18"/>
          <w:szCs w:val="18"/>
          <w:shd w:val="clear" w:color="auto" w:fill="FFFF00"/>
          <w:lang w:eastAsia="it-IT" w:bidi="it-IT"/>
        </w:rPr>
        <w:t>Deve essere cura dell’Appaltatore e del personale esterno in genere, adottare tutte le precauzioni richieste dalla prudenza, dalla legislazione e dalle norme di buona tecnica e di sicurezza al fine di eliminare o ridurre al minimo i rischi; ciò potrà essere conseguito anche con l’adozione di idonei Dispositivi di Protezione Individuale in relazione all’Attività\Servizio da svolgere.</w:t>
      </w:r>
    </w:p>
    <w:p w:rsidR="00AC2FC5" w:rsidRDefault="00BA4DF5">
      <w:pPr>
        <w:jc w:val="both"/>
        <w:rPr>
          <w:rFonts w:ascii="Arial" w:eastAsia="Lucida Sans Unicode" w:hAnsi="Arial" w:cs="Arial"/>
          <w:sz w:val="18"/>
          <w:szCs w:val="18"/>
          <w:shd w:val="clear" w:color="auto" w:fill="FFFF00"/>
          <w:lang w:eastAsia="it-IT" w:bidi="it-IT"/>
        </w:rPr>
      </w:pPr>
      <w:r>
        <w:rPr>
          <w:rFonts w:ascii="Arial" w:eastAsia="Lucida Sans Unicode" w:hAnsi="Arial" w:cs="Arial"/>
          <w:sz w:val="18"/>
          <w:szCs w:val="18"/>
          <w:shd w:val="clear" w:color="auto" w:fill="FFFF00"/>
          <w:lang w:eastAsia="it-IT" w:bidi="it-IT"/>
        </w:rPr>
        <w:t>In linea generale, nell’intento di eliminare o ridurre la minimo ogni possibile rischio dovuto ad interferenze tra le attività del Committente e dell’Appaltatore si raccomanda ai lavoratori di segnalare eventuali manchevolezze richieddendo informazioni al DEC in caso di dubbio.</w:t>
      </w:r>
    </w:p>
    <w:p w:rsidR="00AC2FC5" w:rsidRDefault="00BA4DF5">
      <w:pPr>
        <w:jc w:val="both"/>
        <w:rPr>
          <w:rFonts w:ascii="Arial" w:eastAsia="Lucida Sans Unicode" w:hAnsi="Arial" w:cs="Arial"/>
          <w:sz w:val="18"/>
          <w:szCs w:val="18"/>
          <w:shd w:val="clear" w:color="auto" w:fill="FFFF00"/>
          <w:lang w:eastAsia="it-IT" w:bidi="it-IT"/>
        </w:rPr>
      </w:pPr>
      <w:r>
        <w:rPr>
          <w:rFonts w:ascii="Arial" w:eastAsia="Lucida Sans Unicode" w:hAnsi="Arial" w:cs="Arial"/>
          <w:sz w:val="18"/>
          <w:szCs w:val="18"/>
          <w:shd w:val="clear" w:color="auto" w:fill="FFFF00"/>
          <w:lang w:eastAsia="it-IT" w:bidi="it-IT"/>
        </w:rPr>
        <w:t>Si ricorda comunque l’obbligo della Valutazione dei Rischi da parte dell’Appaltatore relativamente alle Attività\Servizi previsti dal contratto.</w:t>
      </w:r>
    </w:p>
    <w:p w:rsidR="00AC2FC5" w:rsidRDefault="00AC2FC5">
      <w:pPr>
        <w:jc w:val="both"/>
        <w:rPr>
          <w:rFonts w:ascii="Arial" w:eastAsia="Lucida Sans Unicode" w:hAnsi="Arial" w:cs="Arial"/>
          <w:sz w:val="18"/>
          <w:szCs w:val="18"/>
          <w:shd w:val="clear" w:color="auto" w:fill="FFFF00"/>
          <w:lang w:eastAsia="it-IT" w:bidi="it-IT"/>
        </w:rPr>
      </w:pPr>
    </w:p>
    <w:p w:rsidR="00AC2FC5" w:rsidRDefault="00BA4DF5">
      <w:pPr>
        <w:jc w:val="both"/>
        <w:rPr>
          <w:rFonts w:ascii="Arial" w:hAnsi="Arial" w:cs="Arial"/>
        </w:rPr>
      </w:pPr>
      <w:r>
        <w:rPr>
          <w:rFonts w:ascii="Arial" w:hAnsi="Arial" w:cs="Arial"/>
        </w:rPr>
        <w:t xml:space="preserve">Tutti i lavori/servizi/forniture devono essere svolti in modo da </w:t>
      </w:r>
      <w:r>
        <w:rPr>
          <w:rFonts w:ascii="Arial" w:hAnsi="Arial" w:cs="Arial"/>
          <w:b/>
        </w:rPr>
        <w:t>eliminare</w:t>
      </w:r>
      <w:r>
        <w:rPr>
          <w:rFonts w:ascii="Arial" w:hAnsi="Arial" w:cs="Arial"/>
        </w:rPr>
        <w:t xml:space="preserve"> in primis e, ove non sia possibile, ridurre le interferenze; quindi è richiesto di:</w:t>
      </w:r>
    </w:p>
    <w:p w:rsidR="00AC2FC5" w:rsidRDefault="00BA4DF5">
      <w:pPr>
        <w:numPr>
          <w:ilvl w:val="0"/>
          <w:numId w:val="3"/>
        </w:numPr>
        <w:suppressAutoHyphens w:val="0"/>
        <w:jc w:val="both"/>
        <w:rPr>
          <w:rFonts w:ascii="Arial" w:hAnsi="Arial" w:cs="Arial"/>
        </w:rPr>
      </w:pPr>
      <w:r>
        <w:rPr>
          <w:rFonts w:ascii="Arial" w:hAnsi="Arial" w:cs="Arial"/>
        </w:rPr>
        <w:t>coordinare, cooperare con il DEC dell’appalto le modalità ed i tempi dell’intervento (quando possibile sulla base di una programmazione concordata) stabilendo gli interventi necessari per evitare che dipendenti dell’azienda o di ditte terze, pazienti, visitatori, ecc. vengano esposti ai rischi propri dell’attività oggetto dell’appalto;</w:t>
      </w:r>
    </w:p>
    <w:p w:rsidR="00AC2FC5" w:rsidRDefault="00BA4DF5">
      <w:pPr>
        <w:numPr>
          <w:ilvl w:val="0"/>
          <w:numId w:val="3"/>
        </w:numPr>
        <w:suppressAutoHyphens w:val="0"/>
        <w:jc w:val="both"/>
        <w:rPr>
          <w:rFonts w:ascii="Arial" w:hAnsi="Arial" w:cs="Arial"/>
        </w:rPr>
      </w:pPr>
      <w:r>
        <w:rPr>
          <w:rFonts w:ascii="Arial" w:hAnsi="Arial" w:cs="Arial"/>
          <w:b/>
        </w:rPr>
        <w:t>procedere allo sfasamento temporale o spaziale</w:t>
      </w:r>
      <w:r>
        <w:rPr>
          <w:rFonts w:ascii="Arial" w:hAnsi="Arial" w:cs="Arial"/>
        </w:rPr>
        <w:t xml:space="preserve"> degli interventi in base alle priorità esecutive e/o alla disponibilità di uomini e mezzi;</w:t>
      </w:r>
    </w:p>
    <w:p w:rsidR="00AC2FC5" w:rsidRDefault="00BA4DF5">
      <w:pPr>
        <w:numPr>
          <w:ilvl w:val="0"/>
          <w:numId w:val="3"/>
        </w:numPr>
        <w:suppressAutoHyphens w:val="0"/>
        <w:jc w:val="both"/>
        <w:rPr>
          <w:rFonts w:ascii="Arial" w:hAnsi="Arial" w:cs="Arial"/>
        </w:rPr>
      </w:pPr>
      <w:r>
        <w:rPr>
          <w:rFonts w:ascii="Arial" w:hAnsi="Arial" w:cs="Arial"/>
        </w:rPr>
        <w:t xml:space="preserve">nei casi in cui lo sfasamento temporale o spaziale non sia attuabile o lo sia parzialmente, le attività </w:t>
      </w:r>
      <w:r>
        <w:rPr>
          <w:rFonts w:ascii="Arial" w:hAnsi="Arial" w:cs="Arial"/>
          <w:b/>
        </w:rPr>
        <w:t>devono essere condotte utilizzando un’adeguata segnaletica e/o con il supporto di un operatore supplementare e/o individuando percorsi preferenziali</w:t>
      </w:r>
      <w:r>
        <w:rPr>
          <w:rFonts w:ascii="Arial" w:hAnsi="Arial" w:cs="Arial"/>
        </w:rPr>
        <w:t xml:space="preserve"> ovvero convocando una riunione di coordinamento e cooperazione.</w:t>
      </w:r>
    </w:p>
    <w:p w:rsidR="00AC2FC5" w:rsidRDefault="00AC2FC5">
      <w:pPr>
        <w:ind w:left="360"/>
        <w:jc w:val="both"/>
        <w:rPr>
          <w:rFonts w:ascii="Arial" w:hAnsi="Arial" w:cs="Arial"/>
          <w:u w:val="single"/>
        </w:rPr>
      </w:pPr>
    </w:p>
    <w:p w:rsidR="00AC2FC5" w:rsidRDefault="00BA4DF5">
      <w:pPr>
        <w:jc w:val="both"/>
        <w:rPr>
          <w:rFonts w:ascii="Arial" w:hAnsi="Arial" w:cs="Arial"/>
          <w:b/>
          <w:i/>
        </w:rPr>
      </w:pPr>
      <w:bookmarkStart w:id="25" w:name="_Toc183404440"/>
      <w:bookmarkStart w:id="26" w:name="_Toc183405757"/>
      <w:r>
        <w:rPr>
          <w:rFonts w:ascii="Arial" w:hAnsi="Arial" w:cs="Arial"/>
          <w:b/>
        </w:rPr>
        <w:t>Scelte progettuali ed organizzative attinenti l’organizzazione del cantiere, misure preventive e protettive</w:t>
      </w:r>
      <w:bookmarkEnd w:id="25"/>
      <w:bookmarkEnd w:id="26"/>
    </w:p>
    <w:p w:rsidR="00AC2FC5" w:rsidRDefault="00BA4DF5">
      <w:pPr>
        <w:widowControl w:val="0"/>
        <w:numPr>
          <w:ilvl w:val="0"/>
          <w:numId w:val="8"/>
        </w:numPr>
        <w:suppressAutoHyphens w:val="0"/>
        <w:contextualSpacing/>
        <w:jc w:val="both"/>
        <w:rPr>
          <w:rFonts w:ascii="Arial" w:hAnsi="Arial" w:cs="Arial"/>
        </w:rPr>
      </w:pPr>
      <w:r>
        <w:rPr>
          <w:rFonts w:ascii="Arial" w:hAnsi="Arial" w:cs="Arial"/>
        </w:rPr>
        <w:t>Le ditte debbono organizzare l’attività in modo che gli elementi tecnici di fornitura ed i semilavorati, oltre alle attrezzature di utilizzo, siano delimitati in aree prestabilite e confinate.</w:t>
      </w:r>
    </w:p>
    <w:p w:rsidR="00AC2FC5" w:rsidRDefault="00BA4DF5">
      <w:pPr>
        <w:widowControl w:val="0"/>
        <w:numPr>
          <w:ilvl w:val="0"/>
          <w:numId w:val="8"/>
        </w:numPr>
        <w:suppressAutoHyphens w:val="0"/>
        <w:contextualSpacing/>
        <w:jc w:val="both"/>
        <w:rPr>
          <w:rFonts w:ascii="Arial" w:hAnsi="Arial" w:cs="Arial"/>
        </w:rPr>
      </w:pPr>
      <w:r>
        <w:rPr>
          <w:rFonts w:ascii="Arial" w:hAnsi="Arial" w:cs="Arial"/>
        </w:rPr>
        <w:t>Le attività delle singole ditte debbono essere svolte in aree delimitate e confinate (ove applicabile) con particolare attenzione ad evitare lavorazioni diverse su piani sovrapposti.</w:t>
      </w:r>
    </w:p>
    <w:p w:rsidR="00AC2FC5" w:rsidRDefault="00BA4DF5">
      <w:pPr>
        <w:widowControl w:val="0"/>
        <w:numPr>
          <w:ilvl w:val="0"/>
          <w:numId w:val="8"/>
        </w:numPr>
        <w:suppressAutoHyphens w:val="0"/>
        <w:contextualSpacing/>
        <w:jc w:val="both"/>
        <w:rPr>
          <w:rFonts w:ascii="Arial" w:hAnsi="Arial" w:cs="Arial"/>
          <w:b/>
        </w:rPr>
      </w:pPr>
      <w:r>
        <w:rPr>
          <w:rFonts w:ascii="Arial" w:hAnsi="Arial" w:cs="Arial"/>
          <w:b/>
        </w:rPr>
        <w:t>Le attività devono svolgersi preferibilmente e prevalentemente presso i locali assegnati e non in altri luoghi di lavoro dell’Azienda ULSS.</w:t>
      </w:r>
    </w:p>
    <w:p w:rsidR="00AC2FC5" w:rsidRDefault="00AC2FC5">
      <w:pPr>
        <w:widowControl w:val="0"/>
        <w:suppressAutoHyphens w:val="0"/>
        <w:ind w:left="720"/>
        <w:contextualSpacing/>
        <w:jc w:val="both"/>
        <w:rPr>
          <w:rFonts w:ascii="Arial" w:hAnsi="Arial" w:cs="Arial"/>
        </w:rPr>
      </w:pPr>
    </w:p>
    <w:p w:rsidR="00AC2FC5" w:rsidRDefault="00BA4DF5">
      <w:pPr>
        <w:jc w:val="both"/>
        <w:rPr>
          <w:rFonts w:ascii="Arial" w:hAnsi="Arial" w:cs="Arial"/>
          <w:b/>
        </w:rPr>
      </w:pPr>
      <w:bookmarkStart w:id="27" w:name="_Toc183404441"/>
      <w:bookmarkStart w:id="28" w:name="_Toc183405758"/>
      <w:r>
        <w:rPr>
          <w:rFonts w:ascii="Arial" w:hAnsi="Arial" w:cs="Arial"/>
          <w:b/>
        </w:rPr>
        <w:t>Prescrizioni operative attinenti le interferenze tra le lavorazioni, misure preventive e protettive</w:t>
      </w:r>
      <w:bookmarkEnd w:id="27"/>
      <w:bookmarkEnd w:id="28"/>
    </w:p>
    <w:p w:rsidR="00AC2FC5" w:rsidRDefault="00BA4DF5">
      <w:pPr>
        <w:widowControl w:val="0"/>
        <w:numPr>
          <w:ilvl w:val="0"/>
          <w:numId w:val="8"/>
        </w:numPr>
        <w:suppressAutoHyphens w:val="0"/>
        <w:contextualSpacing/>
        <w:jc w:val="both"/>
        <w:rPr>
          <w:rFonts w:ascii="Arial" w:hAnsi="Arial" w:cs="Arial"/>
        </w:rPr>
      </w:pPr>
      <w:r>
        <w:rPr>
          <w:rFonts w:ascii="Arial" w:hAnsi="Arial" w:cs="Arial"/>
        </w:rPr>
        <w:t>Le ditte, prima di introdurre negli ambienti dell’Azienda ULSS 7, attrezzature di lavoro non provviste del marchio CE, dovranno attestare che esse hanno i requisiti di legge che le rendono idonee all’uso; le imprese dovranno, inoltre, dichiarare di impegnarsi a non modificare l’attrezzatura nell’assetto in cui è stata dichiarata idonea all’uso.</w:t>
      </w:r>
    </w:p>
    <w:p w:rsidR="00AC2FC5" w:rsidRDefault="00BA4DF5">
      <w:pPr>
        <w:widowControl w:val="0"/>
        <w:numPr>
          <w:ilvl w:val="0"/>
          <w:numId w:val="8"/>
        </w:numPr>
        <w:suppressAutoHyphens w:val="0"/>
        <w:contextualSpacing/>
        <w:jc w:val="both"/>
        <w:rPr>
          <w:rFonts w:ascii="Arial" w:hAnsi="Arial" w:cs="Arial"/>
        </w:rPr>
      </w:pPr>
      <w:r>
        <w:rPr>
          <w:rFonts w:ascii="Arial" w:hAnsi="Arial" w:cs="Arial"/>
        </w:rPr>
        <w:t>E’ vietato alle ditte utilizzare dispositivi di protezione individuali che non abbiano i requisiti di cui al decreto legislativo 81/2008 e s.m.i..</w:t>
      </w:r>
    </w:p>
    <w:p w:rsidR="00AC2FC5" w:rsidRDefault="00BA4DF5">
      <w:pPr>
        <w:widowControl w:val="0"/>
        <w:numPr>
          <w:ilvl w:val="0"/>
          <w:numId w:val="8"/>
        </w:numPr>
        <w:suppressAutoHyphens w:val="0"/>
        <w:contextualSpacing/>
        <w:jc w:val="both"/>
        <w:rPr>
          <w:rFonts w:ascii="Arial" w:hAnsi="Arial" w:cs="Arial"/>
        </w:rPr>
      </w:pPr>
      <w:r>
        <w:rPr>
          <w:rFonts w:ascii="Arial" w:hAnsi="Arial" w:cs="Arial"/>
        </w:rPr>
        <w:t>E’ vietata qualsiasi attività che comporti saldatura (elettrica, ossiacetilenica, ecc.).</w:t>
      </w:r>
    </w:p>
    <w:p w:rsidR="00AC2FC5" w:rsidRDefault="00BA4DF5">
      <w:pPr>
        <w:widowControl w:val="0"/>
        <w:numPr>
          <w:ilvl w:val="0"/>
          <w:numId w:val="8"/>
        </w:numPr>
        <w:suppressAutoHyphens w:val="0"/>
        <w:contextualSpacing/>
        <w:jc w:val="both"/>
        <w:rPr>
          <w:rFonts w:ascii="Arial" w:hAnsi="Arial" w:cs="Arial"/>
        </w:rPr>
      </w:pPr>
      <w:r>
        <w:rPr>
          <w:rFonts w:ascii="Arial" w:hAnsi="Arial" w:cs="Arial"/>
        </w:rPr>
        <w:t>E’ vietato modificare attrezzature, impianti o strutture dell’Azienda ULSS;</w:t>
      </w:r>
    </w:p>
    <w:p w:rsidR="00AC2FC5" w:rsidRDefault="00AC2FC5">
      <w:pPr>
        <w:jc w:val="both"/>
        <w:rPr>
          <w:rFonts w:ascii="Arial" w:hAnsi="Arial" w:cs="Arial"/>
        </w:rPr>
      </w:pPr>
    </w:p>
    <w:p w:rsidR="00AC2FC5" w:rsidRDefault="00BA4DF5">
      <w:pPr>
        <w:jc w:val="both"/>
        <w:rPr>
          <w:rFonts w:ascii="Arial" w:hAnsi="Arial" w:cs="Arial"/>
          <w:b/>
        </w:rPr>
      </w:pPr>
      <w:bookmarkStart w:id="29" w:name="_Toc183404442"/>
      <w:bookmarkStart w:id="30" w:name="_Toc183405759"/>
      <w:r>
        <w:rPr>
          <w:rFonts w:ascii="Arial" w:hAnsi="Arial" w:cs="Arial"/>
          <w:b/>
        </w:rPr>
        <w:t>Misure di coordinamento relative all’uso comune da parte di più imprese e/o lavoratori autonomi di attrezzature, infrastrutture, sostanze chimiche, mezzi e servizi di protezione collettiva</w:t>
      </w:r>
      <w:bookmarkEnd w:id="29"/>
      <w:bookmarkEnd w:id="30"/>
    </w:p>
    <w:p w:rsidR="00AC2FC5" w:rsidRDefault="00BA4DF5">
      <w:pPr>
        <w:widowControl w:val="0"/>
        <w:numPr>
          <w:ilvl w:val="0"/>
          <w:numId w:val="8"/>
        </w:numPr>
        <w:suppressAutoHyphens w:val="0"/>
        <w:contextualSpacing/>
        <w:jc w:val="both"/>
        <w:rPr>
          <w:rFonts w:ascii="Arial" w:hAnsi="Arial" w:cs="Arial"/>
        </w:rPr>
      </w:pPr>
      <w:r>
        <w:rPr>
          <w:rFonts w:ascii="Arial" w:hAnsi="Arial" w:cs="Arial"/>
        </w:rPr>
        <w:t>Prima di utilizzare un’attrezzatura di lavoro della committente o di un’altra impresa è obbligatorio stipulare uno specifico contratto di comodato d’uso o, in alternativa, procedere al noleggio dell’attrezzatura.</w:t>
      </w:r>
    </w:p>
    <w:p w:rsidR="00AC2FC5" w:rsidRDefault="00BA4DF5">
      <w:pPr>
        <w:widowControl w:val="0"/>
        <w:numPr>
          <w:ilvl w:val="0"/>
          <w:numId w:val="8"/>
        </w:numPr>
        <w:suppressAutoHyphens w:val="0"/>
        <w:contextualSpacing/>
        <w:jc w:val="both"/>
        <w:rPr>
          <w:rFonts w:ascii="Arial" w:hAnsi="Arial" w:cs="Arial"/>
        </w:rPr>
      </w:pPr>
      <w:r>
        <w:rPr>
          <w:rFonts w:ascii="Arial" w:hAnsi="Arial" w:cs="Arial"/>
        </w:rPr>
        <w:t>L’Azienda ULSS 7 mette a disposizione delle ditte appaltatrici, in caso di necessità, l’utilizzo dei presidi antincendio (estintori, idranti, ecc.) e di primo soccorso (cassette di primo soccorso, pacchetti di medicazione), oltre che i mezzi per la comunicazione delle emergenze (telefoni di emergenza), i servizi igienici e gli spogliatoi.</w:t>
      </w:r>
    </w:p>
    <w:p w:rsidR="00AC2FC5" w:rsidRDefault="00AC2FC5">
      <w:pPr>
        <w:ind w:left="720"/>
        <w:jc w:val="both"/>
        <w:rPr>
          <w:rFonts w:ascii="Arial" w:hAnsi="Arial" w:cs="Arial"/>
        </w:rPr>
      </w:pPr>
    </w:p>
    <w:p w:rsidR="00AC2FC5" w:rsidRDefault="00BA4DF5">
      <w:pPr>
        <w:jc w:val="both"/>
        <w:rPr>
          <w:rFonts w:ascii="Arial" w:hAnsi="Arial" w:cs="Arial"/>
          <w:b/>
        </w:rPr>
      </w:pPr>
      <w:bookmarkStart w:id="31" w:name="_Toc183404443"/>
      <w:bookmarkStart w:id="32" w:name="_Toc183405760"/>
      <w:r>
        <w:rPr>
          <w:rFonts w:ascii="Arial" w:hAnsi="Arial" w:cs="Arial"/>
          <w:b/>
        </w:rPr>
        <w:t>Modalità organizzative della cooperazione e coordinamento tra datori di lavoro e fra questi ed i lavoratori autonomi</w:t>
      </w:r>
      <w:bookmarkEnd w:id="31"/>
      <w:bookmarkEnd w:id="32"/>
    </w:p>
    <w:p w:rsidR="00AC2FC5" w:rsidRDefault="00BA4DF5">
      <w:pPr>
        <w:jc w:val="both"/>
        <w:rPr>
          <w:rFonts w:ascii="Arial" w:hAnsi="Arial" w:cs="Arial"/>
        </w:rPr>
      </w:pPr>
      <w:r>
        <w:rPr>
          <w:rFonts w:ascii="Arial" w:hAnsi="Arial" w:cs="Arial"/>
        </w:rPr>
        <w:t xml:space="preserve">Le imprese che intervengono negli edifici aziendali devono preventivamente prendere visione della planimetria dei locali con l’indicazione delle vie di fuga, la localizzazione dei presidi di emergenza e la posizione degli </w:t>
      </w:r>
      <w:r>
        <w:rPr>
          <w:rFonts w:ascii="Arial" w:hAnsi="Arial" w:cs="Arial"/>
        </w:rPr>
        <w:lastRenderedPageBreak/>
        <w:t>interruttori atti a disattivare le alimentazioni idriche, elettriche e del gas, comunicando al Datore di Lavoro interessato eventuali modifiche temporanee necessarie per lo svolgimento degli interventi.</w:t>
      </w:r>
    </w:p>
    <w:p w:rsidR="00AC2FC5" w:rsidRDefault="00BA4DF5">
      <w:pPr>
        <w:jc w:val="both"/>
        <w:rPr>
          <w:rFonts w:ascii="Arial" w:hAnsi="Arial" w:cs="Arial"/>
        </w:rPr>
      </w:pPr>
      <w:r>
        <w:rPr>
          <w:rFonts w:ascii="Arial" w:hAnsi="Arial" w:cs="Arial"/>
        </w:rPr>
        <w:t>Ogni lavorazione o svolgimento di servizio deve prevedere:</w:t>
      </w:r>
    </w:p>
    <w:p w:rsidR="00AC2FC5" w:rsidRDefault="00BA4DF5">
      <w:pPr>
        <w:numPr>
          <w:ilvl w:val="0"/>
          <w:numId w:val="7"/>
        </w:numPr>
        <w:suppressAutoHyphens w:val="0"/>
        <w:jc w:val="both"/>
        <w:rPr>
          <w:rFonts w:ascii="Arial" w:hAnsi="Arial" w:cs="Arial"/>
        </w:rPr>
      </w:pPr>
      <w:r>
        <w:rPr>
          <w:rFonts w:ascii="Arial" w:hAnsi="Arial" w:cs="Arial"/>
        </w:rPr>
        <w:t>procedure corrette per la rimozione di residui e rifiuti nei tempi tecnici strettamente necessari;</w:t>
      </w:r>
    </w:p>
    <w:p w:rsidR="00AC2FC5" w:rsidRDefault="00BA4DF5">
      <w:pPr>
        <w:numPr>
          <w:ilvl w:val="0"/>
          <w:numId w:val="7"/>
        </w:numPr>
        <w:suppressAutoHyphens w:val="0"/>
        <w:jc w:val="both"/>
        <w:rPr>
          <w:rFonts w:ascii="Arial" w:hAnsi="Arial" w:cs="Arial"/>
        </w:rPr>
      </w:pPr>
      <w:r>
        <w:rPr>
          <w:rFonts w:ascii="Arial" w:hAnsi="Arial" w:cs="Arial"/>
        </w:rPr>
        <w:t>la compartimentazione delle aree di lavoro;</w:t>
      </w:r>
    </w:p>
    <w:p w:rsidR="00AC2FC5" w:rsidRDefault="00BA4DF5">
      <w:pPr>
        <w:numPr>
          <w:ilvl w:val="0"/>
          <w:numId w:val="7"/>
        </w:numPr>
        <w:suppressAutoHyphens w:val="0"/>
        <w:jc w:val="both"/>
        <w:rPr>
          <w:rFonts w:ascii="Arial" w:hAnsi="Arial" w:cs="Arial"/>
        </w:rPr>
      </w:pPr>
      <w:r>
        <w:rPr>
          <w:rFonts w:ascii="Arial" w:hAnsi="Arial" w:cs="Arial"/>
        </w:rPr>
        <w:t>la delimitazione e segnalazione delle aree per il deposito temporaneo;</w:t>
      </w:r>
    </w:p>
    <w:p w:rsidR="00AC2FC5" w:rsidRDefault="00BA4DF5">
      <w:pPr>
        <w:numPr>
          <w:ilvl w:val="0"/>
          <w:numId w:val="7"/>
        </w:numPr>
        <w:suppressAutoHyphens w:val="0"/>
        <w:jc w:val="both"/>
        <w:rPr>
          <w:rFonts w:ascii="Arial" w:hAnsi="Arial" w:cs="Arial"/>
        </w:rPr>
      </w:pPr>
      <w:r>
        <w:rPr>
          <w:rFonts w:ascii="Arial" w:hAnsi="Arial" w:cs="Arial"/>
        </w:rPr>
        <w:t>il contenimento degli impatti visivi, della produzione di polveri, rumori ed esalazioni moleste anche attraverso una segregazione totale dell’area di lavoro;</w:t>
      </w:r>
    </w:p>
    <w:p w:rsidR="00AC2FC5" w:rsidRDefault="00BA4DF5">
      <w:pPr>
        <w:numPr>
          <w:ilvl w:val="0"/>
          <w:numId w:val="7"/>
        </w:numPr>
        <w:suppressAutoHyphens w:val="0"/>
        <w:jc w:val="both"/>
        <w:rPr>
          <w:rFonts w:ascii="Arial" w:hAnsi="Arial" w:cs="Arial"/>
        </w:rPr>
      </w:pPr>
      <w:r>
        <w:rPr>
          <w:rFonts w:ascii="Arial" w:hAnsi="Arial" w:cs="Arial"/>
        </w:rPr>
        <w:t>una adeguata segnaletica di sicurezza ed orientamento provvisorie.</w:t>
      </w:r>
    </w:p>
    <w:p w:rsidR="00AC2FC5" w:rsidRDefault="00AC2FC5">
      <w:pPr>
        <w:jc w:val="both"/>
        <w:rPr>
          <w:rFonts w:ascii="Arial" w:hAnsi="Arial" w:cs="Arial"/>
        </w:rPr>
      </w:pPr>
    </w:p>
    <w:p w:rsidR="00AC2FC5" w:rsidRDefault="00BA4DF5">
      <w:pPr>
        <w:jc w:val="both"/>
        <w:rPr>
          <w:rFonts w:ascii="Arial" w:hAnsi="Arial" w:cs="Arial"/>
          <w:b/>
        </w:rPr>
      </w:pPr>
      <w:r>
        <w:rPr>
          <w:rFonts w:ascii="Arial" w:hAnsi="Arial" w:cs="Arial"/>
          <w:b/>
        </w:rPr>
        <w:t>Barriere Architettoniche/Presenza di Ostacoli</w:t>
      </w:r>
    </w:p>
    <w:p w:rsidR="00AC2FC5" w:rsidRDefault="00BA4DF5">
      <w:pPr>
        <w:jc w:val="both"/>
        <w:rPr>
          <w:rFonts w:ascii="Arial" w:hAnsi="Arial" w:cs="Arial"/>
        </w:rPr>
      </w:pPr>
      <w:r>
        <w:rPr>
          <w:rFonts w:ascii="Arial" w:hAnsi="Arial" w:cs="Arial"/>
        </w:rPr>
        <w:t>L’attuazione degli interventi e l’installazione delle delimitazioni di cantiere non devono creare barriere architettoniche o ostacoli alla percorrenza dei luoghi non assoggettati all’intervento.</w:t>
      </w:r>
    </w:p>
    <w:p w:rsidR="00AC2FC5" w:rsidRDefault="00BA4DF5">
      <w:pPr>
        <w:jc w:val="both"/>
        <w:rPr>
          <w:rFonts w:ascii="Arial" w:hAnsi="Arial" w:cs="Arial"/>
        </w:rPr>
      </w:pPr>
      <w:r>
        <w:rPr>
          <w:rFonts w:ascii="Arial" w:hAnsi="Arial" w:cs="Arial"/>
        </w:rPr>
        <w:t>Segnalare adeguatamente il percorso alternativo e sicuro per gli utenti.</w:t>
      </w:r>
    </w:p>
    <w:p w:rsidR="00AC2FC5" w:rsidRDefault="00BA4DF5">
      <w:pPr>
        <w:jc w:val="both"/>
        <w:rPr>
          <w:rFonts w:ascii="Arial" w:hAnsi="Arial" w:cs="Arial"/>
        </w:rPr>
      </w:pPr>
      <w:r>
        <w:rPr>
          <w:rFonts w:ascii="Arial" w:hAnsi="Arial" w:cs="Arial"/>
        </w:rPr>
        <w:t>Attrezzature e materiali di cantiere dovranno essere collocate in modo  tale da non poter costituire inciampo.</w:t>
      </w:r>
    </w:p>
    <w:p w:rsidR="00AC2FC5" w:rsidRDefault="00BA4DF5">
      <w:pPr>
        <w:jc w:val="both"/>
        <w:rPr>
          <w:rFonts w:ascii="Arial" w:hAnsi="Arial" w:cs="Arial"/>
        </w:rPr>
      </w:pPr>
      <w:r>
        <w:rPr>
          <w:rFonts w:ascii="Arial" w:hAnsi="Arial" w:cs="Arial"/>
        </w:rPr>
        <w:t>Il deposito non dovrà avvenire presso accessi, passaggi, vie di fuga; se ne deve, inoltre, disporre l’immediata raccolta ed allontanamento al termine delle lavorazioni.</w:t>
      </w:r>
    </w:p>
    <w:p w:rsidR="00AC2FC5" w:rsidRDefault="00BA4DF5">
      <w:pPr>
        <w:jc w:val="both"/>
        <w:rPr>
          <w:rFonts w:ascii="Arial" w:hAnsi="Arial" w:cs="Arial"/>
        </w:rPr>
      </w:pPr>
      <w:r>
        <w:rPr>
          <w:rFonts w:ascii="Arial" w:hAnsi="Arial" w:cs="Arial"/>
        </w:rPr>
        <w:t>Se gli interventi presuppongono l’apertura di botole, cavedi, e simili, eventualmente posti nella zona sottostante i pavimenti, dovranno essere predisposte specifiche barriere, segnalazioni e segregazioni della zona a rischio o garantire la continua presenza di persone a presidio.</w:t>
      </w:r>
    </w:p>
    <w:p w:rsidR="00AC2FC5" w:rsidRDefault="00BA4DF5">
      <w:pPr>
        <w:jc w:val="both"/>
        <w:rPr>
          <w:rFonts w:ascii="Arial" w:hAnsi="Arial" w:cs="Arial"/>
        </w:rPr>
      </w:pPr>
      <w:r>
        <w:rPr>
          <w:rFonts w:ascii="Arial" w:hAnsi="Arial" w:cs="Arial"/>
        </w:rPr>
        <w:t>Nel caso di impianti di sollevamento, sarà posizionata la necessaria segnaletica di sicurezza con il divieto di accesso alle aree e alle attrezzature oggetto di manutenzione.</w:t>
      </w:r>
    </w:p>
    <w:p w:rsidR="00AC2FC5" w:rsidRDefault="00AC2FC5">
      <w:pPr>
        <w:jc w:val="both"/>
        <w:rPr>
          <w:rFonts w:ascii="Arial" w:hAnsi="Arial" w:cs="Arial"/>
          <w:b/>
        </w:rPr>
      </w:pPr>
    </w:p>
    <w:p w:rsidR="00AC2FC5" w:rsidRDefault="00BA4DF5">
      <w:pPr>
        <w:jc w:val="both"/>
        <w:rPr>
          <w:rFonts w:ascii="Arial" w:hAnsi="Arial" w:cs="Arial"/>
          <w:b/>
        </w:rPr>
      </w:pPr>
      <w:r>
        <w:rPr>
          <w:rFonts w:ascii="Arial" w:hAnsi="Arial" w:cs="Arial"/>
          <w:b/>
        </w:rPr>
        <w:t>Rischio caduta materiali dall’alto</w:t>
      </w:r>
    </w:p>
    <w:p w:rsidR="00AC2FC5" w:rsidRDefault="00BA4DF5">
      <w:pPr>
        <w:jc w:val="both"/>
        <w:rPr>
          <w:rFonts w:ascii="Arial" w:hAnsi="Arial" w:cs="Arial"/>
        </w:rPr>
      </w:pPr>
      <w:r>
        <w:rPr>
          <w:rFonts w:ascii="Arial" w:hAnsi="Arial" w:cs="Arial"/>
        </w:rPr>
        <w:t>Per gli interventi eseguiti in quota si deve provvedere alla segregazione, quindi al divieto di passare o sostare sotto tali postazioni. Qualora nelle zone sottostanti i medesimi interventi sia necessario permettere la sosta ed il transito di persone terze, l’esecuzione degli stessi verrà preceduta dalla messa in atto di protezioni, delimitazioni e segnaletica richiamante il pericolo.</w:t>
      </w:r>
    </w:p>
    <w:p w:rsidR="00AC2FC5" w:rsidRDefault="00BA4DF5">
      <w:pPr>
        <w:jc w:val="both"/>
        <w:rPr>
          <w:rFonts w:ascii="Arial" w:hAnsi="Arial" w:cs="Arial"/>
        </w:rPr>
      </w:pPr>
      <w:r>
        <w:rPr>
          <w:rFonts w:ascii="Arial" w:hAnsi="Arial" w:cs="Arial"/>
        </w:rPr>
        <w:t>Tutte le opere provvisionali e le scale necessarie allo svolgimento degli interventi saranno allestite, delimitate ed usate nel rispetto dei criteri di sicurezza vigenti.</w:t>
      </w:r>
    </w:p>
    <w:p w:rsidR="00AC2FC5" w:rsidRDefault="00AC2FC5">
      <w:pPr>
        <w:rPr>
          <w:rFonts w:ascii="Arial" w:hAnsi="Arial" w:cs="Arial"/>
          <w:b/>
          <w:i/>
        </w:rPr>
      </w:pPr>
    </w:p>
    <w:p w:rsidR="00AC2FC5" w:rsidRDefault="00BA4DF5">
      <w:pPr>
        <w:jc w:val="both"/>
        <w:rPr>
          <w:rFonts w:ascii="Arial" w:hAnsi="Arial" w:cs="Arial"/>
          <w:b/>
        </w:rPr>
      </w:pPr>
      <w:r>
        <w:rPr>
          <w:rFonts w:ascii="Arial" w:hAnsi="Arial" w:cs="Arial"/>
          <w:b/>
        </w:rPr>
        <w:t>Sovraccarichi</w:t>
      </w:r>
    </w:p>
    <w:p w:rsidR="00AC2FC5" w:rsidRDefault="00BA4DF5">
      <w:pPr>
        <w:jc w:val="both"/>
        <w:rPr>
          <w:rFonts w:ascii="Arial" w:hAnsi="Arial" w:cs="Arial"/>
        </w:rPr>
      </w:pPr>
      <w:r>
        <w:rPr>
          <w:rFonts w:ascii="Arial" w:hAnsi="Arial" w:cs="Arial"/>
        </w:rPr>
        <w:t>L'introduzione, anche temporanea, di carichi sui solai, in misura superiore al limite dovrà essere preventivamente sottoposta a verifica da parte di un tecnico abilitato.</w:t>
      </w:r>
    </w:p>
    <w:p w:rsidR="00AC2FC5" w:rsidRDefault="00BA4DF5">
      <w:pPr>
        <w:jc w:val="both"/>
        <w:rPr>
          <w:rFonts w:ascii="Arial" w:hAnsi="Arial" w:cs="Arial"/>
          <w:b/>
        </w:rPr>
      </w:pPr>
      <w:r>
        <w:rPr>
          <w:rFonts w:ascii="Arial" w:hAnsi="Arial" w:cs="Arial"/>
        </w:rPr>
        <w:t>Questo dovrà certificare per iscritto al competente servizio prevenzione e protezione l’idoneità statica dell’intervento.</w:t>
      </w:r>
    </w:p>
    <w:p w:rsidR="00AC2FC5" w:rsidRDefault="00AC2FC5">
      <w:pPr>
        <w:jc w:val="both"/>
        <w:rPr>
          <w:rFonts w:ascii="Arial" w:hAnsi="Arial" w:cs="Arial"/>
          <w:b/>
        </w:rPr>
      </w:pPr>
    </w:p>
    <w:p w:rsidR="00AC2FC5" w:rsidRDefault="00BA4DF5">
      <w:pPr>
        <w:jc w:val="both"/>
        <w:rPr>
          <w:rFonts w:ascii="Arial" w:hAnsi="Arial" w:cs="Arial"/>
          <w:b/>
        </w:rPr>
      </w:pPr>
      <w:r>
        <w:rPr>
          <w:rFonts w:ascii="Arial" w:hAnsi="Arial" w:cs="Arial"/>
          <w:b/>
        </w:rPr>
        <w:t>Uso di prodotti chimici (vernicianti, smalti, siliconi, detergenti, ecc.)</w:t>
      </w:r>
    </w:p>
    <w:p w:rsidR="00AC2FC5" w:rsidRDefault="00BA4DF5">
      <w:pPr>
        <w:jc w:val="both"/>
        <w:rPr>
          <w:rFonts w:ascii="Arial" w:hAnsi="Arial" w:cs="Arial"/>
        </w:rPr>
      </w:pPr>
      <w:r>
        <w:rPr>
          <w:rFonts w:ascii="Arial" w:hAnsi="Arial" w:cs="Arial"/>
        </w:rPr>
        <w:t>L’impiego di prodotti chimici da parte di Imprese deve avvenire secondo specifiche modalità operative indicate sulle Schede di Sicurezza e Schede Tecniche (Schede che dovranno essere presenti in situ) insieme alla documentazione di sicurezza ed essere esibita su richiesta del Datore di Lavoro, Direttore Esecuzione, Direzione Committente/Responsabile Gestione del Contratto/R.U.P.</w:t>
      </w:r>
    </w:p>
    <w:p w:rsidR="00AC2FC5" w:rsidRDefault="00BA4DF5">
      <w:pPr>
        <w:jc w:val="both"/>
        <w:rPr>
          <w:rFonts w:ascii="Arial" w:hAnsi="Arial" w:cs="Arial"/>
        </w:rPr>
      </w:pPr>
      <w:r>
        <w:rPr>
          <w:rFonts w:ascii="Arial" w:hAnsi="Arial" w:cs="Arial"/>
        </w:rPr>
        <w:t>Per quanto possibile, gli interventi che necessitano di prodotti chimici, se non per lavori d’urgenza, saranno programmati in modo tale da non esporre persone terze al pericolo derivante dal loro utilizzo.</w:t>
      </w:r>
    </w:p>
    <w:p w:rsidR="00AC2FC5" w:rsidRDefault="00BA4DF5">
      <w:pPr>
        <w:jc w:val="both"/>
        <w:rPr>
          <w:rFonts w:ascii="Arial" w:hAnsi="Arial" w:cs="Arial"/>
        </w:rPr>
      </w:pPr>
      <w:r>
        <w:rPr>
          <w:rFonts w:ascii="Arial" w:hAnsi="Arial" w:cs="Arial"/>
        </w:rPr>
        <w:t>E’ fatto divieto di miscelare tra loro prodotti diversi o di travasarli in contenitori non correttamente etichettati.</w:t>
      </w:r>
    </w:p>
    <w:p w:rsidR="00AC2FC5" w:rsidRDefault="00BA4DF5">
      <w:pPr>
        <w:jc w:val="both"/>
        <w:rPr>
          <w:rFonts w:ascii="Arial" w:hAnsi="Arial" w:cs="Arial"/>
        </w:rPr>
      </w:pPr>
      <w:r>
        <w:rPr>
          <w:rFonts w:ascii="Arial" w:hAnsi="Arial" w:cs="Arial"/>
        </w:rPr>
        <w:t>L’impresa operante non deve in alcun modo lasciare prodotti chimici e loro contenitori, anche se vuoti, incustoditi.</w:t>
      </w:r>
    </w:p>
    <w:p w:rsidR="00AC2FC5" w:rsidRDefault="00BA4DF5">
      <w:pPr>
        <w:jc w:val="both"/>
        <w:rPr>
          <w:rFonts w:ascii="Arial" w:hAnsi="Arial" w:cs="Arial"/>
        </w:rPr>
      </w:pPr>
      <w:r>
        <w:rPr>
          <w:rFonts w:ascii="Arial" w:hAnsi="Arial" w:cs="Arial"/>
        </w:rPr>
        <w:t>I contenitori, esaurite le quantità contenute, dovranno essere smaltiti secondo le norme vigenti. In alcun modo dovranno essere abbandonati negli edifici rifiuti provenienti dalla lavorazione effettuata al termine del lavoro/servizio.</w:t>
      </w:r>
    </w:p>
    <w:p w:rsidR="00AC2FC5" w:rsidRDefault="00BA4DF5">
      <w:pPr>
        <w:jc w:val="both"/>
        <w:rPr>
          <w:rFonts w:ascii="Arial" w:hAnsi="Arial" w:cs="Arial"/>
        </w:rPr>
      </w:pPr>
      <w:r>
        <w:rPr>
          <w:rFonts w:ascii="Arial" w:hAnsi="Arial" w:cs="Arial"/>
        </w:rPr>
        <w:t>Dovrà essere effettuata la necessaria informazione al fine di evitare disagi a soggetti asmatici o allergici eventualmente presenti, anche nei giorni successivi all’impiego delle suddette sostanze.</w:t>
      </w:r>
    </w:p>
    <w:p w:rsidR="00AC2FC5" w:rsidRDefault="00AC2FC5">
      <w:pPr>
        <w:jc w:val="both"/>
        <w:rPr>
          <w:rFonts w:ascii="Arial" w:hAnsi="Arial" w:cs="Arial"/>
        </w:rPr>
      </w:pPr>
    </w:p>
    <w:p w:rsidR="00AC2FC5" w:rsidRDefault="00BA4DF5">
      <w:pPr>
        <w:jc w:val="both"/>
        <w:rPr>
          <w:rFonts w:ascii="Arial" w:hAnsi="Arial" w:cs="Arial"/>
          <w:b/>
        </w:rPr>
      </w:pPr>
      <w:r>
        <w:rPr>
          <w:rFonts w:ascii="Arial" w:hAnsi="Arial" w:cs="Arial"/>
          <w:b/>
        </w:rPr>
        <w:t>Superfici bagnate nei luoghi di lavoro</w:t>
      </w:r>
    </w:p>
    <w:p w:rsidR="00AC2FC5" w:rsidRDefault="00BA4DF5">
      <w:pPr>
        <w:jc w:val="both"/>
        <w:rPr>
          <w:rFonts w:ascii="Arial" w:hAnsi="Arial" w:cs="Arial"/>
        </w:rPr>
      </w:pPr>
      <w:r>
        <w:rPr>
          <w:rFonts w:ascii="Arial" w:hAnsi="Arial" w:cs="Arial"/>
        </w:rPr>
        <w:t>L’impresa esecutrice deve segnalare, attraverso specifica segnaletica, le superfici di transito che dovessero risultare bagnate e quindi a rischio scivolamento sia per i lavoratori che per gli utenti.</w:t>
      </w:r>
    </w:p>
    <w:p w:rsidR="00AC2FC5" w:rsidRDefault="00AC2FC5">
      <w:pPr>
        <w:jc w:val="both"/>
        <w:rPr>
          <w:rFonts w:ascii="Arial" w:hAnsi="Arial" w:cs="Arial"/>
          <w:b/>
        </w:rPr>
      </w:pPr>
    </w:p>
    <w:p w:rsidR="00AC2FC5" w:rsidRDefault="00BA4DF5">
      <w:pPr>
        <w:jc w:val="both"/>
        <w:rPr>
          <w:rFonts w:ascii="Arial" w:hAnsi="Arial" w:cs="Arial"/>
          <w:b/>
        </w:rPr>
      </w:pPr>
      <w:bookmarkStart w:id="33" w:name="_Toc183404446"/>
      <w:bookmarkStart w:id="34" w:name="_Toc183405763"/>
      <w:r>
        <w:rPr>
          <w:rFonts w:ascii="Arial" w:hAnsi="Arial" w:cs="Arial"/>
          <w:b/>
        </w:rPr>
        <w:t>Tesserino di riconosciment</w:t>
      </w:r>
      <w:bookmarkEnd w:id="33"/>
      <w:bookmarkEnd w:id="34"/>
      <w:r>
        <w:rPr>
          <w:rFonts w:ascii="Arial" w:hAnsi="Arial" w:cs="Arial"/>
          <w:b/>
        </w:rPr>
        <w:t>o</w:t>
      </w:r>
    </w:p>
    <w:p w:rsidR="00AC2FC5" w:rsidRDefault="00BA4DF5">
      <w:pPr>
        <w:jc w:val="both"/>
        <w:rPr>
          <w:rFonts w:ascii="Arial" w:hAnsi="Arial" w:cs="Arial"/>
        </w:rPr>
      </w:pPr>
      <w:r>
        <w:rPr>
          <w:rFonts w:ascii="Arial" w:hAnsi="Arial" w:cs="Arial"/>
        </w:rPr>
        <w:t>Risulta obbligatorio, ai sensi dell’art. 26 D.Lgs. 81/2008, che il personale impiegato dagli appaltatori sia munito di una tessera di riconoscimento corredata da fotografia contenente le generalità del lavoratore e del datore di lavoro (nel caso di ditte con meno di dieci dipendenti vige, comunque, l’obbligo di tenuta sul luogo di lavoro di un apposito registro con gli estremi del personale giornalmente impiegato).</w:t>
      </w:r>
    </w:p>
    <w:p w:rsidR="00AC2FC5" w:rsidRDefault="00AC2FC5">
      <w:pPr>
        <w:jc w:val="both"/>
        <w:rPr>
          <w:rFonts w:ascii="Arial" w:hAnsi="Arial" w:cs="Arial"/>
          <w:b/>
        </w:rPr>
      </w:pPr>
    </w:p>
    <w:p w:rsidR="00AC2FC5" w:rsidRDefault="00BA4DF5">
      <w:pPr>
        <w:jc w:val="both"/>
        <w:rPr>
          <w:rFonts w:ascii="Arial" w:hAnsi="Arial" w:cs="Arial"/>
          <w:b/>
        </w:rPr>
      </w:pPr>
      <w:r>
        <w:rPr>
          <w:rFonts w:ascii="Arial" w:hAnsi="Arial" w:cs="Arial"/>
          <w:b/>
        </w:rPr>
        <w:lastRenderedPageBreak/>
        <w:t>Polveri e fibre derivanti da lavorazioni</w:t>
      </w:r>
    </w:p>
    <w:p w:rsidR="00AC2FC5" w:rsidRDefault="00BA4DF5">
      <w:pPr>
        <w:jc w:val="both"/>
        <w:rPr>
          <w:rFonts w:ascii="Arial" w:hAnsi="Arial" w:cs="Arial"/>
        </w:rPr>
      </w:pPr>
      <w:r>
        <w:rPr>
          <w:rFonts w:ascii="Arial" w:hAnsi="Arial" w:cs="Arial"/>
        </w:rPr>
        <w:t>Nel caso che un’attività lavorativa preveda lo svilupparsi di polveri, si opererà con massima cautela installando aspiratori o segregando gli spazi con teli/barriere. Tali attività saranno programmate e – salvo cause di forza maggiore (in tal caso devono essere prese misure atte a informare e tutelare le persone presenti) – svolte in assenza di terzi sul luogo di lavoro. Dovrà essere effettuata la necessaria informazione al fine di evitare disagi a soggetti asmatici o allergici eventualmente presenti. Per lavorazioni, in orari non coincidenti con quelli dei dipendenti della sede, che lascino negli ambienti di lavoro residui di polveri o altro, occorre, comunque, che sia effettuata un’adeguata rimozione e pulizia prima dell’inizio dell’attività dei lavoratori.</w:t>
      </w:r>
    </w:p>
    <w:p w:rsidR="00AC2FC5" w:rsidRDefault="00AC2FC5">
      <w:pPr>
        <w:rPr>
          <w:rFonts w:ascii="Arial" w:hAnsi="Arial" w:cs="Arial"/>
          <w:b/>
          <w:i/>
        </w:rPr>
      </w:pPr>
    </w:p>
    <w:p w:rsidR="00AC2FC5" w:rsidRDefault="00BA4DF5">
      <w:pPr>
        <w:jc w:val="both"/>
        <w:rPr>
          <w:rFonts w:ascii="Arial" w:hAnsi="Arial" w:cs="Arial"/>
          <w:b/>
        </w:rPr>
      </w:pPr>
      <w:r>
        <w:rPr>
          <w:rFonts w:ascii="Arial" w:hAnsi="Arial" w:cs="Arial"/>
          <w:b/>
        </w:rPr>
        <w:t>Sviluppo fumi, gas derivanti da lavorazioni</w:t>
      </w:r>
    </w:p>
    <w:p w:rsidR="00AC2FC5" w:rsidRDefault="00BA4DF5">
      <w:pPr>
        <w:jc w:val="both"/>
        <w:rPr>
          <w:rFonts w:ascii="Arial" w:hAnsi="Arial" w:cs="Arial"/>
        </w:rPr>
      </w:pPr>
      <w:r>
        <w:rPr>
          <w:rFonts w:ascii="Arial" w:hAnsi="Arial" w:cs="Arial"/>
        </w:rPr>
        <w:t>Nel caso che un’attività lavorativa preveda lo svilupparsi di fumi, gas si opererà con massima cautela garantendo una adeguata ventilazione dell’ambiente di lavoro anche installando aspiratori localizzati o segregando gli spazi con teli/barriere. Tali attività saranno programmate e – salvo cause di forza maggiore (in tal caso devono essere prese misure atte a informare e tutelare le persone presenti) – svolte in assenza di terzi sul luogo di lavoro.</w:t>
      </w:r>
    </w:p>
    <w:p w:rsidR="00AC2FC5" w:rsidRDefault="00BA4DF5">
      <w:pPr>
        <w:jc w:val="both"/>
        <w:rPr>
          <w:rFonts w:ascii="Arial" w:hAnsi="Arial" w:cs="Arial"/>
        </w:rPr>
      </w:pPr>
      <w:r>
        <w:rPr>
          <w:rFonts w:ascii="Arial" w:hAnsi="Arial" w:cs="Arial"/>
        </w:rPr>
        <w:t xml:space="preserve">Dovrà essere effettuata la necessaria informazione al fine di evitare disagi a soggetti asmatici o allergici eventualmente presenti. </w:t>
      </w:r>
    </w:p>
    <w:p w:rsidR="00AC2FC5" w:rsidRDefault="00BA4DF5">
      <w:pPr>
        <w:jc w:val="both"/>
        <w:rPr>
          <w:rFonts w:ascii="Arial" w:hAnsi="Arial" w:cs="Arial"/>
        </w:rPr>
      </w:pPr>
      <w:r>
        <w:rPr>
          <w:rFonts w:ascii="Arial" w:hAnsi="Arial" w:cs="Arial"/>
        </w:rPr>
        <w:t>Per lavorazioni, in orari non coincidenti con quelli dei dipendenti della sede, che lascino negli ambienti di lavoro residui di polveri o altro, occorre, comunque, che sia effettuata un’adeguata rimozione e pulizia prima dell’inizio dell’attività dei lavoratori dipendenti.</w:t>
      </w:r>
    </w:p>
    <w:p w:rsidR="00AC2FC5" w:rsidRDefault="00AC2FC5">
      <w:pPr>
        <w:rPr>
          <w:rFonts w:ascii="Arial" w:hAnsi="Arial" w:cs="Arial"/>
          <w:b/>
          <w:i/>
        </w:rPr>
      </w:pPr>
    </w:p>
    <w:p w:rsidR="00AC2FC5" w:rsidRDefault="00BA4DF5">
      <w:pPr>
        <w:jc w:val="both"/>
        <w:rPr>
          <w:rFonts w:ascii="Arial" w:hAnsi="Arial" w:cs="Arial"/>
          <w:b/>
          <w:i/>
        </w:rPr>
      </w:pPr>
      <w:r>
        <w:rPr>
          <w:rFonts w:ascii="Arial" w:hAnsi="Arial" w:cs="Arial"/>
          <w:b/>
        </w:rPr>
        <w:t>Fiamme libere</w:t>
      </w:r>
    </w:p>
    <w:p w:rsidR="00AC2FC5" w:rsidRDefault="00BA4DF5">
      <w:pPr>
        <w:jc w:val="both"/>
        <w:rPr>
          <w:rFonts w:ascii="Arial" w:hAnsi="Arial" w:cs="Arial"/>
          <w:b/>
          <w:i/>
        </w:rPr>
      </w:pPr>
      <w:r>
        <w:rPr>
          <w:rFonts w:ascii="Arial" w:hAnsi="Arial" w:cs="Arial"/>
        </w:rPr>
        <w:t>E’ vietato utilizzare fiamme libere.</w:t>
      </w:r>
    </w:p>
    <w:p w:rsidR="00AC2FC5" w:rsidRDefault="00AC2FC5">
      <w:pPr>
        <w:jc w:val="both"/>
        <w:rPr>
          <w:rFonts w:ascii="Arial" w:hAnsi="Arial" w:cs="Arial"/>
        </w:rPr>
      </w:pPr>
    </w:p>
    <w:p w:rsidR="00AC2FC5" w:rsidRDefault="00AC2FC5">
      <w:pPr>
        <w:jc w:val="both"/>
        <w:rPr>
          <w:rFonts w:ascii="Arial" w:hAnsi="Arial" w:cs="Arial"/>
          <w:b/>
          <w:i/>
        </w:rPr>
      </w:pPr>
    </w:p>
    <w:p w:rsidR="00AC2FC5" w:rsidRDefault="00BA4DF5">
      <w:pPr>
        <w:jc w:val="both"/>
        <w:rPr>
          <w:rFonts w:ascii="Arial" w:hAnsi="Arial" w:cs="Arial"/>
          <w:b/>
        </w:rPr>
      </w:pPr>
      <w:r>
        <w:rPr>
          <w:rFonts w:ascii="Arial" w:hAnsi="Arial" w:cs="Arial"/>
          <w:b/>
        </w:rPr>
        <w:t>Fumo</w:t>
      </w:r>
    </w:p>
    <w:p w:rsidR="00AC2FC5" w:rsidRDefault="00BA4DF5">
      <w:pPr>
        <w:jc w:val="both"/>
        <w:rPr>
          <w:rFonts w:ascii="Arial" w:hAnsi="Arial" w:cs="Arial"/>
        </w:rPr>
      </w:pPr>
      <w:r>
        <w:rPr>
          <w:rFonts w:ascii="Arial" w:hAnsi="Arial" w:cs="Arial"/>
        </w:rPr>
        <w:t>E’ vietato fumare in tutta la struttura</w:t>
      </w:r>
    </w:p>
    <w:p w:rsidR="00AC2FC5" w:rsidRDefault="00AC2FC5">
      <w:pPr>
        <w:jc w:val="both"/>
        <w:rPr>
          <w:rFonts w:ascii="Arial" w:hAnsi="Arial" w:cs="Arial"/>
          <w:b/>
        </w:rPr>
      </w:pPr>
    </w:p>
    <w:p w:rsidR="00AC2FC5" w:rsidRDefault="00BA4DF5">
      <w:pPr>
        <w:jc w:val="both"/>
        <w:rPr>
          <w:rFonts w:ascii="Arial" w:hAnsi="Arial" w:cs="Arial"/>
          <w:b/>
        </w:rPr>
      </w:pPr>
      <w:r>
        <w:rPr>
          <w:rFonts w:ascii="Arial" w:hAnsi="Arial" w:cs="Arial"/>
          <w:b/>
        </w:rPr>
        <w:t>Rifiuti pericolosi - identificazione</w:t>
      </w:r>
    </w:p>
    <w:p w:rsidR="00AC2FC5" w:rsidRDefault="00BA4DF5">
      <w:pPr>
        <w:jc w:val="both"/>
        <w:rPr>
          <w:rFonts w:ascii="Arial" w:hAnsi="Arial" w:cs="Arial"/>
        </w:rPr>
      </w:pPr>
      <w:r>
        <w:rPr>
          <w:rFonts w:ascii="Arial" w:hAnsi="Arial" w:cs="Arial"/>
        </w:rPr>
        <w:t>Nell'Azienda ULSS la raccolta e il deposito temporaneo dei rifiuti speciali avviene in contenitori rispondente alle normative e distinti per:</w:t>
      </w:r>
    </w:p>
    <w:p w:rsidR="00AC2FC5" w:rsidRDefault="00AC2FC5">
      <w:pPr>
        <w:jc w:val="both"/>
        <w:rPr>
          <w:rFonts w:ascii="Arial" w:hAnsi="Arial" w:cs="Arial"/>
        </w:rPr>
      </w:pPr>
    </w:p>
    <w:tbl>
      <w:tblPr>
        <w:tblW w:w="9643" w:type="dxa"/>
        <w:tblInd w:w="-2" w:type="dxa"/>
        <w:tblLayout w:type="fixed"/>
        <w:tblCellMar>
          <w:top w:w="55" w:type="dxa"/>
          <w:left w:w="55" w:type="dxa"/>
          <w:bottom w:w="55" w:type="dxa"/>
          <w:right w:w="55" w:type="dxa"/>
        </w:tblCellMar>
        <w:tblLook w:val="0000" w:firstRow="0" w:lastRow="0" w:firstColumn="0" w:lastColumn="0" w:noHBand="0" w:noVBand="0"/>
      </w:tblPr>
      <w:tblGrid>
        <w:gridCol w:w="4814"/>
        <w:gridCol w:w="4829"/>
      </w:tblGrid>
      <w:tr w:rsidR="00AC2FC5">
        <w:tc>
          <w:tcPr>
            <w:tcW w:w="4814" w:type="dxa"/>
            <w:tcBorders>
              <w:top w:val="single" w:sz="2" w:space="0" w:color="000000"/>
              <w:left w:val="single" w:sz="2" w:space="0" w:color="000000"/>
              <w:bottom w:val="single" w:sz="4" w:space="0" w:color="000000"/>
              <w:right w:val="single" w:sz="2" w:space="0" w:color="000000"/>
            </w:tcBorders>
            <w:shd w:val="clear" w:color="auto" w:fill="F3F3F3"/>
            <w:vAlign w:val="center"/>
          </w:tcPr>
          <w:p w:rsidR="00AC2FC5" w:rsidRDefault="00BA4DF5">
            <w:pPr>
              <w:widowControl w:val="0"/>
              <w:jc w:val="both"/>
              <w:rPr>
                <w:rFonts w:ascii="Arial" w:hAnsi="Arial" w:cs="Arial"/>
                <w:b/>
                <w:sz w:val="18"/>
                <w:szCs w:val="18"/>
              </w:rPr>
            </w:pPr>
            <w:r>
              <w:rPr>
                <w:rFonts w:ascii="Arial" w:hAnsi="Arial" w:cs="Arial"/>
                <w:b/>
                <w:sz w:val="18"/>
                <w:szCs w:val="18"/>
              </w:rPr>
              <w:t>Tipologia contenitore</w:t>
            </w:r>
          </w:p>
        </w:tc>
        <w:tc>
          <w:tcPr>
            <w:tcW w:w="4828" w:type="dxa"/>
            <w:tcBorders>
              <w:top w:val="single" w:sz="2" w:space="0" w:color="000000"/>
              <w:left w:val="single" w:sz="2" w:space="0" w:color="000000"/>
              <w:bottom w:val="single" w:sz="4" w:space="0" w:color="000000"/>
              <w:right w:val="single" w:sz="2" w:space="0" w:color="000000"/>
            </w:tcBorders>
            <w:shd w:val="clear" w:color="auto" w:fill="F3F3F3"/>
            <w:vAlign w:val="center"/>
          </w:tcPr>
          <w:p w:rsidR="00AC2FC5" w:rsidRDefault="00BA4DF5">
            <w:pPr>
              <w:widowControl w:val="0"/>
              <w:jc w:val="both"/>
              <w:rPr>
                <w:rFonts w:ascii="Arial" w:hAnsi="Arial" w:cs="Arial"/>
                <w:b/>
                <w:sz w:val="18"/>
                <w:szCs w:val="18"/>
              </w:rPr>
            </w:pPr>
            <w:r>
              <w:rPr>
                <w:rFonts w:ascii="Arial" w:hAnsi="Arial" w:cs="Arial"/>
                <w:b/>
                <w:sz w:val="18"/>
                <w:szCs w:val="18"/>
              </w:rPr>
              <w:t>Tipologia rifiuto</w:t>
            </w:r>
          </w:p>
        </w:tc>
      </w:tr>
      <w:tr w:rsidR="00AC2FC5">
        <w:tc>
          <w:tcPr>
            <w:tcW w:w="4814" w:type="dxa"/>
            <w:tcBorders>
              <w:top w:val="single" w:sz="4" w:space="0" w:color="000000"/>
              <w:left w:val="single" w:sz="4" w:space="0" w:color="000000"/>
              <w:bottom w:val="single" w:sz="4" w:space="0" w:color="000000"/>
              <w:right w:val="single" w:sz="4" w:space="0" w:color="000000"/>
            </w:tcBorders>
            <w:shd w:val="clear" w:color="auto" w:fill="DDD9C3"/>
            <w:vAlign w:val="center"/>
          </w:tcPr>
          <w:p w:rsidR="00AC2FC5" w:rsidRDefault="00BA4DF5">
            <w:pPr>
              <w:widowControl w:val="0"/>
              <w:suppressLineNumbers/>
              <w:snapToGrid w:val="0"/>
              <w:jc w:val="both"/>
            </w:pPr>
            <w:r>
              <w:rPr>
                <w:rFonts w:ascii="Arial" w:hAnsi="Arial" w:cs="Arial"/>
                <w:b/>
                <w:sz w:val="18"/>
                <w:szCs w:val="18"/>
              </w:rPr>
              <w:t>Cartone</w:t>
            </w:r>
            <w:r>
              <w:rPr>
                <w:rFonts w:ascii="Arial" w:hAnsi="Arial" w:cs="Arial"/>
                <w:sz w:val="18"/>
                <w:szCs w:val="18"/>
              </w:rPr>
              <w:t xml:space="preserve"> </w:t>
            </w:r>
            <w:r>
              <w:rPr>
                <w:rFonts w:ascii="Arial" w:hAnsi="Arial" w:cs="Arial"/>
                <w:b/>
                <w:sz w:val="18"/>
                <w:szCs w:val="18"/>
              </w:rPr>
              <w:t>bianco</w:t>
            </w:r>
            <w:r>
              <w:rPr>
                <w:rFonts w:ascii="Arial" w:hAnsi="Arial" w:cs="Arial"/>
                <w:sz w:val="18"/>
                <w:szCs w:val="18"/>
              </w:rPr>
              <w:t xml:space="preserve"> con striscia gialla da 60 litri ed il </w:t>
            </w:r>
            <w:r>
              <w:rPr>
                <w:rFonts w:ascii="Arial" w:hAnsi="Arial" w:cs="Arial"/>
                <w:b/>
                <w:sz w:val="18"/>
                <w:szCs w:val="18"/>
              </w:rPr>
              <w:t>simbolo</w:t>
            </w:r>
            <w:r>
              <w:rPr>
                <w:rFonts w:ascii="Arial" w:hAnsi="Arial" w:cs="Arial"/>
                <w:sz w:val="18"/>
                <w:szCs w:val="18"/>
              </w:rPr>
              <w:t xml:space="preserve"> di </w:t>
            </w:r>
            <w:r>
              <w:rPr>
                <w:rFonts w:ascii="Arial" w:hAnsi="Arial" w:cs="Arial"/>
                <w:b/>
                <w:sz w:val="18"/>
                <w:szCs w:val="18"/>
              </w:rPr>
              <w:t>rischio biologico</w:t>
            </w:r>
          </w:p>
        </w:tc>
        <w:tc>
          <w:tcPr>
            <w:tcW w:w="4828" w:type="dxa"/>
            <w:tcBorders>
              <w:top w:val="single" w:sz="4" w:space="0" w:color="000000"/>
              <w:left w:val="single" w:sz="4" w:space="0" w:color="000000"/>
              <w:bottom w:val="single" w:sz="4" w:space="0" w:color="000000"/>
              <w:right w:val="single" w:sz="4" w:space="0" w:color="000000"/>
            </w:tcBorders>
            <w:shd w:val="clear" w:color="auto" w:fill="DDD9C3"/>
            <w:vAlign w:val="center"/>
          </w:tcPr>
          <w:p w:rsidR="00AC2FC5" w:rsidRDefault="00BA4DF5">
            <w:pPr>
              <w:widowControl w:val="0"/>
              <w:suppressLineNumbers/>
              <w:snapToGrid w:val="0"/>
              <w:jc w:val="both"/>
              <w:rPr>
                <w:rFonts w:ascii="Arial" w:hAnsi="Arial" w:cs="Arial"/>
                <w:sz w:val="18"/>
                <w:szCs w:val="18"/>
              </w:rPr>
            </w:pPr>
            <w:r>
              <w:rPr>
                <w:rFonts w:ascii="Arial" w:hAnsi="Arial" w:cs="Arial"/>
                <w:sz w:val="18"/>
                <w:szCs w:val="18"/>
              </w:rPr>
              <w:t>Rifiuti speciali a rischio infettivo</w:t>
            </w:r>
          </w:p>
        </w:tc>
      </w:tr>
      <w:tr w:rsidR="00AC2FC5">
        <w:tc>
          <w:tcPr>
            <w:tcW w:w="4814"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AC2FC5" w:rsidRDefault="00BA4DF5">
            <w:pPr>
              <w:widowControl w:val="0"/>
              <w:suppressLineNumbers/>
              <w:snapToGrid w:val="0"/>
              <w:jc w:val="both"/>
            </w:pPr>
            <w:r>
              <w:rPr>
                <w:rFonts w:ascii="Arial" w:hAnsi="Arial" w:cs="Arial"/>
                <w:b/>
                <w:sz w:val="18"/>
                <w:szCs w:val="18"/>
              </w:rPr>
              <w:t>Cartonplast</w:t>
            </w:r>
            <w:r>
              <w:rPr>
                <w:rFonts w:ascii="Arial" w:hAnsi="Arial" w:cs="Arial"/>
                <w:sz w:val="18"/>
                <w:szCs w:val="18"/>
              </w:rPr>
              <w:t xml:space="preserve"> di colore </w:t>
            </w:r>
            <w:r>
              <w:rPr>
                <w:rFonts w:ascii="Arial" w:hAnsi="Arial" w:cs="Arial"/>
                <w:b/>
                <w:sz w:val="18"/>
                <w:szCs w:val="18"/>
              </w:rPr>
              <w:t>bianco</w:t>
            </w:r>
            <w:r>
              <w:rPr>
                <w:rFonts w:ascii="Arial" w:hAnsi="Arial" w:cs="Arial"/>
                <w:sz w:val="18"/>
                <w:szCs w:val="18"/>
              </w:rPr>
              <w:t xml:space="preserve"> con striscia gialla da 40 e 60 litri ed il </w:t>
            </w:r>
            <w:r>
              <w:rPr>
                <w:rFonts w:ascii="Arial" w:hAnsi="Arial" w:cs="Arial"/>
                <w:b/>
                <w:sz w:val="18"/>
                <w:szCs w:val="18"/>
              </w:rPr>
              <w:t>simbolo di rischio biologico</w:t>
            </w:r>
          </w:p>
        </w:tc>
        <w:tc>
          <w:tcPr>
            <w:tcW w:w="4828"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AC2FC5" w:rsidRDefault="00BA4DF5">
            <w:pPr>
              <w:widowControl w:val="0"/>
              <w:suppressLineNumbers/>
              <w:snapToGrid w:val="0"/>
              <w:jc w:val="both"/>
              <w:rPr>
                <w:rFonts w:ascii="Arial" w:hAnsi="Arial" w:cs="Arial"/>
                <w:sz w:val="18"/>
                <w:szCs w:val="18"/>
              </w:rPr>
            </w:pPr>
            <w:r>
              <w:rPr>
                <w:rFonts w:ascii="Arial" w:hAnsi="Arial" w:cs="Arial"/>
                <w:sz w:val="18"/>
                <w:szCs w:val="18"/>
              </w:rPr>
              <w:t>Rifiuti speciali a rischio infettivo</w:t>
            </w:r>
          </w:p>
        </w:tc>
      </w:tr>
      <w:tr w:rsidR="00AC2FC5">
        <w:tc>
          <w:tcPr>
            <w:tcW w:w="4814" w:type="dxa"/>
            <w:tcBorders>
              <w:top w:val="single" w:sz="4" w:space="0" w:color="000000"/>
              <w:left w:val="single" w:sz="4" w:space="0" w:color="000000"/>
              <w:bottom w:val="single" w:sz="4" w:space="0" w:color="000000"/>
              <w:right w:val="single" w:sz="4" w:space="0" w:color="000000"/>
            </w:tcBorders>
            <w:shd w:val="clear" w:color="auto" w:fill="FDE9D9"/>
            <w:vAlign w:val="center"/>
          </w:tcPr>
          <w:p w:rsidR="00AC2FC5" w:rsidRDefault="00BA4DF5">
            <w:pPr>
              <w:widowControl w:val="0"/>
              <w:suppressLineNumbers/>
              <w:snapToGrid w:val="0"/>
              <w:jc w:val="both"/>
            </w:pPr>
            <w:r>
              <w:rPr>
                <w:rFonts w:ascii="Arial" w:hAnsi="Arial" w:cs="Arial"/>
                <w:sz w:val="18"/>
                <w:szCs w:val="18"/>
              </w:rPr>
              <w:t xml:space="preserve">Contenitori in </w:t>
            </w:r>
            <w:r>
              <w:rPr>
                <w:rFonts w:ascii="Arial" w:hAnsi="Arial" w:cs="Arial"/>
                <w:b/>
                <w:sz w:val="18"/>
                <w:szCs w:val="18"/>
              </w:rPr>
              <w:t>plastica rigida</w:t>
            </w:r>
            <w:r>
              <w:rPr>
                <w:rFonts w:ascii="Arial" w:hAnsi="Arial" w:cs="Arial"/>
                <w:sz w:val="18"/>
                <w:szCs w:val="18"/>
              </w:rPr>
              <w:t xml:space="preserve"> di colore giallo da 3-5 (</w:t>
            </w:r>
            <w:r>
              <w:rPr>
                <w:rFonts w:ascii="Arial" w:hAnsi="Arial" w:cs="Arial"/>
                <w:b/>
                <w:sz w:val="18"/>
                <w:szCs w:val="18"/>
              </w:rPr>
              <w:t>halibox</w:t>
            </w:r>
            <w:r>
              <w:rPr>
                <w:rFonts w:ascii="Arial" w:hAnsi="Arial" w:cs="Arial"/>
                <w:sz w:val="18"/>
                <w:szCs w:val="18"/>
              </w:rPr>
              <w:t>)</w:t>
            </w:r>
          </w:p>
        </w:tc>
        <w:tc>
          <w:tcPr>
            <w:tcW w:w="4828" w:type="dxa"/>
            <w:tcBorders>
              <w:top w:val="single" w:sz="4" w:space="0" w:color="000000"/>
              <w:left w:val="single" w:sz="4" w:space="0" w:color="000000"/>
              <w:bottom w:val="single" w:sz="4" w:space="0" w:color="000000"/>
              <w:right w:val="single" w:sz="4" w:space="0" w:color="000000"/>
            </w:tcBorders>
            <w:shd w:val="clear" w:color="auto" w:fill="FDE9D9"/>
            <w:vAlign w:val="center"/>
          </w:tcPr>
          <w:p w:rsidR="00AC2FC5" w:rsidRDefault="00BA4DF5">
            <w:pPr>
              <w:widowControl w:val="0"/>
              <w:suppressLineNumbers/>
              <w:snapToGrid w:val="0"/>
              <w:jc w:val="both"/>
              <w:rPr>
                <w:rFonts w:ascii="Arial" w:hAnsi="Arial" w:cs="Arial"/>
                <w:sz w:val="18"/>
                <w:szCs w:val="18"/>
              </w:rPr>
            </w:pPr>
            <w:r>
              <w:rPr>
                <w:rFonts w:ascii="Arial" w:hAnsi="Arial" w:cs="Arial"/>
                <w:sz w:val="18"/>
                <w:szCs w:val="18"/>
              </w:rPr>
              <w:t>Rifiuti speciali a rischio infettivo pungenti e/o taglienti</w:t>
            </w:r>
          </w:p>
        </w:tc>
      </w:tr>
      <w:tr w:rsidR="00AC2FC5">
        <w:tc>
          <w:tcPr>
            <w:tcW w:w="4814" w:type="dxa"/>
            <w:tcBorders>
              <w:top w:val="single" w:sz="4" w:space="0" w:color="000000"/>
              <w:left w:val="single" w:sz="4" w:space="0" w:color="000000"/>
              <w:bottom w:val="single" w:sz="4" w:space="0" w:color="000000"/>
              <w:right w:val="single" w:sz="4" w:space="0" w:color="000000"/>
            </w:tcBorders>
            <w:shd w:val="clear" w:color="auto" w:fill="EAF1DD"/>
            <w:vAlign w:val="center"/>
          </w:tcPr>
          <w:p w:rsidR="00AC2FC5" w:rsidRDefault="00BA4DF5">
            <w:pPr>
              <w:widowControl w:val="0"/>
              <w:suppressLineNumbers/>
              <w:snapToGrid w:val="0"/>
              <w:jc w:val="both"/>
            </w:pPr>
            <w:r>
              <w:rPr>
                <w:rFonts w:ascii="Arial" w:hAnsi="Arial" w:cs="Arial"/>
                <w:sz w:val="18"/>
                <w:szCs w:val="18"/>
              </w:rPr>
              <w:t xml:space="preserve">Contenitori in </w:t>
            </w:r>
            <w:r>
              <w:rPr>
                <w:rFonts w:ascii="Arial" w:hAnsi="Arial" w:cs="Arial"/>
                <w:b/>
                <w:sz w:val="18"/>
                <w:szCs w:val="18"/>
              </w:rPr>
              <w:t>plastica rigida</w:t>
            </w:r>
            <w:r>
              <w:rPr>
                <w:rFonts w:ascii="Arial" w:hAnsi="Arial" w:cs="Arial"/>
                <w:sz w:val="18"/>
                <w:szCs w:val="18"/>
              </w:rPr>
              <w:t xml:space="preserve"> di colore giallo da 60 litri con il </w:t>
            </w:r>
            <w:r>
              <w:rPr>
                <w:rFonts w:ascii="Arial" w:hAnsi="Arial" w:cs="Arial"/>
                <w:b/>
                <w:sz w:val="18"/>
                <w:szCs w:val="18"/>
              </w:rPr>
              <w:t>simbolo del teschio</w:t>
            </w:r>
          </w:p>
        </w:tc>
        <w:tc>
          <w:tcPr>
            <w:tcW w:w="4828" w:type="dxa"/>
            <w:tcBorders>
              <w:top w:val="single" w:sz="4" w:space="0" w:color="000000"/>
              <w:left w:val="single" w:sz="4" w:space="0" w:color="000000"/>
              <w:bottom w:val="single" w:sz="4" w:space="0" w:color="000000"/>
              <w:right w:val="single" w:sz="4" w:space="0" w:color="000000"/>
            </w:tcBorders>
            <w:shd w:val="clear" w:color="auto" w:fill="EAF1DD"/>
            <w:vAlign w:val="center"/>
          </w:tcPr>
          <w:p w:rsidR="00AC2FC5" w:rsidRDefault="00BA4DF5">
            <w:pPr>
              <w:widowControl w:val="0"/>
              <w:suppressLineNumbers/>
              <w:snapToGrid w:val="0"/>
              <w:jc w:val="both"/>
              <w:rPr>
                <w:rFonts w:ascii="Arial" w:hAnsi="Arial" w:cs="Arial"/>
                <w:sz w:val="18"/>
                <w:szCs w:val="18"/>
              </w:rPr>
            </w:pPr>
            <w:r>
              <w:rPr>
                <w:rFonts w:ascii="Arial" w:hAnsi="Arial" w:cs="Arial"/>
                <w:sz w:val="18"/>
                <w:szCs w:val="18"/>
              </w:rPr>
              <w:t>Rifiuti speciali a rischio non infettivo (medicinali citotossici e citostatici)</w:t>
            </w:r>
          </w:p>
        </w:tc>
      </w:tr>
      <w:tr w:rsidR="00AC2FC5">
        <w:tc>
          <w:tcPr>
            <w:tcW w:w="4814" w:type="dxa"/>
            <w:tcBorders>
              <w:top w:val="single" w:sz="4" w:space="0" w:color="000000"/>
              <w:left w:val="single" w:sz="4" w:space="0" w:color="000000"/>
              <w:bottom w:val="single" w:sz="4" w:space="0" w:color="000000"/>
              <w:right w:val="single" w:sz="4" w:space="0" w:color="000000"/>
            </w:tcBorders>
            <w:shd w:val="clear" w:color="auto" w:fill="F2DBDB"/>
            <w:vAlign w:val="center"/>
          </w:tcPr>
          <w:p w:rsidR="00AC2FC5" w:rsidRDefault="00BA4DF5">
            <w:pPr>
              <w:widowControl w:val="0"/>
              <w:suppressLineNumbers/>
              <w:snapToGrid w:val="0"/>
              <w:jc w:val="both"/>
            </w:pPr>
            <w:r>
              <w:rPr>
                <w:rFonts w:ascii="Arial" w:hAnsi="Arial" w:cs="Arial"/>
                <w:b/>
                <w:sz w:val="18"/>
                <w:szCs w:val="18"/>
              </w:rPr>
              <w:t>Taniche in plastica</w:t>
            </w:r>
            <w:r>
              <w:rPr>
                <w:rFonts w:ascii="Arial" w:hAnsi="Arial" w:cs="Arial"/>
                <w:sz w:val="18"/>
                <w:szCs w:val="18"/>
              </w:rPr>
              <w:t xml:space="preserve"> da 5-10 litri con etichetta di identificazione ed etichetta con lettera </w:t>
            </w:r>
            <w:r>
              <w:rPr>
                <w:rFonts w:ascii="Arial" w:hAnsi="Arial" w:cs="Arial"/>
                <w:b/>
                <w:sz w:val="18"/>
                <w:szCs w:val="18"/>
              </w:rPr>
              <w:t>R su quadrato giallo</w:t>
            </w:r>
          </w:p>
        </w:tc>
        <w:tc>
          <w:tcPr>
            <w:tcW w:w="4828" w:type="dxa"/>
            <w:tcBorders>
              <w:top w:val="single" w:sz="4" w:space="0" w:color="000000"/>
              <w:left w:val="single" w:sz="4" w:space="0" w:color="000000"/>
              <w:bottom w:val="single" w:sz="4" w:space="0" w:color="000000"/>
              <w:right w:val="single" w:sz="4" w:space="0" w:color="000000"/>
            </w:tcBorders>
            <w:shd w:val="clear" w:color="auto" w:fill="F2DBDB"/>
            <w:vAlign w:val="center"/>
          </w:tcPr>
          <w:p w:rsidR="00AC2FC5" w:rsidRDefault="00BA4DF5">
            <w:pPr>
              <w:widowControl w:val="0"/>
              <w:suppressLineNumbers/>
              <w:snapToGrid w:val="0"/>
              <w:jc w:val="both"/>
              <w:rPr>
                <w:rFonts w:ascii="Arial" w:hAnsi="Arial" w:cs="Arial"/>
                <w:sz w:val="18"/>
                <w:szCs w:val="18"/>
              </w:rPr>
            </w:pPr>
            <w:r>
              <w:rPr>
                <w:rFonts w:ascii="Arial" w:hAnsi="Arial" w:cs="Arial"/>
                <w:sz w:val="18"/>
                <w:szCs w:val="18"/>
              </w:rPr>
              <w:t>Rifiuti pericolosi a rischio chimico (formalina, alcol, xilolo, coloranti).</w:t>
            </w:r>
          </w:p>
        </w:tc>
      </w:tr>
    </w:tbl>
    <w:p w:rsidR="00AC2FC5" w:rsidRDefault="00AC2FC5">
      <w:pPr>
        <w:suppressAutoHyphens w:val="0"/>
        <w:jc w:val="both"/>
        <w:rPr>
          <w:rFonts w:ascii="Arial" w:hAnsi="Arial" w:cs="Arial"/>
          <w:sz w:val="18"/>
          <w:szCs w:val="18"/>
        </w:rPr>
      </w:pPr>
    </w:p>
    <w:p w:rsidR="00AC2FC5" w:rsidRDefault="00BA4DF5">
      <w:pPr>
        <w:pStyle w:val="Default"/>
        <w:jc w:val="both"/>
      </w:pPr>
      <w:r>
        <w:rPr>
          <w:rFonts w:ascii="Arial" w:hAnsi="Arial" w:cs="Arial"/>
          <w:sz w:val="18"/>
          <w:szCs w:val="18"/>
        </w:rPr>
        <w:t xml:space="preserve">L'attività di </w:t>
      </w:r>
      <w:r>
        <w:rPr>
          <w:rFonts w:ascii="Arial" w:hAnsi="Arial" w:cs="Arial"/>
          <w:b/>
          <w:sz w:val="18"/>
          <w:szCs w:val="18"/>
        </w:rPr>
        <w:t>raccolta e di trasporto rifiuti speciali</w:t>
      </w:r>
      <w:r>
        <w:rPr>
          <w:rFonts w:ascii="Arial" w:hAnsi="Arial" w:cs="Arial"/>
          <w:sz w:val="18"/>
          <w:szCs w:val="18"/>
        </w:rPr>
        <w:t xml:space="preserve"> </w:t>
      </w:r>
      <w:r>
        <w:rPr>
          <w:rFonts w:ascii="Arial" w:hAnsi="Arial" w:cs="Arial"/>
          <w:b/>
          <w:sz w:val="18"/>
          <w:szCs w:val="18"/>
        </w:rPr>
        <w:t>dal punto di produzione</w:t>
      </w:r>
      <w:r>
        <w:rPr>
          <w:rFonts w:ascii="Arial" w:hAnsi="Arial" w:cs="Arial"/>
          <w:sz w:val="18"/>
          <w:szCs w:val="18"/>
        </w:rPr>
        <w:t xml:space="preserve"> (es. reparto/ambulatorio) </w:t>
      </w:r>
      <w:r>
        <w:rPr>
          <w:rFonts w:ascii="Arial" w:hAnsi="Arial" w:cs="Arial"/>
          <w:b/>
          <w:sz w:val="18"/>
          <w:szCs w:val="18"/>
        </w:rPr>
        <w:t>al punto di stoccaggio provvisorio</w:t>
      </w:r>
      <w:r>
        <w:rPr>
          <w:rFonts w:ascii="Arial" w:hAnsi="Arial" w:cs="Arial"/>
          <w:sz w:val="18"/>
          <w:szCs w:val="18"/>
        </w:rPr>
        <w:t xml:space="preserve"> potrebbe comportare rischio di esposizione ad agenti infettanti e</w:t>
      </w:r>
      <w:r>
        <w:rPr>
          <w:rFonts w:ascii="Arial" w:hAnsi="Arial" w:cs="Arial"/>
          <w:i/>
          <w:iCs/>
          <w:sz w:val="18"/>
          <w:szCs w:val="18"/>
        </w:rPr>
        <w:t xml:space="preserve"> </w:t>
      </w:r>
      <w:r>
        <w:rPr>
          <w:rFonts w:ascii="Arial" w:hAnsi="Arial" w:cs="Arial"/>
          <w:sz w:val="18"/>
          <w:szCs w:val="18"/>
        </w:rPr>
        <w:t xml:space="preserve">agenti chimici a causa di errata chiusura dell'apposito contenitore da parte dell'addetto o per negligenza degli operatori. </w:t>
      </w:r>
    </w:p>
    <w:p w:rsidR="00AC2FC5" w:rsidRDefault="00BA4DF5">
      <w:pPr>
        <w:pStyle w:val="Default"/>
        <w:jc w:val="both"/>
        <w:rPr>
          <w:rFonts w:ascii="Arial" w:hAnsi="Arial" w:cs="Arial"/>
          <w:sz w:val="18"/>
          <w:szCs w:val="18"/>
        </w:rPr>
      </w:pPr>
      <w:r>
        <w:rPr>
          <w:rFonts w:ascii="Arial" w:hAnsi="Arial" w:cs="Arial"/>
          <w:sz w:val="18"/>
          <w:szCs w:val="18"/>
        </w:rPr>
        <w:t xml:space="preserve">Per la manipolazione in sicurezza dei contenitori controllare che gli stessi siano sempre ben chiusi e non siano sporchi usando adeguate misure di protezione individuali in tutte le fasi di carico e scarico. </w:t>
      </w:r>
    </w:p>
    <w:p w:rsidR="00AC2FC5" w:rsidRDefault="00BA4DF5">
      <w:pPr>
        <w:pStyle w:val="Default"/>
        <w:jc w:val="both"/>
        <w:rPr>
          <w:rFonts w:ascii="Arial" w:hAnsi="Arial" w:cs="Arial"/>
          <w:sz w:val="18"/>
          <w:szCs w:val="18"/>
        </w:rPr>
      </w:pPr>
      <w:r>
        <w:rPr>
          <w:rFonts w:ascii="Arial" w:hAnsi="Arial" w:cs="Arial"/>
          <w:sz w:val="18"/>
          <w:szCs w:val="18"/>
        </w:rPr>
        <w:t xml:space="preserve">E' vietato aprire i contenitori e travasare i rifiuti. </w:t>
      </w:r>
    </w:p>
    <w:p w:rsidR="00AC2FC5" w:rsidRDefault="00BA4DF5">
      <w:pPr>
        <w:pStyle w:val="Default"/>
        <w:jc w:val="both"/>
        <w:rPr>
          <w:rFonts w:ascii="Arial" w:hAnsi="Arial" w:cs="Arial"/>
          <w:sz w:val="18"/>
          <w:szCs w:val="18"/>
        </w:rPr>
      </w:pPr>
      <w:r>
        <w:rPr>
          <w:rFonts w:ascii="Arial" w:hAnsi="Arial" w:cs="Arial"/>
          <w:sz w:val="18"/>
          <w:szCs w:val="18"/>
        </w:rPr>
        <w:t>In relazione al loro trasporto i contenitori devono essere caricati in posizione verticale (con l'apertura verso l'alto) e in modo da evitare eventuali cadute accidentali durante il tragitto che deve essere percorso con precauzione, usando tutte le misure di sicurezza evitando di utilizzare i percorsi ad elevata intensità di traffico (corridoi principali di collegamento, ingressi, aree transito, ecc.).</w:t>
      </w:r>
    </w:p>
    <w:p w:rsidR="00AC2FC5" w:rsidRDefault="00BA4DF5">
      <w:pPr>
        <w:pStyle w:val="Default"/>
        <w:jc w:val="both"/>
        <w:rPr>
          <w:rFonts w:ascii="Arial" w:hAnsi="Arial" w:cs="Arial"/>
          <w:sz w:val="18"/>
          <w:szCs w:val="18"/>
        </w:rPr>
      </w:pPr>
      <w:r>
        <w:rPr>
          <w:rFonts w:ascii="Arial" w:hAnsi="Arial" w:cs="Arial"/>
          <w:sz w:val="18"/>
          <w:szCs w:val="18"/>
        </w:rPr>
        <w:t xml:space="preserve">Il personale della ditta dovrà eseguire detto servizio compatibilmente con le attività sanitarie/amministrative presenti nella Struttura, in giorni ed orari tali da consentire comunque la normale attività senza pregiudicare le condizioni di sicurezza. </w:t>
      </w:r>
    </w:p>
    <w:p w:rsidR="00AC2FC5" w:rsidRDefault="00BA4DF5">
      <w:pPr>
        <w:pStyle w:val="Default"/>
        <w:jc w:val="both"/>
        <w:rPr>
          <w:rFonts w:ascii="Arial" w:hAnsi="Arial" w:cs="Arial"/>
          <w:sz w:val="18"/>
          <w:szCs w:val="18"/>
        </w:rPr>
      </w:pPr>
      <w:r>
        <w:rPr>
          <w:rFonts w:ascii="Arial" w:hAnsi="Arial" w:cs="Arial"/>
          <w:sz w:val="18"/>
          <w:szCs w:val="18"/>
        </w:rPr>
        <w:t>Nel caso in cui il contenitore risulti danneggiato o in caso di rottura accidentale dello stesso con fuoriuscita del materiale, procedere attuando una precisa sequenza di azioni.</w:t>
      </w:r>
    </w:p>
    <w:p w:rsidR="00AC2FC5" w:rsidRDefault="00BA4DF5">
      <w:pPr>
        <w:pStyle w:val="Default"/>
        <w:jc w:val="both"/>
        <w:rPr>
          <w:rFonts w:ascii="Arial" w:hAnsi="Arial" w:cs="Arial"/>
          <w:sz w:val="18"/>
          <w:szCs w:val="18"/>
        </w:rPr>
      </w:pPr>
      <w:r>
        <w:rPr>
          <w:rFonts w:ascii="Arial" w:hAnsi="Arial" w:cs="Arial"/>
          <w:sz w:val="18"/>
          <w:szCs w:val="18"/>
        </w:rPr>
        <w:t xml:space="preserve">In caso di ferita anche lieve con aghi o taglienti infetti o in caso di contaminazione attenersi alle procedure aziendali, segnalare l'accaduto al Responsabile della Struttura e recarsi al Pronto Soccorso. </w:t>
      </w:r>
    </w:p>
    <w:p w:rsidR="00AC2FC5" w:rsidRDefault="00AC2FC5">
      <w:pPr>
        <w:suppressAutoHyphens w:val="0"/>
        <w:jc w:val="both"/>
        <w:rPr>
          <w:rFonts w:ascii="Arial" w:hAnsi="Arial" w:cs="Arial"/>
          <w:sz w:val="18"/>
          <w:szCs w:val="18"/>
        </w:rPr>
      </w:pPr>
    </w:p>
    <w:p w:rsidR="00AC2FC5" w:rsidRDefault="00BA4DF5">
      <w:pPr>
        <w:rPr>
          <w:rFonts w:ascii="Arial" w:hAnsi="Arial" w:cs="Arial"/>
          <w:b/>
          <w:bCs/>
          <w:sz w:val="18"/>
          <w:szCs w:val="18"/>
        </w:rPr>
      </w:pPr>
      <w:r>
        <w:rPr>
          <w:rFonts w:ascii="Arial" w:hAnsi="Arial" w:cs="Arial"/>
          <w:b/>
          <w:bCs/>
          <w:sz w:val="18"/>
          <w:szCs w:val="18"/>
        </w:rPr>
        <w:t>Impianti</w:t>
      </w:r>
    </w:p>
    <w:p w:rsidR="00AC2FC5" w:rsidRDefault="00BA4DF5">
      <w:pPr>
        <w:jc w:val="both"/>
        <w:rPr>
          <w:rFonts w:ascii="Arial" w:hAnsi="Arial" w:cs="Arial"/>
          <w:sz w:val="18"/>
          <w:szCs w:val="18"/>
        </w:rPr>
      </w:pPr>
      <w:r>
        <w:rPr>
          <w:rFonts w:ascii="Arial" w:hAnsi="Arial" w:cs="Arial"/>
          <w:sz w:val="18"/>
          <w:szCs w:val="18"/>
        </w:rPr>
        <w:lastRenderedPageBreak/>
        <w:t>Esistono in azienda numerosi impianti tecnologici complessi indispensabili al funzionamento della struttura, quali gli impianti di distribuzione dei gas medicali, l'impianto di riscaldamento, gli impianti di raffrescamento e l'impianto elettrico.</w:t>
      </w:r>
    </w:p>
    <w:p w:rsidR="00AC2FC5" w:rsidRDefault="00BA4DF5">
      <w:pPr>
        <w:jc w:val="both"/>
        <w:rPr>
          <w:rFonts w:ascii="Arial" w:hAnsi="Arial" w:cs="Arial"/>
          <w:sz w:val="18"/>
          <w:szCs w:val="18"/>
        </w:rPr>
      </w:pPr>
      <w:r>
        <w:rPr>
          <w:rFonts w:ascii="Arial" w:hAnsi="Arial" w:cs="Arial"/>
          <w:sz w:val="18"/>
          <w:szCs w:val="18"/>
        </w:rPr>
        <w:t>Ad eccezione della connessione di apparecchiature all'impianto elettrico ogni manovra sugli impianti tecnologici è vietata nel modo più assoluto.</w:t>
      </w:r>
    </w:p>
    <w:p w:rsidR="00AC2FC5" w:rsidRDefault="00BA4DF5">
      <w:pPr>
        <w:jc w:val="both"/>
        <w:rPr>
          <w:rFonts w:ascii="Arial" w:hAnsi="Arial" w:cs="Arial"/>
          <w:sz w:val="18"/>
          <w:szCs w:val="18"/>
        </w:rPr>
      </w:pPr>
      <w:r>
        <w:rPr>
          <w:rFonts w:ascii="Arial" w:hAnsi="Arial" w:cs="Arial"/>
          <w:sz w:val="18"/>
          <w:szCs w:val="18"/>
        </w:rPr>
        <w:t>L'impianto elettrico presenta alcuni rischi particolarmente diffusi: di folgorazioni elettriche a carico soprattutto di chi utilizza apparecchiature elettriche in ambienti umidi e bagnati oppure, allacciamenti con cavi volanti, possono comportare trascinamenti, urti e schiacciamenti.</w:t>
      </w:r>
    </w:p>
    <w:p w:rsidR="00AC2FC5" w:rsidRDefault="00BA4DF5">
      <w:pPr>
        <w:jc w:val="both"/>
        <w:rPr>
          <w:rFonts w:ascii="Arial" w:hAnsi="Arial" w:cs="Arial"/>
          <w:sz w:val="18"/>
          <w:szCs w:val="18"/>
        </w:rPr>
      </w:pPr>
      <w:r>
        <w:rPr>
          <w:rFonts w:ascii="Arial" w:hAnsi="Arial" w:cs="Arial"/>
          <w:sz w:val="18"/>
          <w:szCs w:val="18"/>
        </w:rPr>
        <w:t>Affinché ogni lavoratore possa condurre la propria attività in condizioni di sicurezza occorre:</w:t>
      </w:r>
    </w:p>
    <w:p w:rsidR="00AC2FC5" w:rsidRDefault="00BA4DF5">
      <w:pPr>
        <w:pStyle w:val="Paragrafoelenco"/>
        <w:numPr>
          <w:ilvl w:val="0"/>
          <w:numId w:val="17"/>
        </w:numPr>
        <w:overflowPunct w:val="0"/>
        <w:ind w:left="426"/>
        <w:rPr>
          <w:rFonts w:ascii="Arial" w:hAnsi="Arial" w:cs="Arial"/>
          <w:sz w:val="18"/>
          <w:szCs w:val="18"/>
        </w:rPr>
      </w:pPr>
      <w:r>
        <w:rPr>
          <w:rFonts w:ascii="Arial" w:hAnsi="Arial" w:cs="Arial"/>
          <w:sz w:val="18"/>
          <w:szCs w:val="18"/>
        </w:rPr>
        <w:t>evitare l'uso di prolunghe irregolari, di fili a vista o cavi non fissati bene alle spine</w:t>
      </w:r>
    </w:p>
    <w:p w:rsidR="00AC2FC5" w:rsidRDefault="00BA4DF5">
      <w:pPr>
        <w:pStyle w:val="Paragrafoelenco"/>
        <w:numPr>
          <w:ilvl w:val="0"/>
          <w:numId w:val="17"/>
        </w:numPr>
        <w:overflowPunct w:val="0"/>
        <w:ind w:left="426"/>
        <w:rPr>
          <w:rFonts w:ascii="Arial" w:hAnsi="Arial" w:cs="Arial"/>
          <w:sz w:val="18"/>
          <w:szCs w:val="18"/>
        </w:rPr>
      </w:pPr>
      <w:r>
        <w:rPr>
          <w:rFonts w:ascii="Arial" w:hAnsi="Arial" w:cs="Arial"/>
          <w:sz w:val="18"/>
          <w:szCs w:val="18"/>
        </w:rPr>
        <w:t>usare apparecchiature elettriche portatili a doppio isolamento</w:t>
      </w:r>
    </w:p>
    <w:p w:rsidR="00AC2FC5" w:rsidRDefault="00BA4DF5">
      <w:pPr>
        <w:pStyle w:val="Paragrafoelenco"/>
        <w:numPr>
          <w:ilvl w:val="0"/>
          <w:numId w:val="17"/>
        </w:numPr>
        <w:overflowPunct w:val="0"/>
        <w:ind w:left="426"/>
        <w:rPr>
          <w:rFonts w:ascii="Arial" w:hAnsi="Arial" w:cs="Arial"/>
          <w:sz w:val="18"/>
          <w:szCs w:val="18"/>
        </w:rPr>
      </w:pPr>
      <w:r>
        <w:rPr>
          <w:rFonts w:ascii="Arial" w:hAnsi="Arial" w:cs="Arial"/>
          <w:sz w:val="18"/>
          <w:szCs w:val="18"/>
        </w:rPr>
        <w:t>garantire una buona manutenzione delle apparecchiature elettriche</w:t>
      </w:r>
    </w:p>
    <w:p w:rsidR="00AC2FC5" w:rsidRDefault="00AC2FC5">
      <w:pPr>
        <w:suppressAutoHyphens w:val="0"/>
        <w:ind w:left="360"/>
        <w:rPr>
          <w:rFonts w:ascii="Arial" w:hAnsi="Arial" w:cs="Arial"/>
          <w:sz w:val="18"/>
          <w:szCs w:val="18"/>
          <w:shd w:val="clear" w:color="auto" w:fill="C0C0C0"/>
        </w:rPr>
      </w:pPr>
    </w:p>
    <w:p w:rsidR="00AC2FC5" w:rsidRDefault="00BA4DF5">
      <w:pPr>
        <w:rPr>
          <w:rFonts w:ascii="Arial" w:hAnsi="Arial" w:cs="Arial"/>
          <w:b/>
          <w:bCs/>
          <w:sz w:val="18"/>
          <w:szCs w:val="18"/>
        </w:rPr>
      </w:pPr>
      <w:r>
        <w:rPr>
          <w:rFonts w:ascii="Arial" w:hAnsi="Arial" w:cs="Arial"/>
          <w:b/>
          <w:bCs/>
          <w:sz w:val="18"/>
          <w:szCs w:val="18"/>
        </w:rPr>
        <w:t>Zone a rischio specifico</w:t>
      </w:r>
    </w:p>
    <w:p w:rsidR="00AC2FC5" w:rsidRDefault="00BA4DF5">
      <w:pPr>
        <w:jc w:val="both"/>
        <w:rPr>
          <w:rFonts w:ascii="Arial" w:hAnsi="Arial" w:cs="Arial"/>
          <w:sz w:val="18"/>
          <w:szCs w:val="18"/>
        </w:rPr>
      </w:pPr>
      <w:r>
        <w:rPr>
          <w:rFonts w:ascii="Arial" w:hAnsi="Arial" w:cs="Arial"/>
          <w:sz w:val="18"/>
          <w:szCs w:val="18"/>
        </w:rPr>
        <w:t>Alcune zone (locali o porzioni di reparto) sono classificate a rischio specifico, per effetto della presenza di rischi a livello elevato ovvero di impianti tecnologici.</w:t>
      </w:r>
    </w:p>
    <w:p w:rsidR="00AC2FC5" w:rsidRDefault="00BA4DF5">
      <w:pPr>
        <w:pStyle w:val="Default"/>
        <w:jc w:val="both"/>
        <w:rPr>
          <w:rFonts w:ascii="Arial" w:hAnsi="Arial" w:cs="Arial"/>
          <w:sz w:val="18"/>
          <w:szCs w:val="18"/>
        </w:rPr>
      </w:pPr>
      <w:r>
        <w:rPr>
          <w:rFonts w:ascii="Arial" w:hAnsi="Arial" w:cs="Arial"/>
          <w:sz w:val="18"/>
          <w:szCs w:val="18"/>
        </w:rPr>
        <w:t>Le zone a rischio specifico sono generalmente identificate da apposita cartellonistica di sicurezza e sono interdette all'accesso di personale non autorizzato. L'accesso alle zone classificate a rischio specifico è consentito solo al personale incaricato di svolgere i lavori ed esclusivamente per il tempo necessario nonché previa autorizzazione da parte del Responsabile della Struttura. Occorrerà valutare attentamente i lavori da eseguirsi, specificare dettagliatamente le procedure e le misure di sicurezza adottate chiedendo anche le informazioni necessarie al Responsabile della Struttura.</w:t>
      </w:r>
    </w:p>
    <w:p w:rsidR="00AC2FC5" w:rsidRDefault="00AC2FC5">
      <w:pPr>
        <w:pStyle w:val="Default"/>
        <w:jc w:val="both"/>
        <w:rPr>
          <w:rFonts w:ascii="Arial" w:hAnsi="Arial" w:cs="Arial"/>
          <w:sz w:val="18"/>
          <w:szCs w:val="18"/>
        </w:rPr>
      </w:pPr>
    </w:p>
    <w:p w:rsidR="00AC2FC5" w:rsidRDefault="00BA4DF5">
      <w:pPr>
        <w:suppressAutoHyphens w:val="0"/>
        <w:jc w:val="both"/>
        <w:rPr>
          <w:rFonts w:ascii="Arial" w:hAnsi="Arial" w:cs="Arial"/>
        </w:rPr>
      </w:pPr>
      <w:r>
        <w:rPr>
          <w:rFonts w:ascii="Arial" w:hAnsi="Arial" w:cs="Arial"/>
          <w:sz w:val="18"/>
          <w:szCs w:val="18"/>
        </w:rPr>
        <w:t>Ad ogni buon conto nell’accedere alle U.O. dovranno essere seguite le indicazioni del coordinatore.</w:t>
      </w:r>
    </w:p>
    <w:p w:rsidR="00AC2FC5" w:rsidRDefault="00AC2FC5">
      <w:pPr>
        <w:suppressAutoHyphens w:val="0"/>
        <w:jc w:val="both"/>
        <w:rPr>
          <w:rFonts w:ascii="Arial" w:hAnsi="Arial" w:cs="Arial"/>
        </w:rPr>
      </w:pPr>
    </w:p>
    <w:p w:rsidR="00AC2FC5" w:rsidRDefault="00AC2FC5">
      <w:pPr>
        <w:suppressAutoHyphens w:val="0"/>
        <w:jc w:val="both"/>
        <w:rPr>
          <w:rFonts w:ascii="Arial" w:hAnsi="Arial" w:cs="Arial"/>
        </w:rPr>
      </w:pPr>
    </w:p>
    <w:p w:rsidR="00AC2FC5" w:rsidRDefault="00AC2FC5">
      <w:pPr>
        <w:suppressAutoHyphens w:val="0"/>
        <w:jc w:val="both"/>
        <w:rPr>
          <w:rFonts w:ascii="Arial" w:hAnsi="Arial" w:cs="Arial"/>
        </w:rPr>
      </w:pPr>
    </w:p>
    <w:p w:rsidR="00AC2FC5" w:rsidRDefault="00AC2FC5">
      <w:pPr>
        <w:suppressAutoHyphens w:val="0"/>
        <w:jc w:val="both"/>
        <w:rPr>
          <w:rFonts w:ascii="Arial" w:hAnsi="Arial" w:cs="Arial"/>
        </w:rPr>
      </w:pPr>
    </w:p>
    <w:p w:rsidR="00AC2FC5" w:rsidRDefault="00AC2FC5">
      <w:pPr>
        <w:suppressAutoHyphens w:val="0"/>
        <w:jc w:val="both"/>
        <w:rPr>
          <w:rFonts w:ascii="Arial" w:hAnsi="Arial" w:cs="Arial"/>
        </w:rPr>
      </w:pPr>
    </w:p>
    <w:p w:rsidR="00AC2FC5" w:rsidRDefault="00AC2FC5">
      <w:pPr>
        <w:suppressAutoHyphens w:val="0"/>
        <w:jc w:val="both"/>
        <w:rPr>
          <w:rFonts w:ascii="Arial" w:hAnsi="Arial" w:cs="Arial"/>
        </w:rPr>
      </w:pPr>
    </w:p>
    <w:p w:rsidR="00AC2FC5" w:rsidRDefault="00AC2FC5">
      <w:pPr>
        <w:suppressAutoHyphens w:val="0"/>
        <w:jc w:val="both"/>
        <w:rPr>
          <w:rFonts w:ascii="Arial" w:hAnsi="Arial" w:cs="Arial"/>
        </w:rPr>
      </w:pPr>
    </w:p>
    <w:p w:rsidR="00AC2FC5" w:rsidRDefault="00AC2FC5">
      <w:pPr>
        <w:suppressAutoHyphens w:val="0"/>
        <w:jc w:val="both"/>
        <w:rPr>
          <w:rFonts w:ascii="Arial" w:hAnsi="Arial" w:cs="Arial"/>
        </w:rPr>
      </w:pPr>
    </w:p>
    <w:p w:rsidR="00AC2FC5" w:rsidRDefault="00AC2FC5">
      <w:pPr>
        <w:suppressAutoHyphens w:val="0"/>
        <w:jc w:val="both"/>
        <w:rPr>
          <w:rFonts w:ascii="Arial" w:hAnsi="Arial" w:cs="Arial"/>
        </w:rPr>
      </w:pPr>
    </w:p>
    <w:p w:rsidR="00AC2FC5" w:rsidRDefault="00AC2FC5">
      <w:pPr>
        <w:suppressAutoHyphens w:val="0"/>
        <w:jc w:val="both"/>
        <w:rPr>
          <w:rFonts w:ascii="Arial" w:hAnsi="Arial" w:cs="Arial"/>
        </w:rPr>
      </w:pPr>
    </w:p>
    <w:p w:rsidR="00AC2FC5" w:rsidRDefault="00AC2FC5">
      <w:pPr>
        <w:suppressAutoHyphens w:val="0"/>
        <w:jc w:val="both"/>
        <w:rPr>
          <w:rFonts w:ascii="Arial" w:hAnsi="Arial" w:cs="Arial"/>
        </w:rPr>
      </w:pPr>
    </w:p>
    <w:p w:rsidR="00AC2FC5" w:rsidRDefault="00AC2FC5">
      <w:pPr>
        <w:suppressAutoHyphens w:val="0"/>
        <w:jc w:val="both"/>
        <w:rPr>
          <w:rFonts w:ascii="Arial" w:hAnsi="Arial" w:cs="Arial"/>
        </w:rPr>
      </w:pPr>
    </w:p>
    <w:p w:rsidR="00AC2FC5" w:rsidRDefault="00AC2FC5">
      <w:pPr>
        <w:suppressAutoHyphens w:val="0"/>
        <w:jc w:val="both"/>
        <w:rPr>
          <w:rFonts w:ascii="Arial" w:hAnsi="Arial" w:cs="Arial"/>
        </w:rPr>
      </w:pPr>
    </w:p>
    <w:p w:rsidR="00AC2FC5" w:rsidRDefault="00AC2FC5">
      <w:pPr>
        <w:suppressAutoHyphens w:val="0"/>
        <w:jc w:val="both"/>
        <w:rPr>
          <w:rFonts w:ascii="Arial" w:hAnsi="Arial" w:cs="Arial"/>
        </w:rPr>
      </w:pPr>
    </w:p>
    <w:p w:rsidR="00AC2FC5" w:rsidRDefault="00AC2FC5">
      <w:pPr>
        <w:suppressAutoHyphens w:val="0"/>
        <w:jc w:val="both"/>
        <w:rPr>
          <w:rFonts w:ascii="Arial" w:hAnsi="Arial" w:cs="Arial"/>
        </w:rPr>
      </w:pPr>
    </w:p>
    <w:p w:rsidR="00AC2FC5" w:rsidRDefault="00AC2FC5">
      <w:pPr>
        <w:suppressAutoHyphens w:val="0"/>
        <w:jc w:val="both"/>
        <w:rPr>
          <w:rFonts w:ascii="Arial" w:hAnsi="Arial" w:cs="Arial"/>
        </w:rPr>
      </w:pPr>
    </w:p>
    <w:p w:rsidR="00AC2FC5" w:rsidRDefault="00AC2FC5">
      <w:pPr>
        <w:suppressAutoHyphens w:val="0"/>
        <w:jc w:val="both"/>
        <w:rPr>
          <w:rFonts w:ascii="Arial" w:hAnsi="Arial" w:cs="Arial"/>
        </w:rPr>
      </w:pPr>
    </w:p>
    <w:p w:rsidR="00AC2FC5" w:rsidRDefault="00AC2FC5">
      <w:pPr>
        <w:suppressAutoHyphens w:val="0"/>
        <w:jc w:val="both"/>
        <w:rPr>
          <w:rFonts w:ascii="Arial" w:hAnsi="Arial" w:cs="Arial"/>
        </w:rPr>
      </w:pPr>
    </w:p>
    <w:p w:rsidR="00AC2FC5" w:rsidRDefault="00AC2FC5">
      <w:pPr>
        <w:suppressAutoHyphens w:val="0"/>
        <w:jc w:val="both"/>
        <w:rPr>
          <w:rFonts w:ascii="Arial" w:hAnsi="Arial" w:cs="Arial"/>
        </w:rPr>
      </w:pPr>
    </w:p>
    <w:p w:rsidR="00AC2FC5" w:rsidRDefault="00AC2FC5">
      <w:pPr>
        <w:suppressAutoHyphens w:val="0"/>
        <w:jc w:val="both"/>
        <w:rPr>
          <w:rFonts w:ascii="Arial" w:hAnsi="Arial" w:cs="Arial"/>
        </w:rPr>
      </w:pPr>
    </w:p>
    <w:p w:rsidR="00AC2FC5" w:rsidRDefault="00BA4DF5">
      <w:pPr>
        <w:suppressAutoHyphens w:val="0"/>
        <w:spacing w:after="200" w:line="276" w:lineRule="auto"/>
        <w:rPr>
          <w:rFonts w:ascii="Arial" w:hAnsi="Arial" w:cs="Arial"/>
        </w:rPr>
      </w:pPr>
      <w:r>
        <w:br w:type="page"/>
      </w:r>
    </w:p>
    <w:p w:rsidR="00AC2FC5" w:rsidRDefault="00AC2FC5">
      <w:pPr>
        <w:suppressAutoHyphens w:val="0"/>
        <w:jc w:val="both"/>
        <w:rPr>
          <w:rFonts w:ascii="Arial" w:hAnsi="Arial" w:cs="Arial"/>
        </w:rPr>
      </w:pPr>
    </w:p>
    <w:p w:rsidR="00AC2FC5" w:rsidRDefault="00BA4DF5">
      <w:pPr>
        <w:pStyle w:val="Titolo"/>
        <w:numPr>
          <w:ilvl w:val="0"/>
          <w:numId w:val="15"/>
        </w:numPr>
        <w:jc w:val="center"/>
        <w:outlineLvl w:val="0"/>
        <w:rPr>
          <w:rFonts w:ascii="Arial" w:hAnsi="Arial" w:cs="Arial"/>
          <w:b/>
          <w:sz w:val="28"/>
          <w:szCs w:val="28"/>
        </w:rPr>
      </w:pPr>
      <w:bookmarkStart w:id="35" w:name="_Toc130890143"/>
      <w:r>
        <w:rPr>
          <w:rFonts w:ascii="Arial" w:hAnsi="Arial" w:cs="Arial"/>
          <w:b/>
          <w:sz w:val="28"/>
          <w:szCs w:val="28"/>
        </w:rPr>
        <w:t>OBBLIGHI DEL COMMITTENTE</w:t>
      </w:r>
      <w:bookmarkEnd w:id="35"/>
    </w:p>
    <w:p w:rsidR="00AC2FC5" w:rsidRDefault="00AC2FC5">
      <w:pPr>
        <w:widowControl w:val="0"/>
        <w:suppressAutoHyphens w:val="0"/>
        <w:jc w:val="both"/>
        <w:rPr>
          <w:rFonts w:ascii="Arial" w:hAnsi="Arial" w:cs="Arial"/>
        </w:rPr>
      </w:pPr>
    </w:p>
    <w:p w:rsidR="00AC2FC5" w:rsidRDefault="00BA4DF5">
      <w:pPr>
        <w:pStyle w:val="Titolo"/>
        <w:numPr>
          <w:ilvl w:val="1"/>
          <w:numId w:val="15"/>
        </w:numPr>
        <w:ind w:left="284"/>
        <w:outlineLvl w:val="0"/>
        <w:rPr>
          <w:rFonts w:ascii="Arial" w:hAnsi="Arial" w:cs="Arial"/>
          <w:b/>
          <w:sz w:val="20"/>
          <w:szCs w:val="20"/>
        </w:rPr>
      </w:pPr>
      <w:bookmarkStart w:id="36" w:name="_Toc130890144"/>
      <w:r>
        <w:rPr>
          <w:rFonts w:ascii="Arial" w:hAnsi="Arial" w:cs="Arial"/>
          <w:b/>
          <w:sz w:val="20"/>
          <w:szCs w:val="20"/>
        </w:rPr>
        <w:t>VERIFICA REQUISITI TECNICO PROFESSIONALI DELL’APPALTATORE</w:t>
      </w:r>
      <w:bookmarkEnd w:id="36"/>
    </w:p>
    <w:p w:rsidR="00AC2FC5" w:rsidRDefault="00BA4DF5">
      <w:pPr>
        <w:spacing w:after="120"/>
        <w:jc w:val="both"/>
        <w:rPr>
          <w:rFonts w:ascii="Arial" w:hAnsi="Arial" w:cs="Arial"/>
        </w:rPr>
      </w:pPr>
      <w:r>
        <w:rPr>
          <w:rFonts w:ascii="Arial" w:hAnsi="Arial" w:cs="Arial"/>
        </w:rPr>
        <w:t>La verifica tecnico professionale dell’appaltatore verrà condotta in aggiunta a quanto stabilito dal CSA e dall’art. 26 comma 1 a) del D.Lgs. n. 81/2008 e s.m.i. anche acquisendo la documentazione probatoria di cui alla tabella specifica - allegato 3 e di cui al paragrafo 4.</w:t>
      </w:r>
    </w:p>
    <w:p w:rsidR="00AC2FC5" w:rsidRDefault="00AC2FC5">
      <w:pPr>
        <w:suppressAutoHyphens w:val="0"/>
        <w:jc w:val="both"/>
        <w:rPr>
          <w:rFonts w:ascii="Arial" w:hAnsi="Arial" w:cs="Arial"/>
        </w:rPr>
      </w:pPr>
    </w:p>
    <w:p w:rsidR="00AC2FC5" w:rsidRDefault="00BA4DF5">
      <w:pPr>
        <w:pStyle w:val="Titolo"/>
        <w:numPr>
          <w:ilvl w:val="1"/>
          <w:numId w:val="15"/>
        </w:numPr>
        <w:ind w:left="284"/>
        <w:outlineLvl w:val="0"/>
        <w:rPr>
          <w:rFonts w:ascii="Arial" w:hAnsi="Arial" w:cs="Arial"/>
          <w:b/>
          <w:sz w:val="20"/>
          <w:szCs w:val="20"/>
        </w:rPr>
      </w:pPr>
      <w:bookmarkStart w:id="37" w:name="_Toc288389382"/>
      <w:bookmarkStart w:id="38" w:name="_Toc344299219"/>
      <w:bookmarkStart w:id="39" w:name="_Toc130890145"/>
      <w:r>
        <w:rPr>
          <w:rFonts w:ascii="Arial" w:hAnsi="Arial" w:cs="Arial"/>
          <w:b/>
          <w:sz w:val="20"/>
          <w:szCs w:val="20"/>
        </w:rPr>
        <w:t>VERIFICA DEGLI ADEMPIMENTI RICHIESTI</w:t>
      </w:r>
      <w:bookmarkEnd w:id="37"/>
      <w:bookmarkEnd w:id="38"/>
      <w:bookmarkEnd w:id="39"/>
      <w:r>
        <w:rPr>
          <w:rFonts w:ascii="Arial" w:hAnsi="Arial" w:cs="Arial"/>
          <w:b/>
          <w:sz w:val="20"/>
          <w:szCs w:val="20"/>
        </w:rPr>
        <w:t xml:space="preserve"> </w:t>
      </w:r>
    </w:p>
    <w:p w:rsidR="00AC2FC5" w:rsidRDefault="00BA4DF5">
      <w:pPr>
        <w:tabs>
          <w:tab w:val="left" w:pos="-142"/>
          <w:tab w:val="left" w:pos="3206"/>
        </w:tabs>
        <w:ind w:right="-570"/>
        <w:rPr>
          <w:rFonts w:ascii="Arial" w:hAnsi="Arial" w:cs="Arial"/>
          <w:bCs/>
          <w:color w:val="000000" w:themeColor="text1"/>
        </w:rPr>
      </w:pPr>
      <w:r>
        <w:rPr>
          <w:rFonts w:ascii="Arial" w:hAnsi="Arial" w:cs="Arial"/>
          <w:bCs/>
          <w:color w:val="000000" w:themeColor="text1"/>
          <w:highlight w:val="green"/>
        </w:rPr>
        <w:t>(da compilare nel corso della riunione di coordinamento con la ditta appaltatrice, prima dell’inizio dei lavori/servizi)</w:t>
      </w:r>
    </w:p>
    <w:p w:rsidR="00AC2FC5" w:rsidRDefault="00AC2FC5">
      <w:pPr>
        <w:tabs>
          <w:tab w:val="left" w:pos="-142"/>
          <w:tab w:val="left" w:pos="3206"/>
        </w:tabs>
        <w:ind w:right="-570"/>
        <w:rPr>
          <w:rFonts w:ascii="Arial" w:hAnsi="Arial" w:cs="Arial"/>
          <w:b/>
          <w:bCs/>
          <w:color w:val="000000" w:themeColor="text1"/>
        </w:rPr>
      </w:pPr>
    </w:p>
    <w:tbl>
      <w:tblPr>
        <w:tblW w:w="9709" w:type="dxa"/>
        <w:tblLayout w:type="fixed"/>
        <w:tblCellMar>
          <w:left w:w="70" w:type="dxa"/>
          <w:right w:w="70" w:type="dxa"/>
        </w:tblCellMar>
        <w:tblLook w:val="0000" w:firstRow="0" w:lastRow="0" w:firstColumn="0" w:lastColumn="0" w:noHBand="0" w:noVBand="0"/>
      </w:tblPr>
      <w:tblGrid>
        <w:gridCol w:w="8860"/>
        <w:gridCol w:w="849"/>
      </w:tblGrid>
      <w:tr w:rsidR="00AC2FC5">
        <w:trPr>
          <w:cantSplit/>
          <w:trHeight w:val="70"/>
        </w:trPr>
        <w:tc>
          <w:tcPr>
            <w:tcW w:w="885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3206"/>
              </w:tabs>
              <w:spacing w:before="48" w:after="48" w:line="210" w:lineRule="exact"/>
              <w:rPr>
                <w:rFonts w:ascii="Arial" w:hAnsi="Arial" w:cs="Arial"/>
                <w:color w:val="000000" w:themeColor="text1"/>
              </w:rPr>
            </w:pPr>
            <w:r>
              <w:rPr>
                <w:rFonts w:ascii="Arial" w:hAnsi="Arial" w:cs="Arial"/>
                <w:color w:val="000000" w:themeColor="text1"/>
              </w:rPr>
              <w:t>La ditta ha visionato il documento contenente le informazioni sui rischi presenti e sulle principali azioni di prevenzione e protezione da adottare</w:t>
            </w:r>
          </w:p>
        </w:tc>
        <w:tc>
          <w:tcPr>
            <w:tcW w:w="84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SI</w:t>
            </w:r>
          </w:p>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NO</w:t>
            </w:r>
          </w:p>
        </w:tc>
      </w:tr>
      <w:tr w:rsidR="00AC2FC5">
        <w:trPr>
          <w:cantSplit/>
          <w:trHeight w:val="70"/>
        </w:trPr>
        <w:tc>
          <w:tcPr>
            <w:tcW w:w="885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3206"/>
              </w:tabs>
              <w:spacing w:before="48" w:after="48" w:line="210" w:lineRule="exact"/>
              <w:rPr>
                <w:rFonts w:ascii="Arial" w:hAnsi="Arial" w:cs="Arial"/>
                <w:color w:val="000000" w:themeColor="text1"/>
              </w:rPr>
            </w:pPr>
            <w:r>
              <w:rPr>
                <w:rFonts w:ascii="Arial" w:hAnsi="Arial" w:cs="Arial"/>
                <w:color w:val="000000" w:themeColor="text1"/>
              </w:rPr>
              <w:t>La ditta ha effettuato un sopralluogo dell’area interessata dal lavoro/servizio/fornitura oggetto dell’appalto</w:t>
            </w:r>
          </w:p>
        </w:tc>
        <w:tc>
          <w:tcPr>
            <w:tcW w:w="84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SI</w:t>
            </w:r>
          </w:p>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NO</w:t>
            </w:r>
          </w:p>
        </w:tc>
      </w:tr>
      <w:tr w:rsidR="00AC2FC5">
        <w:trPr>
          <w:cantSplit/>
          <w:trHeight w:val="70"/>
        </w:trPr>
        <w:tc>
          <w:tcPr>
            <w:tcW w:w="885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3206"/>
              </w:tabs>
              <w:spacing w:before="48" w:after="48" w:line="210" w:lineRule="exact"/>
              <w:rPr>
                <w:rFonts w:ascii="Arial" w:hAnsi="Arial" w:cs="Arial"/>
                <w:color w:val="000000" w:themeColor="text1"/>
              </w:rPr>
            </w:pPr>
            <w:r>
              <w:rPr>
                <w:rFonts w:ascii="Arial" w:hAnsi="Arial" w:cs="Arial"/>
                <w:color w:val="000000" w:themeColor="text1"/>
              </w:rPr>
              <w:t>La ditta ha preso atto delle istruzioni di come comportarsi in caso di emergenza ed ha istruito il proprio personale</w:t>
            </w:r>
          </w:p>
        </w:tc>
        <w:tc>
          <w:tcPr>
            <w:tcW w:w="84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SI</w:t>
            </w:r>
          </w:p>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NO</w:t>
            </w:r>
          </w:p>
        </w:tc>
      </w:tr>
      <w:tr w:rsidR="00AC2FC5">
        <w:trPr>
          <w:cantSplit/>
          <w:trHeight w:val="70"/>
        </w:trPr>
        <w:tc>
          <w:tcPr>
            <w:tcW w:w="885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3206"/>
              </w:tabs>
              <w:spacing w:before="48" w:after="48" w:line="210" w:lineRule="exact"/>
              <w:rPr>
                <w:rFonts w:ascii="Arial" w:hAnsi="Arial" w:cs="Arial"/>
                <w:color w:val="000000" w:themeColor="text1"/>
              </w:rPr>
            </w:pPr>
            <w:r>
              <w:rPr>
                <w:rFonts w:ascii="Arial" w:hAnsi="Arial" w:cs="Arial"/>
                <w:color w:val="000000" w:themeColor="text1"/>
              </w:rPr>
              <w:t>La ditta ha consegnato la documentazione attestante la propria idoneità tecnico-professionale</w:t>
            </w:r>
          </w:p>
        </w:tc>
        <w:tc>
          <w:tcPr>
            <w:tcW w:w="84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SI</w:t>
            </w:r>
          </w:p>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NO</w:t>
            </w:r>
          </w:p>
        </w:tc>
      </w:tr>
      <w:tr w:rsidR="00AC2FC5">
        <w:trPr>
          <w:cantSplit/>
          <w:trHeight w:val="70"/>
        </w:trPr>
        <w:tc>
          <w:tcPr>
            <w:tcW w:w="885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3206"/>
              </w:tabs>
              <w:spacing w:before="48" w:after="48" w:line="210" w:lineRule="exact"/>
              <w:rPr>
                <w:rFonts w:ascii="Arial" w:hAnsi="Arial" w:cs="Arial"/>
                <w:color w:val="000000" w:themeColor="text1"/>
              </w:rPr>
            </w:pPr>
            <w:r>
              <w:rPr>
                <w:rFonts w:ascii="Arial" w:hAnsi="Arial" w:cs="Arial"/>
                <w:color w:val="000000" w:themeColor="text1"/>
              </w:rPr>
              <w:t>La ditta ha consegnato copia del proprio DVR (o estratto) per la valutazione dei rischi propri dell’attività oggetto dell’appalto</w:t>
            </w:r>
          </w:p>
        </w:tc>
        <w:tc>
          <w:tcPr>
            <w:tcW w:w="84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SI</w:t>
            </w:r>
          </w:p>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NO</w:t>
            </w:r>
          </w:p>
        </w:tc>
      </w:tr>
      <w:tr w:rsidR="00AC2FC5">
        <w:trPr>
          <w:cantSplit/>
          <w:trHeight w:val="70"/>
        </w:trPr>
        <w:tc>
          <w:tcPr>
            <w:tcW w:w="885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3206"/>
              </w:tabs>
              <w:spacing w:before="48" w:after="48" w:line="210" w:lineRule="exact"/>
              <w:rPr>
                <w:rFonts w:ascii="Arial" w:hAnsi="Arial" w:cs="Arial"/>
                <w:color w:val="000000" w:themeColor="text1"/>
              </w:rPr>
            </w:pPr>
            <w:r>
              <w:rPr>
                <w:rFonts w:ascii="Arial" w:hAnsi="Arial" w:cs="Arial"/>
                <w:color w:val="000000" w:themeColor="text1"/>
              </w:rPr>
              <w:t>La ditta ha consegnato copia delle procedure di lavoro/sicurezza che utilizzerà (intese come procedure interne oltre alle prescrizioni del capitolato)</w:t>
            </w:r>
          </w:p>
        </w:tc>
        <w:tc>
          <w:tcPr>
            <w:tcW w:w="84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SI</w:t>
            </w:r>
          </w:p>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NO</w:t>
            </w:r>
          </w:p>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N.A.</w:t>
            </w:r>
          </w:p>
        </w:tc>
      </w:tr>
      <w:tr w:rsidR="00AC2FC5">
        <w:trPr>
          <w:cantSplit/>
          <w:trHeight w:val="70"/>
        </w:trPr>
        <w:tc>
          <w:tcPr>
            <w:tcW w:w="885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3206"/>
              </w:tabs>
              <w:spacing w:before="48" w:after="48" w:line="210" w:lineRule="exact"/>
              <w:rPr>
                <w:rFonts w:ascii="Arial" w:hAnsi="Arial" w:cs="Arial"/>
                <w:color w:val="000000" w:themeColor="text1"/>
              </w:rPr>
            </w:pPr>
            <w:r>
              <w:rPr>
                <w:rFonts w:ascii="Arial" w:hAnsi="Arial" w:cs="Arial"/>
                <w:color w:val="000000" w:themeColor="text1"/>
              </w:rPr>
              <w:t>La ditta ha consegnato l’elenco del personale impiegato nello svolgimento dell’attività (con le relative qualifiche)</w:t>
            </w:r>
          </w:p>
        </w:tc>
        <w:tc>
          <w:tcPr>
            <w:tcW w:w="84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SI</w:t>
            </w:r>
          </w:p>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NO</w:t>
            </w:r>
          </w:p>
        </w:tc>
      </w:tr>
      <w:tr w:rsidR="00AC2FC5">
        <w:trPr>
          <w:cantSplit/>
          <w:trHeight w:val="70"/>
        </w:trPr>
        <w:tc>
          <w:tcPr>
            <w:tcW w:w="885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3206"/>
              </w:tabs>
              <w:spacing w:before="48" w:after="48" w:line="210" w:lineRule="exact"/>
              <w:rPr>
                <w:rFonts w:ascii="Arial" w:hAnsi="Arial" w:cs="Arial"/>
                <w:color w:val="000000" w:themeColor="text1"/>
              </w:rPr>
            </w:pPr>
            <w:r>
              <w:rPr>
                <w:rFonts w:ascii="Arial" w:hAnsi="Arial" w:cs="Arial"/>
                <w:color w:val="000000" w:themeColor="text1"/>
              </w:rPr>
              <w:t>La ditta ha dichiarato che il personale impiegato nei Servizi è formato sulle tematiche indicate nel DUVRI</w:t>
            </w:r>
          </w:p>
        </w:tc>
        <w:tc>
          <w:tcPr>
            <w:tcW w:w="84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SI</w:t>
            </w:r>
          </w:p>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NO</w:t>
            </w:r>
          </w:p>
        </w:tc>
      </w:tr>
      <w:tr w:rsidR="00AC2FC5">
        <w:trPr>
          <w:cantSplit/>
          <w:trHeight w:val="70"/>
        </w:trPr>
        <w:tc>
          <w:tcPr>
            <w:tcW w:w="885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3206"/>
              </w:tabs>
              <w:spacing w:before="48" w:after="48" w:line="210" w:lineRule="exact"/>
              <w:rPr>
                <w:rFonts w:ascii="Arial" w:hAnsi="Arial" w:cs="Arial"/>
                <w:color w:val="000000" w:themeColor="text1"/>
              </w:rPr>
            </w:pPr>
            <w:r>
              <w:rPr>
                <w:rFonts w:ascii="Arial" w:hAnsi="Arial" w:cs="Arial"/>
                <w:color w:val="000000" w:themeColor="text1"/>
              </w:rPr>
              <w:t>La ditta ha dichiarato l’idoneità sanitaria del personale impiegato nei Servizi da svolgere</w:t>
            </w:r>
          </w:p>
        </w:tc>
        <w:tc>
          <w:tcPr>
            <w:tcW w:w="84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SI</w:t>
            </w:r>
          </w:p>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NO</w:t>
            </w:r>
          </w:p>
        </w:tc>
      </w:tr>
      <w:tr w:rsidR="00AC2FC5">
        <w:trPr>
          <w:cantSplit/>
          <w:trHeight w:val="70"/>
        </w:trPr>
        <w:tc>
          <w:tcPr>
            <w:tcW w:w="885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3206"/>
              </w:tabs>
              <w:spacing w:before="48" w:after="48" w:line="210" w:lineRule="exact"/>
              <w:rPr>
                <w:rFonts w:ascii="Arial" w:hAnsi="Arial" w:cs="Arial"/>
                <w:color w:val="000000" w:themeColor="text1"/>
              </w:rPr>
            </w:pPr>
            <w:r>
              <w:rPr>
                <w:rFonts w:ascii="Arial" w:hAnsi="Arial" w:cs="Arial"/>
                <w:color w:val="000000" w:themeColor="text1"/>
              </w:rPr>
              <w:t>La ditta ha consegnato l’elenco delle sostanze pericolose che utilizzerà nello svolgimento dell’attività (unitamente alle Schede di Sicurezza e alle etichette)</w:t>
            </w:r>
          </w:p>
        </w:tc>
        <w:tc>
          <w:tcPr>
            <w:tcW w:w="84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SI</w:t>
            </w:r>
          </w:p>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NO</w:t>
            </w:r>
          </w:p>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N.A.</w:t>
            </w:r>
          </w:p>
        </w:tc>
      </w:tr>
      <w:tr w:rsidR="00AC2FC5">
        <w:trPr>
          <w:cantSplit/>
          <w:trHeight w:val="70"/>
        </w:trPr>
        <w:tc>
          <w:tcPr>
            <w:tcW w:w="885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3206"/>
              </w:tabs>
              <w:spacing w:before="48" w:after="48" w:line="210" w:lineRule="exact"/>
              <w:rPr>
                <w:rFonts w:ascii="Arial" w:hAnsi="Arial" w:cs="Arial"/>
                <w:color w:val="000000" w:themeColor="text1"/>
              </w:rPr>
            </w:pPr>
            <w:r>
              <w:rPr>
                <w:rFonts w:ascii="Arial" w:hAnsi="Arial" w:cs="Arial"/>
                <w:color w:val="000000" w:themeColor="text1"/>
              </w:rPr>
              <w:t>La ditta ha consegnato l’elenco delle attrezzature che utilizzerà nello svolgimento dell’attività (unitamente alla dichiarazione di regolare manutenzione e conformità alle normative)</w:t>
            </w:r>
          </w:p>
        </w:tc>
        <w:tc>
          <w:tcPr>
            <w:tcW w:w="84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SI</w:t>
            </w:r>
          </w:p>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NO</w:t>
            </w:r>
          </w:p>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N.A.</w:t>
            </w:r>
          </w:p>
        </w:tc>
      </w:tr>
      <w:tr w:rsidR="00AC2FC5">
        <w:trPr>
          <w:cantSplit/>
          <w:trHeight w:val="70"/>
        </w:trPr>
        <w:tc>
          <w:tcPr>
            <w:tcW w:w="885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3206"/>
              </w:tabs>
              <w:spacing w:before="48" w:after="48" w:line="210" w:lineRule="exact"/>
              <w:rPr>
                <w:rFonts w:ascii="Arial" w:hAnsi="Arial" w:cs="Arial"/>
                <w:color w:val="000000" w:themeColor="text1"/>
              </w:rPr>
            </w:pPr>
            <w:r>
              <w:rPr>
                <w:rFonts w:ascii="Arial" w:hAnsi="Arial" w:cs="Arial"/>
                <w:color w:val="000000" w:themeColor="text1"/>
              </w:rPr>
              <w:t>La ditta ha personale formato per i rischi presenti nelle aree dove dovrà operare</w:t>
            </w:r>
          </w:p>
        </w:tc>
        <w:tc>
          <w:tcPr>
            <w:tcW w:w="84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SI</w:t>
            </w:r>
          </w:p>
          <w:p w:rsidR="00AC2FC5" w:rsidRDefault="00BA4DF5">
            <w:pPr>
              <w:widowControl w:val="0"/>
              <w:tabs>
                <w:tab w:val="left" w:pos="3206"/>
              </w:tabs>
              <w:spacing w:before="30" w:after="30" w:line="240" w:lineRule="atLeast"/>
              <w:rPr>
                <w:rFonts w:ascii="Arial" w:hAnsi="Arial" w:cs="Arial"/>
                <w:color w:val="000000" w:themeColor="text1"/>
                <w:sz w:val="18"/>
                <w:szCs w:val="18"/>
                <w:highlight w:val="green"/>
              </w:rPr>
            </w:pPr>
            <w:r>
              <w:rPr>
                <w:rFonts w:ascii="Arial" w:hAnsi="Arial" w:cs="Arial"/>
                <w:color w:val="000000" w:themeColor="text1"/>
                <w:sz w:val="18"/>
                <w:szCs w:val="18"/>
                <w:highlight w:val="green"/>
              </w:rPr>
              <w:t> NO</w:t>
            </w:r>
          </w:p>
        </w:tc>
      </w:tr>
    </w:tbl>
    <w:p w:rsidR="00AC2FC5" w:rsidRDefault="00AC2FC5">
      <w:pPr>
        <w:suppressAutoHyphens w:val="0"/>
        <w:jc w:val="both"/>
        <w:rPr>
          <w:rFonts w:ascii="Arial" w:hAnsi="Arial" w:cs="Arial"/>
          <w:b/>
        </w:rPr>
      </w:pPr>
    </w:p>
    <w:p w:rsidR="00AC2FC5" w:rsidRDefault="00AC2FC5">
      <w:pPr>
        <w:rPr>
          <w:rFonts w:ascii="Arial" w:hAnsi="Arial" w:cs="Arial"/>
        </w:rPr>
      </w:pPr>
    </w:p>
    <w:p w:rsidR="00AC2FC5" w:rsidRDefault="00BA4DF5">
      <w:pPr>
        <w:pStyle w:val="Titolo"/>
        <w:numPr>
          <w:ilvl w:val="1"/>
          <w:numId w:val="15"/>
        </w:numPr>
        <w:ind w:left="284"/>
        <w:outlineLvl w:val="0"/>
        <w:rPr>
          <w:rFonts w:ascii="Arial" w:hAnsi="Arial" w:cs="Arial"/>
          <w:b/>
          <w:sz w:val="20"/>
          <w:szCs w:val="20"/>
        </w:rPr>
      </w:pPr>
      <w:bookmarkStart w:id="40" w:name="_Toc130890146"/>
      <w:r>
        <w:rPr>
          <w:rFonts w:ascii="Arial" w:hAnsi="Arial" w:cs="Arial"/>
          <w:b/>
          <w:sz w:val="20"/>
          <w:szCs w:val="20"/>
        </w:rPr>
        <w:t>SOGGETTI TERZI PRESENTI ALL’INTERNO DELLE AREE INTERESSATE ALL’APPALTO</w:t>
      </w:r>
      <w:bookmarkEnd w:id="40"/>
    </w:p>
    <w:p w:rsidR="00AC2FC5" w:rsidRDefault="00BA4DF5">
      <w:pPr>
        <w:jc w:val="both"/>
        <w:rPr>
          <w:rFonts w:ascii="Arial" w:hAnsi="Arial" w:cs="Arial"/>
          <w:sz w:val="18"/>
          <w:szCs w:val="18"/>
          <w:shd w:val="clear" w:color="auto" w:fill="FFFF00"/>
          <w:lang w:eastAsia="it-IT"/>
        </w:rPr>
      </w:pPr>
      <w:r>
        <w:rPr>
          <w:rFonts w:ascii="Arial" w:hAnsi="Arial" w:cs="Arial"/>
          <w:sz w:val="18"/>
          <w:szCs w:val="18"/>
          <w:shd w:val="clear" w:color="auto" w:fill="FFFF00"/>
          <w:lang w:eastAsia="it-IT"/>
        </w:rPr>
        <w:t xml:space="preserve">Nelle aree interessate al lavoro/servizio/fornitura, oltre al personale dell’Azienda, possono essere presenti i dipendenti di altre ditte appaltatrici di lavori/servizi/forniture con i quali l’appaltatore deve rapportarsi nel corso della propria attività e comunque prima di qualsiasi intervento che possa originare rischi interferenti. </w:t>
      </w:r>
    </w:p>
    <w:p w:rsidR="00AC2FC5" w:rsidRDefault="00BA4DF5">
      <w:pPr>
        <w:jc w:val="both"/>
        <w:rPr>
          <w:rFonts w:ascii="Arial" w:hAnsi="Arial" w:cs="Arial"/>
        </w:rPr>
      </w:pPr>
      <w:r>
        <w:rPr>
          <w:rFonts w:ascii="Arial" w:hAnsi="Arial" w:cs="Arial"/>
        </w:rPr>
        <w:t xml:space="preserve">La ditta deve tenere presente che nelle aree promiscue, stanze degenza, ambulatori, diagnostiche, ecc. oltre al personale dipendente possono essere presenti pazienti, utenti, visitatori e pertanto ogni intervento in queste aree richiede una particolare attenzione e rispetto delle norme generali riportate al paragrafo 2.3 e la </w:t>
      </w:r>
      <w:r>
        <w:rPr>
          <w:rFonts w:ascii="Arial" w:hAnsi="Arial" w:cs="Arial"/>
        </w:rPr>
        <w:lastRenderedPageBreak/>
        <w:t>convocazione di una riunione di coordinamento e cooperazione da parte del Datore di lavoro Committente, Appaltatore e DEC.</w:t>
      </w:r>
    </w:p>
    <w:p w:rsidR="00AC2FC5" w:rsidRDefault="00AC2FC5">
      <w:pPr>
        <w:jc w:val="both"/>
        <w:rPr>
          <w:rFonts w:ascii="Arial" w:hAnsi="Arial" w:cs="Arial"/>
        </w:rPr>
      </w:pPr>
    </w:p>
    <w:p w:rsidR="00AC2FC5" w:rsidRDefault="00BA4DF5">
      <w:pPr>
        <w:pStyle w:val="Titolo"/>
        <w:numPr>
          <w:ilvl w:val="1"/>
          <w:numId w:val="15"/>
        </w:numPr>
        <w:ind w:left="284"/>
        <w:outlineLvl w:val="0"/>
        <w:rPr>
          <w:rFonts w:ascii="Arial" w:hAnsi="Arial" w:cs="Arial"/>
          <w:b/>
          <w:sz w:val="20"/>
          <w:szCs w:val="20"/>
        </w:rPr>
      </w:pPr>
      <w:bookmarkStart w:id="41" w:name="_Toc130890147"/>
      <w:r>
        <w:rPr>
          <w:rFonts w:ascii="Arial" w:hAnsi="Arial" w:cs="Arial"/>
          <w:b/>
          <w:sz w:val="20"/>
          <w:szCs w:val="20"/>
        </w:rPr>
        <w:t>AREE INTERESSATE DAI LAVORI/SERVIZI/FORNITURE OGGETTO DELL’APPALTO</w:t>
      </w:r>
      <w:bookmarkEnd w:id="41"/>
    </w:p>
    <w:p w:rsidR="00AC2FC5" w:rsidRDefault="00BA4DF5">
      <w:pPr>
        <w:suppressAutoHyphens w:val="0"/>
        <w:jc w:val="both"/>
        <w:rPr>
          <w:rFonts w:ascii="Arial" w:hAnsi="Arial" w:cs="Arial"/>
          <w:color w:val="000000" w:themeColor="text1"/>
        </w:rPr>
      </w:pPr>
      <w:r>
        <w:rPr>
          <w:rFonts w:ascii="Arial" w:hAnsi="Arial" w:cs="Arial"/>
          <w:color w:val="000000" w:themeColor="text1"/>
        </w:rPr>
        <w:t>Le aree interessati dall’Appalto sono specificati nel CSA.</w:t>
      </w:r>
    </w:p>
    <w:p w:rsidR="00AC2FC5" w:rsidRDefault="00BA4DF5">
      <w:pPr>
        <w:suppressAutoHyphens w:val="0"/>
        <w:jc w:val="both"/>
        <w:rPr>
          <w:rFonts w:ascii="Arial" w:hAnsi="Arial" w:cs="Arial"/>
          <w:color w:val="000000" w:themeColor="text1"/>
        </w:rPr>
      </w:pPr>
      <w:r>
        <w:rPr>
          <w:rFonts w:ascii="Arial" w:hAnsi="Arial" w:cs="Arial"/>
          <w:color w:val="000000" w:themeColor="text1"/>
          <w:highlight w:val="green"/>
        </w:rPr>
        <w:t>Per quanto riguarda l’Azienda Sanitaria l’Appaltatore dovrà definire con il DEC (RUP)/Dirigenti o Preposti delle U.O. interessate le modalità di accesso e i percorsi da seguire.</w:t>
      </w:r>
    </w:p>
    <w:p w:rsidR="00AC2FC5" w:rsidRDefault="00AC2FC5">
      <w:pPr>
        <w:suppressAutoHyphens w:val="0"/>
        <w:jc w:val="both"/>
        <w:rPr>
          <w:rFonts w:ascii="Arial" w:hAnsi="Arial" w:cs="Arial"/>
          <w:highlight w:val="yellow"/>
        </w:rPr>
      </w:pPr>
    </w:p>
    <w:p w:rsidR="00AC2FC5" w:rsidRDefault="00BA4DF5">
      <w:pPr>
        <w:pStyle w:val="Titolo"/>
        <w:numPr>
          <w:ilvl w:val="1"/>
          <w:numId w:val="15"/>
        </w:numPr>
        <w:ind w:left="284"/>
        <w:outlineLvl w:val="0"/>
        <w:rPr>
          <w:rFonts w:ascii="Arial" w:hAnsi="Arial" w:cs="Arial"/>
          <w:b/>
          <w:sz w:val="20"/>
          <w:szCs w:val="20"/>
        </w:rPr>
      </w:pPr>
      <w:bookmarkStart w:id="42" w:name="_Toc130890148"/>
      <w:r>
        <w:rPr>
          <w:rFonts w:ascii="Arial" w:hAnsi="Arial" w:cs="Arial"/>
          <w:b/>
          <w:sz w:val="20"/>
          <w:szCs w:val="20"/>
        </w:rPr>
        <w:t>LOCALI ASSEGNATI ALLA DITTA APPALTATRICE E PERCORSI</w:t>
      </w:r>
      <w:bookmarkEnd w:id="42"/>
    </w:p>
    <w:p w:rsidR="00AC2FC5" w:rsidRDefault="00BA4DF5">
      <w:pPr>
        <w:jc w:val="both"/>
        <w:rPr>
          <w:rFonts w:ascii="Arial" w:hAnsi="Arial" w:cs="Arial"/>
        </w:rPr>
      </w:pPr>
      <w:r>
        <w:rPr>
          <w:rFonts w:ascii="Arial" w:hAnsi="Arial" w:cs="Arial"/>
        </w:rPr>
        <w:t>L’Azienda ULSS si riserva di concedere in uso locali all’appaltatore. Il DEC consegnerà i locali con apposito verbale di consegna sottoscritto anche dall’appaltatore.</w:t>
      </w:r>
    </w:p>
    <w:p w:rsidR="00AC2FC5" w:rsidRDefault="00BA4DF5">
      <w:pPr>
        <w:suppressAutoHyphens w:val="0"/>
        <w:jc w:val="both"/>
        <w:rPr>
          <w:rFonts w:ascii="Arial" w:hAnsi="Arial" w:cs="Arial"/>
          <w:color w:val="000000" w:themeColor="text1"/>
        </w:rPr>
      </w:pPr>
      <w:r>
        <w:rPr>
          <w:rFonts w:ascii="Arial" w:hAnsi="Arial" w:cs="Arial"/>
          <w:color w:val="000000" w:themeColor="text1"/>
          <w:highlight w:val="green"/>
        </w:rPr>
        <w:t>Per quanto riguarda l’Azienda Sanitaria l’Appaltatore dovrà definire con il DEC (RUP)/Dirigenti o Preposti delle U.O. interessate le modalità di accesso e i percorsi da seguire.</w:t>
      </w:r>
    </w:p>
    <w:p w:rsidR="00AC2FC5" w:rsidRDefault="00BA4DF5">
      <w:pPr>
        <w:jc w:val="both"/>
        <w:rPr>
          <w:rFonts w:ascii="Arial" w:hAnsi="Arial" w:cs="Arial"/>
        </w:rPr>
      </w:pPr>
      <w:r>
        <w:rPr>
          <w:rFonts w:ascii="Arial" w:hAnsi="Arial" w:cs="Arial"/>
        </w:rPr>
        <w:t>L’Azienda Sanitaria attraverso il proprio Servizio Tecnico, metterà a disposizione dell’appaltatore qualora necessario e richiesto, la documentazione comprovante la rispondenza normativa dei locali concessi.</w:t>
      </w:r>
    </w:p>
    <w:p w:rsidR="00AC2FC5" w:rsidRDefault="00AC2FC5">
      <w:pPr>
        <w:jc w:val="both"/>
        <w:rPr>
          <w:rFonts w:ascii="Arial" w:hAnsi="Arial" w:cs="Arial"/>
        </w:rPr>
      </w:pPr>
    </w:p>
    <w:p w:rsidR="00AC2FC5" w:rsidRDefault="00BA4DF5">
      <w:pPr>
        <w:pStyle w:val="Paragrafoelenco"/>
        <w:numPr>
          <w:ilvl w:val="1"/>
          <w:numId w:val="15"/>
        </w:numPr>
        <w:ind w:left="284"/>
        <w:rPr>
          <w:rFonts w:ascii="Arial" w:eastAsiaTheme="majorEastAsia" w:hAnsi="Arial" w:cs="Arial"/>
          <w:b/>
          <w:color w:val="17365D" w:themeColor="text2" w:themeShade="BF"/>
          <w:spacing w:val="5"/>
          <w:kern w:val="2"/>
          <w:sz w:val="20"/>
          <w:szCs w:val="20"/>
          <w:lang w:eastAsia="ar-SA"/>
        </w:rPr>
      </w:pPr>
      <w:r>
        <w:rPr>
          <w:rFonts w:ascii="Arial" w:eastAsiaTheme="majorEastAsia" w:hAnsi="Arial" w:cs="Arial"/>
          <w:b/>
          <w:color w:val="17365D" w:themeColor="text2" w:themeShade="BF"/>
          <w:spacing w:val="5"/>
          <w:kern w:val="2"/>
          <w:sz w:val="20"/>
          <w:szCs w:val="20"/>
          <w:lang w:eastAsia="ar-SA"/>
        </w:rPr>
        <w:t>PREVENZIONE EMERGENZE-INCENDI</w:t>
      </w:r>
    </w:p>
    <w:p w:rsidR="00AC2FC5" w:rsidRDefault="00AC2FC5">
      <w:pPr>
        <w:pStyle w:val="Paragrafoelenco"/>
        <w:ind w:left="284"/>
        <w:rPr>
          <w:rFonts w:ascii="Arial" w:eastAsiaTheme="majorEastAsia" w:hAnsi="Arial" w:cs="Arial"/>
          <w:b/>
          <w:color w:val="17365D" w:themeColor="text2" w:themeShade="BF"/>
          <w:spacing w:val="5"/>
          <w:kern w:val="2"/>
          <w:sz w:val="20"/>
          <w:szCs w:val="20"/>
          <w:lang w:eastAsia="ar-SA"/>
        </w:rPr>
      </w:pPr>
    </w:p>
    <w:p w:rsidR="00AC2FC5" w:rsidRDefault="00BA4DF5">
      <w:pPr>
        <w:pStyle w:val="Paragrafoelenco"/>
        <w:ind w:left="0"/>
        <w:jc w:val="both"/>
        <w:rPr>
          <w:rFonts w:ascii="Arial" w:eastAsiaTheme="majorEastAsia" w:hAnsi="Arial" w:cs="Arial"/>
          <w:spacing w:val="5"/>
          <w:kern w:val="2"/>
          <w:sz w:val="20"/>
          <w:szCs w:val="20"/>
          <w:lang w:eastAsia="ar-SA"/>
        </w:rPr>
      </w:pPr>
      <w:r>
        <w:rPr>
          <w:rFonts w:ascii="Arial" w:eastAsiaTheme="majorEastAsia" w:hAnsi="Arial" w:cs="Arial"/>
          <w:spacing w:val="5"/>
          <w:kern w:val="2"/>
          <w:sz w:val="20"/>
          <w:szCs w:val="20"/>
          <w:lang w:eastAsia="ar-SA"/>
        </w:rPr>
        <w:t>Considerata la tipologia di servizio appaltato e le modalità di svolgimento dello stesso l’appaltatore, nei locali non assegnati, non ricoprirà un ruolo operativo in caso di emergenza. I lavoratori della ditta appaltatrice, in caso di emergenza, dovranno attenersi a quanto riportato nel PEE, negli appositi cartelli situati nei locali e nel fascicolo informativo dell’azienda ULSS 7 Pedemontana.</w:t>
      </w:r>
    </w:p>
    <w:p w:rsidR="00AC2FC5" w:rsidRDefault="00AC2FC5">
      <w:pPr>
        <w:suppressAutoHyphens w:val="0"/>
        <w:jc w:val="both"/>
        <w:rPr>
          <w:rFonts w:ascii="Arial" w:hAnsi="Arial" w:cs="Arial"/>
          <w:highlight w:val="yellow"/>
        </w:rPr>
      </w:pPr>
    </w:p>
    <w:p w:rsidR="00AC2FC5" w:rsidRDefault="00BA4DF5">
      <w:pPr>
        <w:pStyle w:val="Titolo"/>
        <w:numPr>
          <w:ilvl w:val="1"/>
          <w:numId w:val="15"/>
        </w:numPr>
        <w:ind w:left="284"/>
        <w:outlineLvl w:val="0"/>
        <w:rPr>
          <w:rFonts w:ascii="Arial" w:hAnsi="Arial" w:cs="Arial"/>
          <w:b/>
          <w:sz w:val="20"/>
          <w:szCs w:val="20"/>
        </w:rPr>
      </w:pPr>
      <w:bookmarkStart w:id="43" w:name="_Toc130890149"/>
      <w:r>
        <w:rPr>
          <w:rFonts w:ascii="Arial" w:hAnsi="Arial" w:cs="Arial"/>
          <w:b/>
          <w:sz w:val="20"/>
          <w:szCs w:val="20"/>
        </w:rPr>
        <w:t>VERIFICHE</w:t>
      </w:r>
      <w:bookmarkEnd w:id="43"/>
    </w:p>
    <w:p w:rsidR="00AC2FC5" w:rsidRDefault="00BA4DF5">
      <w:pPr>
        <w:jc w:val="both"/>
        <w:rPr>
          <w:rFonts w:ascii="Arial" w:hAnsi="Arial" w:cs="Arial"/>
        </w:rPr>
      </w:pPr>
      <w:r>
        <w:rPr>
          <w:rFonts w:ascii="Arial" w:hAnsi="Arial" w:cs="Arial"/>
        </w:rPr>
        <w:t>L’Azienda ULSS 7, in ottemperanza all’obbligo di coordinamento impostole dalla legge, effettuerà attraverso sopralluoghi di verifica svolti dal DEC (eventualmente e Dirigenti e Preposti) idonei audit atti a certificare l’osservanza delle prescrizioni sottoscritte dal contraente. Eventuali inadempienze ricadranno tra le more previste dal CSA.</w:t>
      </w:r>
    </w:p>
    <w:p w:rsidR="00AC2FC5" w:rsidRDefault="00AC2FC5">
      <w:pPr>
        <w:jc w:val="both"/>
        <w:rPr>
          <w:rFonts w:ascii="Arial" w:hAnsi="Arial" w:cs="Arial"/>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AC2FC5">
      <w:pPr>
        <w:jc w:val="both"/>
        <w:rPr>
          <w:rFonts w:ascii="Arial" w:hAnsi="Arial" w:cs="Arial"/>
          <w:b/>
        </w:rPr>
      </w:pPr>
    </w:p>
    <w:p w:rsidR="00AC2FC5" w:rsidRDefault="00BA4DF5">
      <w:pPr>
        <w:pStyle w:val="Titolo"/>
        <w:numPr>
          <w:ilvl w:val="0"/>
          <w:numId w:val="15"/>
        </w:numPr>
        <w:jc w:val="center"/>
        <w:outlineLvl w:val="0"/>
        <w:rPr>
          <w:rFonts w:ascii="Arial" w:hAnsi="Arial" w:cs="Arial"/>
          <w:b/>
          <w:sz w:val="28"/>
          <w:szCs w:val="28"/>
        </w:rPr>
      </w:pPr>
      <w:bookmarkStart w:id="44" w:name="_Toc359425849"/>
      <w:bookmarkStart w:id="45" w:name="_Toc130890150"/>
      <w:bookmarkEnd w:id="44"/>
      <w:r>
        <w:rPr>
          <w:rFonts w:ascii="Arial" w:hAnsi="Arial" w:cs="Arial"/>
          <w:b/>
          <w:sz w:val="28"/>
          <w:szCs w:val="28"/>
        </w:rPr>
        <w:lastRenderedPageBreak/>
        <w:t>OBBLIGHI DELL’ APPALTATOR</w:t>
      </w:r>
      <w:bookmarkEnd w:id="45"/>
      <w:r>
        <w:rPr>
          <w:rFonts w:ascii="Arial" w:hAnsi="Arial" w:cs="Arial"/>
          <w:b/>
          <w:sz w:val="28"/>
          <w:szCs w:val="28"/>
        </w:rPr>
        <w:t>E</w:t>
      </w:r>
    </w:p>
    <w:p w:rsidR="00AC2FC5" w:rsidRDefault="00BA4DF5">
      <w:pPr>
        <w:pStyle w:val="Titolo"/>
        <w:numPr>
          <w:ilvl w:val="1"/>
          <w:numId w:val="15"/>
        </w:numPr>
        <w:ind w:left="284"/>
        <w:outlineLvl w:val="0"/>
        <w:rPr>
          <w:rFonts w:ascii="Arial" w:hAnsi="Arial" w:cs="Arial"/>
          <w:b/>
          <w:sz w:val="20"/>
          <w:szCs w:val="20"/>
        </w:rPr>
      </w:pPr>
      <w:bookmarkStart w:id="46" w:name="_Toc130890151"/>
      <w:r>
        <w:rPr>
          <w:rFonts w:ascii="Arial" w:hAnsi="Arial" w:cs="Arial"/>
          <w:b/>
          <w:sz w:val="20"/>
          <w:szCs w:val="20"/>
        </w:rPr>
        <w:t>NORME DI COMPORTAMENTO</w:t>
      </w:r>
      <w:bookmarkEnd w:id="46"/>
    </w:p>
    <w:p w:rsidR="00AC2FC5" w:rsidRDefault="00BA4DF5">
      <w:pPr>
        <w:widowControl w:val="0"/>
        <w:jc w:val="both"/>
        <w:rPr>
          <w:rFonts w:ascii="Arial" w:hAnsi="Arial" w:cs="Arial"/>
        </w:rPr>
      </w:pPr>
      <w:r>
        <w:rPr>
          <w:rFonts w:ascii="Arial" w:hAnsi="Arial" w:cs="Arial"/>
        </w:rPr>
        <w:t>In relazione all'aggiudicazione dell'appalto viene inoltre richiesto che l'Appaltatore:</w:t>
      </w:r>
    </w:p>
    <w:p w:rsidR="00AC2FC5" w:rsidRDefault="00AC2FC5">
      <w:pPr>
        <w:widowControl w:val="0"/>
        <w:jc w:val="both"/>
        <w:rPr>
          <w:rFonts w:ascii="Arial" w:hAnsi="Arial" w:cs="Arial"/>
        </w:rPr>
      </w:pPr>
    </w:p>
    <w:p w:rsidR="00AC2FC5" w:rsidRDefault="00BA4DF5">
      <w:pPr>
        <w:widowControl w:val="0"/>
        <w:numPr>
          <w:ilvl w:val="0"/>
          <w:numId w:val="4"/>
        </w:numPr>
        <w:suppressAutoHyphens w:val="0"/>
        <w:jc w:val="both"/>
        <w:rPr>
          <w:rFonts w:ascii="Arial" w:hAnsi="Arial" w:cs="Arial"/>
        </w:rPr>
      </w:pPr>
      <w:r>
        <w:rPr>
          <w:rFonts w:ascii="Arial" w:hAnsi="Arial" w:cs="Arial"/>
        </w:rPr>
        <w:t>organizzi i propri mezzi ed il proprio personale nel rispetto delle norme di prevenzione infortuni e di igiene del lavoro;</w:t>
      </w:r>
    </w:p>
    <w:p w:rsidR="00AC2FC5" w:rsidRDefault="00BA4DF5">
      <w:pPr>
        <w:widowControl w:val="0"/>
        <w:numPr>
          <w:ilvl w:val="0"/>
          <w:numId w:val="4"/>
        </w:numPr>
        <w:suppressAutoHyphens w:val="0"/>
        <w:jc w:val="both"/>
        <w:rPr>
          <w:rFonts w:ascii="Arial" w:hAnsi="Arial" w:cs="Arial"/>
        </w:rPr>
      </w:pPr>
      <w:r>
        <w:rPr>
          <w:rFonts w:ascii="Arial" w:hAnsi="Arial" w:cs="Arial"/>
        </w:rPr>
        <w:t>abbia cura di conservare tutti i materiali e le attrezzature utilizzati negli spazi assegnati evitando, durante le lavorazioni, di lasciarli incustoditi e/o posti in modo da recare ingombro al passaggio e/o pericolo per il personale;</w:t>
      </w:r>
    </w:p>
    <w:p w:rsidR="00AC2FC5" w:rsidRDefault="00BA4DF5">
      <w:pPr>
        <w:widowControl w:val="0"/>
        <w:numPr>
          <w:ilvl w:val="0"/>
          <w:numId w:val="4"/>
        </w:numPr>
        <w:suppressAutoHyphens w:val="0"/>
        <w:jc w:val="both"/>
        <w:rPr>
          <w:rFonts w:ascii="Arial" w:hAnsi="Arial" w:cs="Arial"/>
        </w:rPr>
      </w:pPr>
      <w:r>
        <w:rPr>
          <w:rFonts w:ascii="Arial" w:hAnsi="Arial" w:cs="Arial"/>
        </w:rPr>
        <w:t>garantisca che tutti gli utensili, i mezzi e le attrezzature utilizzati nel corso dell’espletamento dell’appalto siano rispondenti alle norme vigenti e sottoposti a regolare manutenzione;</w:t>
      </w:r>
    </w:p>
    <w:p w:rsidR="00AC2FC5" w:rsidRDefault="00BA4DF5">
      <w:pPr>
        <w:widowControl w:val="0"/>
        <w:numPr>
          <w:ilvl w:val="0"/>
          <w:numId w:val="4"/>
        </w:numPr>
        <w:suppressAutoHyphens w:val="0"/>
        <w:jc w:val="both"/>
        <w:rPr>
          <w:rFonts w:ascii="Arial" w:hAnsi="Arial" w:cs="Arial"/>
        </w:rPr>
      </w:pPr>
      <w:r>
        <w:rPr>
          <w:rFonts w:ascii="Arial" w:hAnsi="Arial" w:cs="Arial"/>
        </w:rPr>
        <w:t>fornisca ai propri dipendenti: - il tesserino di riconoscimento (art.18, c.1, lett. u; art. 20, c.3; art. 26, c.8 del D.Lgs. 81/08); - i dispositivi di protezione individuale (art.18, c.1, lett. d; artt. 74-79 del D.Lgs. 81/08 );  - la formazione necessaria (art. 36 e 37 del D.Lgs. 81/08);</w:t>
      </w:r>
    </w:p>
    <w:p w:rsidR="00AC2FC5" w:rsidRDefault="00BA4DF5">
      <w:pPr>
        <w:widowControl w:val="0"/>
        <w:numPr>
          <w:ilvl w:val="0"/>
          <w:numId w:val="4"/>
        </w:numPr>
        <w:suppressAutoHyphens w:val="0"/>
        <w:jc w:val="both"/>
        <w:rPr>
          <w:rFonts w:ascii="Arial" w:hAnsi="Arial" w:cs="Arial"/>
        </w:rPr>
      </w:pPr>
      <w:r>
        <w:rPr>
          <w:rFonts w:ascii="Arial" w:hAnsi="Arial" w:cs="Arial"/>
        </w:rPr>
        <w:t>si faccia carico della sorveglianza sanitaria dei propri dipendenti per lo svolgimento della loro attività sottoponendoli alle visite mediche ed agli accertamenti necessari (art.18, c.1, let. g; artt. 38-42, sez. V; art. 229-231 242-244, 259-261, 279-280 del D.Lgs. 81/08);</w:t>
      </w:r>
    </w:p>
    <w:p w:rsidR="00AC2FC5" w:rsidRDefault="00BA4DF5">
      <w:pPr>
        <w:widowControl w:val="0"/>
        <w:numPr>
          <w:ilvl w:val="0"/>
          <w:numId w:val="4"/>
        </w:numPr>
        <w:suppressAutoHyphens w:val="0"/>
        <w:jc w:val="both"/>
        <w:rPr>
          <w:rFonts w:ascii="Arial" w:hAnsi="Arial" w:cs="Arial"/>
        </w:rPr>
      </w:pPr>
      <w:r>
        <w:rPr>
          <w:rFonts w:ascii="Arial" w:hAnsi="Arial" w:cs="Arial"/>
        </w:rPr>
        <w:t>metta a punto le Procedure Operative di Sicurezza (POS) necessarie all’esecuzione ottimale del lavoro/servizio/fornitura previsti dall’appalto prima dell’avvio dello stesso;</w:t>
      </w:r>
    </w:p>
    <w:p w:rsidR="00AC2FC5" w:rsidRDefault="00BA4DF5">
      <w:pPr>
        <w:widowControl w:val="0"/>
        <w:numPr>
          <w:ilvl w:val="0"/>
          <w:numId w:val="4"/>
        </w:numPr>
        <w:suppressAutoHyphens w:val="0"/>
        <w:jc w:val="both"/>
        <w:rPr>
          <w:rFonts w:ascii="Arial" w:hAnsi="Arial" w:cs="Arial"/>
        </w:rPr>
      </w:pPr>
      <w:r>
        <w:rPr>
          <w:rFonts w:ascii="Arial" w:hAnsi="Arial" w:cs="Arial"/>
        </w:rPr>
        <w:t>nelle aree di transito interne all’Azienda, si attenga alle disposizioni di viabilità interna controllando la velocità, rispettando la segnaletica ed evitando il parcheggio fuori dagli spazi previsti (si rammenta che è assolutamente vietato parcheggiare davanti alle uscite di sicurezza, in corrispondenza dei percorsi di esodo, di fronte agli attacchi idrici motopompa dei VVF ed alle porte dei quadri/cabine elettriche);</w:t>
      </w:r>
    </w:p>
    <w:p w:rsidR="00AC2FC5" w:rsidRDefault="00BA4DF5">
      <w:pPr>
        <w:widowControl w:val="0"/>
        <w:numPr>
          <w:ilvl w:val="0"/>
          <w:numId w:val="4"/>
        </w:numPr>
        <w:suppressAutoHyphens w:val="0"/>
        <w:jc w:val="both"/>
        <w:rPr>
          <w:rFonts w:ascii="Arial" w:hAnsi="Arial" w:cs="Arial"/>
        </w:rPr>
      </w:pPr>
      <w:r>
        <w:rPr>
          <w:rFonts w:ascii="Arial" w:hAnsi="Arial" w:cs="Arial"/>
        </w:rPr>
        <w:t>segnali al Datore di Lavoro Committente e al RUP/DEC tutti gli infortuni eventualmente occorsi ai propri dipendenti impegnati all’interno dell’Azienda;</w:t>
      </w:r>
    </w:p>
    <w:p w:rsidR="00AC2FC5" w:rsidRDefault="00BA4DF5">
      <w:pPr>
        <w:widowControl w:val="0"/>
        <w:numPr>
          <w:ilvl w:val="0"/>
          <w:numId w:val="4"/>
        </w:numPr>
        <w:suppressAutoHyphens w:val="0"/>
        <w:jc w:val="both"/>
        <w:rPr>
          <w:rFonts w:ascii="Arial" w:hAnsi="Arial" w:cs="Arial"/>
        </w:rPr>
      </w:pPr>
      <w:r>
        <w:rPr>
          <w:rFonts w:ascii="Arial" w:hAnsi="Arial" w:cs="Arial"/>
        </w:rPr>
        <w:t>si impegni a rispettare tutte le procedure interne dell’Azienda (eventualmente allegate);</w:t>
      </w:r>
    </w:p>
    <w:p w:rsidR="00AC2FC5" w:rsidRDefault="00BA4DF5">
      <w:pPr>
        <w:widowControl w:val="0"/>
        <w:numPr>
          <w:ilvl w:val="0"/>
          <w:numId w:val="4"/>
        </w:numPr>
        <w:suppressAutoHyphens w:val="0"/>
        <w:jc w:val="both"/>
        <w:rPr>
          <w:rFonts w:ascii="Arial" w:hAnsi="Arial" w:cs="Arial"/>
        </w:rPr>
      </w:pPr>
      <w:r>
        <w:rPr>
          <w:rFonts w:ascii="Arial" w:hAnsi="Arial" w:cs="Arial"/>
        </w:rPr>
        <w:t>si impegni a comunicare al Datore di Lavoro Committente, e ai soggetti di cui al paragrafo 2.2 del presente documento, qualsiasi tipo di variazione rispetto alle condizioni di lavoro descritte, concordando l’eventuale revisione del presente DUVRI (Qualora la ditta appaltatrice variasse le condizioni di lavoro senza darne opportuna e tempestiva comunicazione, essa si assume tutte le responsabilità civili e penali che ne conseguono).</w:t>
      </w:r>
    </w:p>
    <w:p w:rsidR="00AC2FC5" w:rsidRDefault="00AC2FC5"/>
    <w:p w:rsidR="00AC2FC5" w:rsidRDefault="00AC2FC5"/>
    <w:p w:rsidR="00AC2FC5" w:rsidRDefault="00BA4DF5">
      <w:pPr>
        <w:pStyle w:val="Titolo"/>
        <w:numPr>
          <w:ilvl w:val="1"/>
          <w:numId w:val="15"/>
        </w:numPr>
        <w:ind w:left="284"/>
        <w:outlineLvl w:val="0"/>
        <w:rPr>
          <w:rFonts w:ascii="Arial" w:hAnsi="Arial" w:cs="Arial"/>
          <w:b/>
          <w:sz w:val="20"/>
          <w:szCs w:val="20"/>
        </w:rPr>
      </w:pPr>
      <w:bookmarkStart w:id="47" w:name="_Toc130890152"/>
      <w:r>
        <w:rPr>
          <w:rFonts w:ascii="Arial" w:hAnsi="Arial" w:cs="Arial"/>
          <w:b/>
          <w:sz w:val="20"/>
          <w:szCs w:val="20"/>
        </w:rPr>
        <w:t>APPALTATORE: DVR e DOCUMENTO DI VALUTAZIONE RISCHI DELL’APPALTO</w:t>
      </w:r>
      <w:bookmarkEnd w:id="47"/>
    </w:p>
    <w:p w:rsidR="00AC2FC5" w:rsidRDefault="00BA4DF5">
      <w:pPr>
        <w:jc w:val="both"/>
        <w:rPr>
          <w:rFonts w:ascii="Arial" w:hAnsi="Arial" w:cs="Arial"/>
        </w:rPr>
      </w:pPr>
      <w:bookmarkStart w:id="48" w:name="_Toc413406614"/>
      <w:bookmarkStart w:id="49" w:name="_Toc413676337"/>
      <w:bookmarkStart w:id="50" w:name="_Toc414541703"/>
      <w:bookmarkStart w:id="51" w:name="_Toc423514529"/>
      <w:r>
        <w:rPr>
          <w:rFonts w:ascii="Arial" w:hAnsi="Arial" w:cs="Arial"/>
          <w:highlight w:val="cyan"/>
        </w:rPr>
        <w:t>L’appaltatore, secondo quanto stabilito dal D.Lgs. n. 81/2008 s m.i., deve trasmettere all’Azienda ULSS l’estratto del proprio DVR rivisto in funzione delle attività previste in appalto</w:t>
      </w:r>
      <w:bookmarkEnd w:id="48"/>
      <w:bookmarkEnd w:id="49"/>
      <w:bookmarkEnd w:id="50"/>
      <w:bookmarkEnd w:id="51"/>
      <w:r>
        <w:rPr>
          <w:rFonts w:ascii="Arial" w:hAnsi="Arial" w:cs="Arial"/>
          <w:highlight w:val="cyan"/>
        </w:rPr>
        <w:t>;</w:t>
      </w:r>
    </w:p>
    <w:p w:rsidR="00AC2FC5" w:rsidRDefault="00AC2FC5">
      <w:pPr>
        <w:jc w:val="both"/>
        <w:rPr>
          <w:rFonts w:ascii="Arial" w:hAnsi="Arial" w:cs="Arial"/>
        </w:rPr>
      </w:pPr>
    </w:p>
    <w:p w:rsidR="00AC2FC5" w:rsidRDefault="00AC2FC5">
      <w:pPr>
        <w:jc w:val="both"/>
        <w:rPr>
          <w:rFonts w:ascii="Arial" w:hAnsi="Arial" w:cs="Arial"/>
        </w:rPr>
      </w:pPr>
    </w:p>
    <w:p w:rsidR="00AC2FC5" w:rsidRDefault="00BA4DF5">
      <w:pPr>
        <w:pStyle w:val="Titolo"/>
        <w:numPr>
          <w:ilvl w:val="1"/>
          <w:numId w:val="15"/>
        </w:numPr>
        <w:ind w:left="284"/>
        <w:outlineLvl w:val="0"/>
        <w:rPr>
          <w:rFonts w:ascii="Arial" w:hAnsi="Arial" w:cs="Arial"/>
          <w:b/>
          <w:sz w:val="20"/>
          <w:szCs w:val="20"/>
        </w:rPr>
      </w:pPr>
      <w:bookmarkStart w:id="52" w:name="_Toc3594258491"/>
      <w:bookmarkStart w:id="53" w:name="_Toc359425853"/>
      <w:bookmarkStart w:id="54" w:name="_Toc130890153"/>
      <w:bookmarkEnd w:id="52"/>
      <w:r>
        <w:rPr>
          <w:rFonts w:ascii="Arial" w:hAnsi="Arial" w:cs="Arial"/>
          <w:b/>
          <w:sz w:val="20"/>
          <w:szCs w:val="20"/>
        </w:rPr>
        <w:t>DESCRIZIONE DELLE ATTREZZATURE/APPRESTAMENTI UTILIZZATI</w:t>
      </w:r>
      <w:bookmarkEnd w:id="53"/>
      <w:bookmarkEnd w:id="54"/>
    </w:p>
    <w:p w:rsidR="00AC2FC5" w:rsidRDefault="00BA4DF5">
      <w:pPr>
        <w:jc w:val="both"/>
        <w:rPr>
          <w:rFonts w:ascii="Arial" w:hAnsi="Arial" w:cs="Arial"/>
        </w:rPr>
      </w:pPr>
      <w:r>
        <w:rPr>
          <w:rFonts w:ascii="Arial" w:hAnsi="Arial" w:cs="Arial"/>
          <w:highlight w:val="cyan"/>
        </w:rPr>
        <w:t xml:space="preserve">L’appaltatore deve comunicare all’Azienda ULSS l’elenco </w:t>
      </w:r>
      <w:r>
        <w:rPr>
          <w:rFonts w:ascii="Arial" w:hAnsi="Arial" w:cs="Arial"/>
          <w:color w:val="000000" w:themeColor="text1"/>
          <w:highlight w:val="cyan"/>
        </w:rPr>
        <w:t>delle attrezzature o apprestamenti</w:t>
      </w:r>
      <w:r>
        <w:rPr>
          <w:rFonts w:ascii="Arial" w:hAnsi="Arial" w:cs="Arial"/>
          <w:color w:val="FF0000"/>
          <w:highlight w:val="cyan"/>
        </w:rPr>
        <w:t xml:space="preserve"> </w:t>
      </w:r>
      <w:r>
        <w:rPr>
          <w:rFonts w:ascii="Arial" w:hAnsi="Arial" w:cs="Arial"/>
          <w:highlight w:val="cyan"/>
        </w:rPr>
        <w:t>utilizzati, che dovranno rispondere alle normative vigenti. La rispondenza normativa dovrà essere documentata all’Azienda Sanitaria.</w:t>
      </w:r>
      <w:r>
        <w:rPr>
          <w:rFonts w:ascii="Arial" w:hAnsi="Arial" w:cs="Arial"/>
        </w:rPr>
        <w:t xml:space="preserve"> </w:t>
      </w:r>
    </w:p>
    <w:p w:rsidR="00AC2FC5" w:rsidRDefault="00AC2FC5">
      <w:pPr>
        <w:tabs>
          <w:tab w:val="left" w:pos="915"/>
        </w:tabs>
        <w:jc w:val="both"/>
        <w:rPr>
          <w:rFonts w:ascii="Arial" w:hAnsi="Arial" w:cs="Arial"/>
        </w:rPr>
      </w:pPr>
    </w:p>
    <w:p w:rsidR="00AC2FC5" w:rsidRDefault="00AC2FC5">
      <w:pPr>
        <w:jc w:val="both"/>
        <w:rPr>
          <w:rFonts w:ascii="Arial" w:hAnsi="Arial" w:cs="Arial"/>
        </w:rPr>
      </w:pPr>
    </w:p>
    <w:p w:rsidR="00AC2FC5" w:rsidRDefault="00BA4DF5">
      <w:pPr>
        <w:pStyle w:val="Titolo"/>
        <w:numPr>
          <w:ilvl w:val="1"/>
          <w:numId w:val="15"/>
        </w:numPr>
        <w:ind w:left="284"/>
        <w:outlineLvl w:val="0"/>
        <w:rPr>
          <w:rFonts w:ascii="Arial" w:hAnsi="Arial" w:cs="Arial"/>
          <w:b/>
          <w:sz w:val="20"/>
          <w:szCs w:val="20"/>
        </w:rPr>
      </w:pPr>
      <w:bookmarkStart w:id="55" w:name="_Toc359425851"/>
      <w:bookmarkStart w:id="56" w:name="_Toc130890154"/>
      <w:r>
        <w:rPr>
          <w:rFonts w:ascii="Arial" w:hAnsi="Arial" w:cs="Arial"/>
          <w:b/>
          <w:sz w:val="20"/>
          <w:szCs w:val="20"/>
        </w:rPr>
        <w:t>MATERIALI E SOSTANZE PREVISTE</w:t>
      </w:r>
      <w:bookmarkEnd w:id="55"/>
      <w:bookmarkEnd w:id="56"/>
    </w:p>
    <w:p w:rsidR="00AC2FC5" w:rsidRDefault="00BA4DF5">
      <w:pPr>
        <w:jc w:val="both"/>
        <w:rPr>
          <w:rFonts w:ascii="Arial" w:hAnsi="Arial" w:cs="Arial"/>
        </w:rPr>
      </w:pPr>
      <w:r>
        <w:rPr>
          <w:rFonts w:ascii="Arial" w:hAnsi="Arial" w:cs="Arial"/>
          <w:highlight w:val="cyan"/>
        </w:rPr>
        <w:t>Prima dell’inizio del Servizio/Appalto, l’Appaltatore è tenuto a comunicare all’Azienda ULSS gli eventuali agenti chimici introdotti nei luoghi di lavoro e le relative schede di sicurezza.</w:t>
      </w:r>
    </w:p>
    <w:p w:rsidR="00AC2FC5" w:rsidRDefault="00AC2FC5">
      <w:pPr>
        <w:jc w:val="both"/>
        <w:rPr>
          <w:rFonts w:ascii="Arial" w:hAnsi="Arial" w:cs="Arial"/>
        </w:rPr>
      </w:pPr>
    </w:p>
    <w:p w:rsidR="00AC2FC5" w:rsidRDefault="00BA4DF5">
      <w:pPr>
        <w:pStyle w:val="Titolo"/>
        <w:numPr>
          <w:ilvl w:val="1"/>
          <w:numId w:val="15"/>
        </w:numPr>
        <w:ind w:left="284"/>
        <w:outlineLvl w:val="0"/>
        <w:rPr>
          <w:rFonts w:ascii="Arial" w:hAnsi="Arial" w:cs="Arial"/>
          <w:b/>
          <w:sz w:val="20"/>
          <w:szCs w:val="20"/>
        </w:rPr>
      </w:pPr>
      <w:bookmarkStart w:id="57" w:name="_Toc130890155"/>
      <w:r>
        <w:rPr>
          <w:rFonts w:ascii="Arial" w:hAnsi="Arial" w:cs="Arial"/>
          <w:b/>
          <w:sz w:val="20"/>
          <w:szCs w:val="20"/>
        </w:rPr>
        <w:t>ORGANICO PREVISTO PER L’ESPLETAMENTO DELLE ATTIVITA’</w:t>
      </w:r>
      <w:bookmarkEnd w:id="57"/>
    </w:p>
    <w:p w:rsidR="00AC2FC5" w:rsidRDefault="00BA4DF5">
      <w:pPr>
        <w:jc w:val="both"/>
        <w:rPr>
          <w:rFonts w:ascii="Arial" w:hAnsi="Arial" w:cs="Arial"/>
        </w:rPr>
      </w:pPr>
      <w:r>
        <w:rPr>
          <w:rFonts w:ascii="Arial" w:hAnsi="Arial" w:cs="Arial"/>
        </w:rPr>
        <w:t>L’Assuntore deve comunicare la Struttura Organizzativa ed Operativa indicata nel CSA specificando gli estremi dei lavoratori, la qualifica, e quant’altro necessario e richiesto dall’Azienda ULSS.</w:t>
      </w:r>
    </w:p>
    <w:p w:rsidR="00AC2FC5" w:rsidRDefault="00AC2FC5">
      <w:pPr>
        <w:jc w:val="both"/>
        <w:rPr>
          <w:rFonts w:ascii="Arial" w:hAnsi="Arial" w:cs="Arial"/>
        </w:rPr>
      </w:pPr>
    </w:p>
    <w:p w:rsidR="00AC2FC5" w:rsidRDefault="00BA4DF5">
      <w:pPr>
        <w:pStyle w:val="Titolo"/>
        <w:numPr>
          <w:ilvl w:val="1"/>
          <w:numId w:val="15"/>
        </w:numPr>
        <w:ind w:left="284"/>
        <w:outlineLvl w:val="0"/>
        <w:rPr>
          <w:rFonts w:ascii="Arial" w:hAnsi="Arial" w:cs="Arial"/>
          <w:b/>
          <w:sz w:val="20"/>
        </w:rPr>
      </w:pPr>
      <w:bookmarkStart w:id="58" w:name="_Toc130890156"/>
      <w:r>
        <w:rPr>
          <w:rFonts w:ascii="Arial" w:hAnsi="Arial" w:cs="Arial"/>
          <w:b/>
          <w:sz w:val="20"/>
          <w:szCs w:val="20"/>
        </w:rPr>
        <w:lastRenderedPageBreak/>
        <w:t>SUBAPPALTATORI O SUBAFFIDATARI E TERZI INTRODOTTI DALL’APPALTATORE</w:t>
      </w:r>
      <w:bookmarkEnd w:id="58"/>
    </w:p>
    <w:p w:rsidR="00AC2FC5" w:rsidRDefault="00BA4DF5">
      <w:pPr>
        <w:widowControl w:val="0"/>
        <w:tabs>
          <w:tab w:val="left" w:pos="915"/>
        </w:tabs>
        <w:jc w:val="both"/>
        <w:rPr>
          <w:rFonts w:ascii="Arial" w:hAnsi="Arial" w:cs="Arial"/>
        </w:rPr>
      </w:pPr>
      <w:r>
        <w:rPr>
          <w:rFonts w:ascii="Arial" w:hAnsi="Arial" w:cs="Arial"/>
        </w:rPr>
        <w:t>I soggetti terzi, eventualmente chiamati dall’Appaltatore, dovranno essere preventivamente autorizzati dall’Azienda ULSS.</w:t>
      </w:r>
    </w:p>
    <w:p w:rsidR="00AC2FC5" w:rsidRDefault="00BA4DF5">
      <w:pPr>
        <w:widowControl w:val="0"/>
        <w:tabs>
          <w:tab w:val="left" w:pos="915"/>
        </w:tabs>
        <w:jc w:val="both"/>
        <w:rPr>
          <w:rFonts w:ascii="Arial" w:hAnsi="Arial" w:cs="Arial"/>
        </w:rPr>
      </w:pPr>
      <w:r>
        <w:rPr>
          <w:rFonts w:ascii="Arial" w:hAnsi="Arial" w:cs="Arial"/>
        </w:rPr>
        <w:t>E’ vietato l’accesso/ingresso alle strutture dell’ULSS 7 a terzi diversi dall’appaltatore.</w:t>
      </w:r>
    </w:p>
    <w:p w:rsidR="00AC2FC5" w:rsidRDefault="00BA4DF5">
      <w:pPr>
        <w:widowControl w:val="0"/>
        <w:tabs>
          <w:tab w:val="left" w:pos="915"/>
        </w:tabs>
        <w:jc w:val="both"/>
        <w:rPr>
          <w:rFonts w:ascii="Arial" w:hAnsi="Arial" w:cs="Arial"/>
        </w:rPr>
      </w:pPr>
      <w:r>
        <w:rPr>
          <w:rFonts w:ascii="Arial" w:hAnsi="Arial" w:cs="Arial"/>
        </w:rPr>
        <w:t>Per ogni autorizzato dall’Amministrazione il Datore di lavoro Committente unitamente al RUP, al Direttore dell’esecuzione del Contratto e all’Appaltatore dovrà:</w:t>
      </w:r>
    </w:p>
    <w:p w:rsidR="00AC2FC5" w:rsidRDefault="00BA4DF5">
      <w:pPr>
        <w:pStyle w:val="Paragrafoelenco"/>
        <w:numPr>
          <w:ilvl w:val="0"/>
          <w:numId w:val="11"/>
        </w:numPr>
        <w:tabs>
          <w:tab w:val="left" w:pos="915"/>
        </w:tabs>
        <w:jc w:val="both"/>
        <w:rPr>
          <w:rFonts w:ascii="Arial" w:hAnsi="Arial" w:cs="Arial"/>
          <w:sz w:val="20"/>
          <w:szCs w:val="20"/>
          <w:lang w:eastAsia="ar-SA"/>
        </w:rPr>
      </w:pPr>
      <w:r>
        <w:rPr>
          <w:rFonts w:ascii="Arial" w:hAnsi="Arial" w:cs="Arial"/>
          <w:sz w:val="20"/>
          <w:szCs w:val="20"/>
          <w:lang w:eastAsia="ar-SA"/>
        </w:rPr>
        <w:t>valutare i rischi interferenti originati</w:t>
      </w:r>
    </w:p>
    <w:p w:rsidR="00AC2FC5" w:rsidRDefault="00BA4DF5">
      <w:pPr>
        <w:pStyle w:val="Paragrafoelenco"/>
        <w:numPr>
          <w:ilvl w:val="0"/>
          <w:numId w:val="11"/>
        </w:numPr>
        <w:tabs>
          <w:tab w:val="left" w:pos="915"/>
        </w:tabs>
        <w:jc w:val="both"/>
        <w:rPr>
          <w:rFonts w:ascii="Arial" w:hAnsi="Arial" w:cs="Arial"/>
          <w:sz w:val="20"/>
          <w:szCs w:val="20"/>
          <w:lang w:eastAsia="ar-SA"/>
        </w:rPr>
      </w:pPr>
      <w:r>
        <w:rPr>
          <w:rFonts w:ascii="Arial" w:hAnsi="Arial" w:cs="Arial"/>
          <w:sz w:val="20"/>
          <w:szCs w:val="20"/>
          <w:lang w:eastAsia="ar-SA"/>
        </w:rPr>
        <w:t>aggiornare, integrare e condivide il DUVRI con i terzi.</w:t>
      </w:r>
    </w:p>
    <w:p w:rsidR="00AC2FC5" w:rsidRDefault="00AC2FC5">
      <w:pPr>
        <w:tabs>
          <w:tab w:val="left" w:pos="915"/>
        </w:tabs>
        <w:jc w:val="both"/>
        <w:rPr>
          <w:rFonts w:ascii="Arial" w:hAnsi="Arial" w:cs="Arial"/>
        </w:rPr>
      </w:pPr>
    </w:p>
    <w:p w:rsidR="00AC2FC5" w:rsidRDefault="00BA4DF5">
      <w:pPr>
        <w:pStyle w:val="Titolo"/>
        <w:numPr>
          <w:ilvl w:val="1"/>
          <w:numId w:val="15"/>
        </w:numPr>
        <w:ind w:left="284"/>
        <w:outlineLvl w:val="0"/>
        <w:rPr>
          <w:rFonts w:ascii="Arial" w:hAnsi="Arial" w:cs="Arial"/>
          <w:b/>
          <w:sz w:val="20"/>
        </w:rPr>
      </w:pPr>
      <w:r>
        <w:rPr>
          <w:rFonts w:ascii="Arial" w:hAnsi="Arial" w:cs="Arial"/>
          <w:b/>
          <w:sz w:val="18"/>
          <w:szCs w:val="18"/>
        </w:rPr>
        <w:t>ATTIVITÀ DELL’APPALTATORE IN LUOGHI DI LAVORO IN USO O DI PROPRIETÀ DELL’AZIENZA ULSS7 O CON DATORI DI LAVORO DIVERSI DAL COMMITTENTE (art. 26 c.3-ter)</w:t>
      </w:r>
    </w:p>
    <w:p w:rsidR="00AC2FC5" w:rsidRDefault="00BA4DF5">
      <w:pPr>
        <w:tabs>
          <w:tab w:val="left" w:pos="915"/>
        </w:tabs>
        <w:jc w:val="both"/>
        <w:rPr>
          <w:rFonts w:ascii="Arial" w:hAnsi="Arial" w:cs="Arial"/>
          <w:shd w:val="clear" w:color="auto" w:fill="00FF00"/>
        </w:rPr>
      </w:pPr>
      <w:r>
        <w:rPr>
          <w:rFonts w:ascii="Arial" w:hAnsi="Arial" w:cs="Arial"/>
          <w:shd w:val="clear" w:color="auto" w:fill="00FF00"/>
        </w:rPr>
        <w:t>La parte dell’attività che l’Appaltatore dovrà svolgere l’Azienda Sanitaria ULSS 7 è riportata nel CSA e per lo svolgimento dovranno essere rispettate le Procedure\Istruzioni Operative aziendali e le indicazioni del presente documento.</w:t>
      </w:r>
    </w:p>
    <w:p w:rsidR="00AC2FC5" w:rsidRDefault="00AC2FC5">
      <w:pPr>
        <w:tabs>
          <w:tab w:val="left" w:pos="915"/>
        </w:tabs>
        <w:jc w:val="both"/>
        <w:rPr>
          <w:rFonts w:ascii="Arial" w:hAnsi="Arial" w:cs="Arial"/>
        </w:rPr>
      </w:pPr>
    </w:p>
    <w:p w:rsidR="00AC2FC5" w:rsidRDefault="00BA4DF5">
      <w:pPr>
        <w:pStyle w:val="Titolo"/>
        <w:numPr>
          <w:ilvl w:val="1"/>
          <w:numId w:val="15"/>
        </w:numPr>
        <w:ind w:left="284"/>
        <w:outlineLvl w:val="0"/>
        <w:rPr>
          <w:rFonts w:ascii="Arial" w:hAnsi="Arial" w:cs="Arial"/>
          <w:b/>
          <w:sz w:val="20"/>
          <w:szCs w:val="20"/>
        </w:rPr>
      </w:pPr>
      <w:bookmarkStart w:id="59" w:name="_Toc130890158"/>
      <w:r>
        <w:rPr>
          <w:rFonts w:ascii="Arial" w:hAnsi="Arial" w:cs="Arial"/>
          <w:b/>
          <w:sz w:val="20"/>
          <w:szCs w:val="20"/>
        </w:rPr>
        <w:t>INFORMAZIONE, FORMAZIONE E/O ADDESTRAMENTO RICHIESTI</w:t>
      </w:r>
      <w:bookmarkEnd w:id="59"/>
    </w:p>
    <w:p w:rsidR="00AC2FC5" w:rsidRDefault="00BA4DF5">
      <w:pPr>
        <w:jc w:val="both"/>
        <w:rPr>
          <w:rFonts w:ascii="Arial" w:hAnsi="Arial" w:cs="Arial"/>
        </w:rPr>
      </w:pPr>
      <w:r>
        <w:rPr>
          <w:rFonts w:ascii="Arial" w:hAnsi="Arial" w:cs="Arial"/>
        </w:rPr>
        <w:t>Per lo svolgimento della propria attività nei luoghi previsti dall’appalto (prima dell’ingresso in Azienda ULSS) il Datore di Lavoro Appaltatore\la ditta Appaltatrice dichiarerà quanto prima al DEC, che i lavoratori impiegati -art. 2 c. 1 lett. a) del D.Lgs. 81/08 e s.m.i.- hanno ricevuto\svolto le attività di Informazione, Formazione e/o Addestramento, previste dal  D.Lgs. 81/08 e s.m.i. e da tutte le normative generali e speciali inerenti il Attività/Servizio da svolgere.</w:t>
      </w:r>
    </w:p>
    <w:p w:rsidR="00AC2FC5" w:rsidRDefault="00AC2FC5">
      <w:pPr>
        <w:jc w:val="both"/>
        <w:rPr>
          <w:rFonts w:ascii="Arial" w:hAnsi="Arial" w:cs="Arial"/>
        </w:rPr>
      </w:pPr>
    </w:p>
    <w:tbl>
      <w:tblPr>
        <w:tblW w:w="10031" w:type="dxa"/>
        <w:tblLayout w:type="fixed"/>
        <w:tblLook w:val="01E0" w:firstRow="1" w:lastRow="1" w:firstColumn="1" w:lastColumn="1" w:noHBand="0" w:noVBand="0"/>
      </w:tblPr>
      <w:tblGrid>
        <w:gridCol w:w="393"/>
        <w:gridCol w:w="4110"/>
        <w:gridCol w:w="2728"/>
        <w:gridCol w:w="2800"/>
      </w:tblGrid>
      <w:tr w:rsidR="00AC2FC5">
        <w:trPr>
          <w:trHeight w:val="401"/>
        </w:trPr>
        <w:tc>
          <w:tcPr>
            <w:tcW w:w="392" w:type="dxa"/>
            <w:tcBorders>
              <w:top w:val="single" w:sz="12" w:space="0" w:color="000000"/>
              <w:left w:val="single" w:sz="12" w:space="0" w:color="000000"/>
              <w:bottom w:val="single" w:sz="2" w:space="0" w:color="000000"/>
              <w:right w:val="single" w:sz="2" w:space="0" w:color="000000"/>
            </w:tcBorders>
            <w:vAlign w:val="center"/>
          </w:tcPr>
          <w:p w:rsidR="00AC2FC5" w:rsidRDefault="00AC2FC5">
            <w:pPr>
              <w:widowControl w:val="0"/>
              <w:rPr>
                <w:rFonts w:ascii="Arial" w:hAnsi="Arial" w:cs="Arial"/>
                <w:b/>
                <w:sz w:val="18"/>
                <w:szCs w:val="18"/>
                <w:u w:val="single"/>
              </w:rPr>
            </w:pPr>
          </w:p>
        </w:tc>
        <w:tc>
          <w:tcPr>
            <w:tcW w:w="4110" w:type="dxa"/>
            <w:tcBorders>
              <w:top w:val="single" w:sz="12" w:space="0" w:color="000000"/>
              <w:left w:val="single" w:sz="2" w:space="0" w:color="000000"/>
              <w:bottom w:val="single" w:sz="2" w:space="0" w:color="000000"/>
              <w:right w:val="single" w:sz="2" w:space="0" w:color="000000"/>
            </w:tcBorders>
            <w:vAlign w:val="center"/>
          </w:tcPr>
          <w:p w:rsidR="00AC2FC5" w:rsidRDefault="00BA4DF5">
            <w:pPr>
              <w:widowControl w:val="0"/>
              <w:rPr>
                <w:rFonts w:ascii="Arial" w:hAnsi="Arial" w:cs="Arial"/>
                <w:b/>
                <w:sz w:val="18"/>
                <w:szCs w:val="18"/>
                <w:u w:val="single"/>
              </w:rPr>
            </w:pPr>
            <w:r>
              <w:rPr>
                <w:rFonts w:ascii="Arial" w:hAnsi="Arial" w:cs="Arial"/>
                <w:b/>
                <w:sz w:val="18"/>
                <w:szCs w:val="18"/>
                <w:u w:val="single"/>
              </w:rPr>
              <w:t>TEMATICA</w:t>
            </w:r>
          </w:p>
        </w:tc>
        <w:tc>
          <w:tcPr>
            <w:tcW w:w="2728" w:type="dxa"/>
            <w:tcBorders>
              <w:top w:val="single" w:sz="12" w:space="0" w:color="000000"/>
              <w:left w:val="single" w:sz="2" w:space="0" w:color="000000"/>
              <w:bottom w:val="single" w:sz="2" w:space="0" w:color="000000"/>
              <w:right w:val="single" w:sz="2" w:space="0" w:color="000000"/>
            </w:tcBorders>
            <w:vAlign w:val="center"/>
          </w:tcPr>
          <w:p w:rsidR="00AC2FC5" w:rsidRDefault="00BA4DF5">
            <w:pPr>
              <w:widowControl w:val="0"/>
              <w:rPr>
                <w:rFonts w:ascii="Arial" w:hAnsi="Arial" w:cs="Arial"/>
                <w:b/>
                <w:sz w:val="18"/>
                <w:szCs w:val="18"/>
                <w:u w:val="single"/>
              </w:rPr>
            </w:pPr>
            <w:r>
              <w:rPr>
                <w:rFonts w:ascii="Arial" w:hAnsi="Arial" w:cs="Arial"/>
                <w:b/>
                <w:sz w:val="18"/>
                <w:szCs w:val="18"/>
                <w:u w:val="single"/>
              </w:rPr>
              <w:t>Estremi Soggetto Formatore</w:t>
            </w:r>
          </w:p>
        </w:tc>
        <w:tc>
          <w:tcPr>
            <w:tcW w:w="2800" w:type="dxa"/>
            <w:tcBorders>
              <w:top w:val="single" w:sz="12" w:space="0" w:color="000000"/>
              <w:left w:val="single" w:sz="2" w:space="0" w:color="000000"/>
              <w:bottom w:val="single" w:sz="2" w:space="0" w:color="000000"/>
              <w:right w:val="single" w:sz="12" w:space="0" w:color="000000"/>
            </w:tcBorders>
            <w:vAlign w:val="center"/>
          </w:tcPr>
          <w:p w:rsidR="00AC2FC5" w:rsidRDefault="00BA4DF5">
            <w:pPr>
              <w:widowControl w:val="0"/>
              <w:rPr>
                <w:rFonts w:ascii="Arial" w:hAnsi="Arial" w:cs="Arial"/>
                <w:b/>
                <w:sz w:val="18"/>
                <w:szCs w:val="18"/>
                <w:u w:val="single"/>
              </w:rPr>
            </w:pPr>
            <w:r>
              <w:rPr>
                <w:rFonts w:ascii="Arial" w:hAnsi="Arial" w:cs="Arial"/>
                <w:b/>
                <w:sz w:val="18"/>
                <w:szCs w:val="18"/>
                <w:u w:val="single"/>
              </w:rPr>
              <w:t>Riscontro documentale</w:t>
            </w:r>
          </w:p>
        </w:tc>
      </w:tr>
      <w:tr w:rsidR="00AC2FC5">
        <w:trPr>
          <w:trHeight w:val="488"/>
        </w:trPr>
        <w:tc>
          <w:tcPr>
            <w:tcW w:w="392" w:type="dxa"/>
            <w:tcBorders>
              <w:top w:val="single" w:sz="2" w:space="0" w:color="000000"/>
              <w:left w:val="single" w:sz="12" w:space="0" w:color="000000"/>
              <w:bottom w:val="single" w:sz="2" w:space="0" w:color="000000"/>
              <w:right w:val="single" w:sz="2" w:space="0" w:color="000000"/>
            </w:tcBorders>
            <w:vAlign w:val="center"/>
          </w:tcPr>
          <w:p w:rsidR="00AC2FC5" w:rsidRDefault="00BA4DF5">
            <w:pPr>
              <w:widowControl w:val="0"/>
              <w:jc w:val="center"/>
              <w:rPr>
                <w:rFonts w:ascii="Arial" w:hAnsi="Arial" w:cs="Arial"/>
                <w:b/>
                <w:sz w:val="18"/>
                <w:szCs w:val="18"/>
              </w:rPr>
            </w:pPr>
            <w:r>
              <w:rPr>
                <w:rFonts w:ascii="Arial" w:hAnsi="Arial" w:cs="Arial"/>
                <w:b/>
                <w:sz w:val="18"/>
                <w:szCs w:val="18"/>
              </w:rPr>
              <w:t>X</w:t>
            </w:r>
          </w:p>
        </w:tc>
        <w:tc>
          <w:tcPr>
            <w:tcW w:w="4110" w:type="dxa"/>
            <w:tcBorders>
              <w:top w:val="single" w:sz="2" w:space="0" w:color="000000"/>
              <w:left w:val="single" w:sz="2" w:space="0" w:color="000000"/>
              <w:bottom w:val="single" w:sz="2" w:space="0" w:color="000000"/>
              <w:right w:val="single" w:sz="2" w:space="0" w:color="000000"/>
            </w:tcBorders>
            <w:vAlign w:val="center"/>
          </w:tcPr>
          <w:p w:rsidR="00AC2FC5" w:rsidRDefault="00BA4DF5">
            <w:pPr>
              <w:widowControl w:val="0"/>
              <w:spacing w:before="60" w:after="60"/>
            </w:pPr>
            <w:r>
              <w:rPr>
                <w:rFonts w:ascii="Arial" w:hAnsi="Arial" w:cs="Arial"/>
                <w:sz w:val="18"/>
                <w:szCs w:val="18"/>
                <w:highlight w:val="cyan"/>
              </w:rPr>
              <w:t>Formazione di base e specifica dei lavoratori ai sensi dell’art. 37 D.Lgs. n. 81/2008 e s.m.i. e Accordo Stato Regioni 2011.</w:t>
            </w:r>
          </w:p>
        </w:tc>
        <w:tc>
          <w:tcPr>
            <w:tcW w:w="2728" w:type="dxa"/>
            <w:tcBorders>
              <w:top w:val="single" w:sz="2" w:space="0" w:color="000000"/>
              <w:left w:val="single" w:sz="2" w:space="0" w:color="000000"/>
              <w:bottom w:val="single" w:sz="2" w:space="0" w:color="000000"/>
              <w:right w:val="single" w:sz="2" w:space="0" w:color="000000"/>
            </w:tcBorders>
            <w:vAlign w:val="center"/>
          </w:tcPr>
          <w:p w:rsidR="00AC2FC5" w:rsidRDefault="00AC2FC5">
            <w:pPr>
              <w:widowControl w:val="0"/>
              <w:rPr>
                <w:rFonts w:ascii="Arial" w:hAnsi="Arial" w:cs="Arial"/>
                <w:b/>
                <w:sz w:val="18"/>
                <w:szCs w:val="18"/>
                <w:highlight w:val="cyan"/>
                <w:u w:val="single"/>
              </w:rPr>
            </w:pPr>
          </w:p>
        </w:tc>
        <w:tc>
          <w:tcPr>
            <w:tcW w:w="2800" w:type="dxa"/>
            <w:tcBorders>
              <w:top w:val="single" w:sz="2" w:space="0" w:color="000000"/>
              <w:left w:val="single" w:sz="2" w:space="0" w:color="000000"/>
              <w:bottom w:val="single" w:sz="2" w:space="0" w:color="000000"/>
              <w:right w:val="single" w:sz="12" w:space="0" w:color="000000"/>
            </w:tcBorders>
            <w:vAlign w:val="center"/>
          </w:tcPr>
          <w:p w:rsidR="00AC2FC5" w:rsidRDefault="00BA4DF5">
            <w:pPr>
              <w:widowControl w:val="0"/>
              <w:jc w:val="center"/>
            </w:pPr>
            <w:r>
              <w:rPr>
                <w:rFonts w:ascii="Arial" w:hAnsi="Arial" w:cs="Arial"/>
                <w:sz w:val="18"/>
                <w:szCs w:val="18"/>
                <w:highlight w:val="cyan"/>
              </w:rPr>
              <w:t>Dichiarazione o Attestazione</w:t>
            </w:r>
          </w:p>
        </w:tc>
      </w:tr>
      <w:tr w:rsidR="00AC2FC5">
        <w:tc>
          <w:tcPr>
            <w:tcW w:w="392" w:type="dxa"/>
            <w:tcBorders>
              <w:top w:val="single" w:sz="2" w:space="0" w:color="000000"/>
              <w:left w:val="single" w:sz="12" w:space="0" w:color="000000"/>
              <w:bottom w:val="single" w:sz="2" w:space="0" w:color="000000"/>
              <w:right w:val="single" w:sz="2" w:space="0" w:color="000000"/>
            </w:tcBorders>
            <w:vAlign w:val="center"/>
          </w:tcPr>
          <w:p w:rsidR="00AC2FC5" w:rsidRDefault="00BA4DF5">
            <w:pPr>
              <w:widowControl w:val="0"/>
              <w:jc w:val="center"/>
              <w:rPr>
                <w:rFonts w:ascii="Arial" w:hAnsi="Arial" w:cs="Arial"/>
                <w:b/>
                <w:sz w:val="18"/>
                <w:szCs w:val="18"/>
              </w:rPr>
            </w:pPr>
            <w:r>
              <w:rPr>
                <w:rFonts w:ascii="Arial" w:hAnsi="Arial" w:cs="Arial"/>
                <w:b/>
                <w:sz w:val="18"/>
                <w:szCs w:val="18"/>
              </w:rPr>
              <w:t>X</w:t>
            </w:r>
          </w:p>
        </w:tc>
        <w:tc>
          <w:tcPr>
            <w:tcW w:w="4110" w:type="dxa"/>
            <w:tcBorders>
              <w:top w:val="single" w:sz="2" w:space="0" w:color="000000"/>
              <w:left w:val="single" w:sz="2" w:space="0" w:color="000000"/>
              <w:bottom w:val="single" w:sz="2" w:space="0" w:color="000000"/>
              <w:right w:val="single" w:sz="2" w:space="0" w:color="000000"/>
            </w:tcBorders>
            <w:vAlign w:val="center"/>
          </w:tcPr>
          <w:p w:rsidR="00AC2FC5" w:rsidRDefault="00BA4DF5">
            <w:pPr>
              <w:widowControl w:val="0"/>
              <w:spacing w:before="120" w:after="120"/>
            </w:pPr>
            <w:r>
              <w:rPr>
                <w:rFonts w:ascii="Arial" w:hAnsi="Arial" w:cs="Arial"/>
                <w:sz w:val="18"/>
                <w:szCs w:val="18"/>
                <w:highlight w:val="cyan"/>
              </w:rPr>
              <w:t>Rischio biologico e Addestramento relativi DPI di III Categoria</w:t>
            </w:r>
          </w:p>
        </w:tc>
        <w:tc>
          <w:tcPr>
            <w:tcW w:w="2728" w:type="dxa"/>
            <w:tcBorders>
              <w:top w:val="single" w:sz="2" w:space="0" w:color="000000"/>
              <w:left w:val="single" w:sz="2" w:space="0" w:color="000000"/>
              <w:bottom w:val="single" w:sz="2" w:space="0" w:color="000000"/>
              <w:right w:val="single" w:sz="2" w:space="0" w:color="000000"/>
            </w:tcBorders>
            <w:vAlign w:val="center"/>
          </w:tcPr>
          <w:p w:rsidR="00AC2FC5" w:rsidRDefault="00AC2FC5">
            <w:pPr>
              <w:widowControl w:val="0"/>
              <w:rPr>
                <w:rFonts w:ascii="Arial" w:hAnsi="Arial" w:cs="Arial"/>
                <w:b/>
                <w:sz w:val="18"/>
                <w:szCs w:val="18"/>
                <w:highlight w:val="cyan"/>
                <w:u w:val="single"/>
              </w:rPr>
            </w:pPr>
          </w:p>
        </w:tc>
        <w:tc>
          <w:tcPr>
            <w:tcW w:w="2800" w:type="dxa"/>
            <w:tcBorders>
              <w:top w:val="single" w:sz="2" w:space="0" w:color="000000"/>
              <w:left w:val="single" w:sz="2" w:space="0" w:color="000000"/>
              <w:bottom w:val="single" w:sz="2" w:space="0" w:color="000000"/>
              <w:right w:val="single" w:sz="12" w:space="0" w:color="000000"/>
            </w:tcBorders>
            <w:vAlign w:val="center"/>
          </w:tcPr>
          <w:p w:rsidR="00AC2FC5" w:rsidRDefault="00BA4DF5">
            <w:pPr>
              <w:widowControl w:val="0"/>
              <w:jc w:val="center"/>
            </w:pPr>
            <w:r>
              <w:rPr>
                <w:rFonts w:ascii="Arial" w:hAnsi="Arial" w:cs="Arial"/>
                <w:sz w:val="18"/>
                <w:szCs w:val="18"/>
                <w:highlight w:val="cyan"/>
              </w:rPr>
              <w:t>Dichiarazione o Attestazione</w:t>
            </w:r>
          </w:p>
        </w:tc>
      </w:tr>
      <w:tr w:rsidR="00AC2FC5">
        <w:tc>
          <w:tcPr>
            <w:tcW w:w="392" w:type="dxa"/>
            <w:tcBorders>
              <w:top w:val="single" w:sz="2" w:space="0" w:color="000000"/>
              <w:left w:val="single" w:sz="12" w:space="0" w:color="000000"/>
              <w:bottom w:val="single" w:sz="2" w:space="0" w:color="000000"/>
              <w:right w:val="single" w:sz="2" w:space="0" w:color="000000"/>
            </w:tcBorders>
            <w:vAlign w:val="center"/>
          </w:tcPr>
          <w:p w:rsidR="00AC2FC5" w:rsidRDefault="00BA4DF5">
            <w:pPr>
              <w:widowControl w:val="0"/>
              <w:jc w:val="center"/>
              <w:rPr>
                <w:rFonts w:ascii="Arial" w:hAnsi="Arial" w:cs="Arial"/>
              </w:rPr>
            </w:pPr>
            <w:r>
              <w:rPr>
                <w:rFonts w:ascii="Arial" w:hAnsi="Arial" w:cs="Arial"/>
                <w:b/>
                <w:sz w:val="18"/>
                <w:szCs w:val="18"/>
              </w:rPr>
              <w:t>X</w:t>
            </w:r>
          </w:p>
        </w:tc>
        <w:tc>
          <w:tcPr>
            <w:tcW w:w="4110" w:type="dxa"/>
            <w:tcBorders>
              <w:top w:val="single" w:sz="2" w:space="0" w:color="000000"/>
              <w:left w:val="single" w:sz="2" w:space="0" w:color="000000"/>
              <w:bottom w:val="single" w:sz="2" w:space="0" w:color="000000"/>
              <w:right w:val="single" w:sz="2" w:space="0" w:color="000000"/>
            </w:tcBorders>
            <w:vAlign w:val="center"/>
          </w:tcPr>
          <w:p w:rsidR="00AC2FC5" w:rsidRDefault="00BA4DF5">
            <w:pPr>
              <w:widowControl w:val="0"/>
              <w:spacing w:before="120" w:after="120"/>
            </w:pPr>
            <w:r>
              <w:rPr>
                <w:rFonts w:ascii="Arial" w:hAnsi="Arial" w:cs="Arial"/>
                <w:sz w:val="18"/>
                <w:szCs w:val="18"/>
                <w:highlight w:val="cyan"/>
              </w:rPr>
              <w:t>Procedure di lavoro aziendali ove presenti.</w:t>
            </w:r>
          </w:p>
        </w:tc>
        <w:tc>
          <w:tcPr>
            <w:tcW w:w="2728" w:type="dxa"/>
            <w:tcBorders>
              <w:top w:val="single" w:sz="2" w:space="0" w:color="000000"/>
              <w:left w:val="single" w:sz="2" w:space="0" w:color="000000"/>
              <w:bottom w:val="single" w:sz="2" w:space="0" w:color="000000"/>
              <w:right w:val="single" w:sz="2" w:space="0" w:color="000000"/>
            </w:tcBorders>
            <w:vAlign w:val="center"/>
          </w:tcPr>
          <w:p w:rsidR="00AC2FC5" w:rsidRDefault="00AC2FC5">
            <w:pPr>
              <w:widowControl w:val="0"/>
              <w:rPr>
                <w:rFonts w:ascii="Arial" w:hAnsi="Arial" w:cs="Arial"/>
                <w:b/>
                <w:sz w:val="18"/>
                <w:szCs w:val="18"/>
                <w:highlight w:val="cyan"/>
                <w:u w:val="single"/>
              </w:rPr>
            </w:pPr>
          </w:p>
        </w:tc>
        <w:tc>
          <w:tcPr>
            <w:tcW w:w="2800" w:type="dxa"/>
            <w:tcBorders>
              <w:top w:val="single" w:sz="2" w:space="0" w:color="000000"/>
              <w:left w:val="single" w:sz="2" w:space="0" w:color="000000"/>
              <w:bottom w:val="single" w:sz="2" w:space="0" w:color="000000"/>
              <w:right w:val="single" w:sz="12" w:space="0" w:color="000000"/>
            </w:tcBorders>
            <w:vAlign w:val="center"/>
          </w:tcPr>
          <w:p w:rsidR="00AC2FC5" w:rsidRDefault="00BA4DF5">
            <w:pPr>
              <w:widowControl w:val="0"/>
              <w:jc w:val="center"/>
            </w:pPr>
            <w:r>
              <w:rPr>
                <w:rFonts w:ascii="Arial" w:hAnsi="Arial" w:cs="Arial"/>
                <w:sz w:val="18"/>
                <w:szCs w:val="18"/>
                <w:highlight w:val="cyan"/>
              </w:rPr>
              <w:t>Dichiarazione o Attestazione</w:t>
            </w:r>
          </w:p>
        </w:tc>
      </w:tr>
      <w:tr w:rsidR="00AC2FC5">
        <w:tc>
          <w:tcPr>
            <w:tcW w:w="392" w:type="dxa"/>
            <w:tcBorders>
              <w:top w:val="single" w:sz="2" w:space="0" w:color="000000"/>
              <w:left w:val="single" w:sz="12" w:space="0" w:color="000000"/>
              <w:bottom w:val="single" w:sz="2" w:space="0" w:color="000000"/>
              <w:right w:val="single" w:sz="2" w:space="0" w:color="000000"/>
            </w:tcBorders>
            <w:vAlign w:val="center"/>
          </w:tcPr>
          <w:p w:rsidR="00AC2FC5" w:rsidRDefault="00BA4DF5">
            <w:pPr>
              <w:widowControl w:val="0"/>
              <w:jc w:val="center"/>
              <w:rPr>
                <w:rFonts w:ascii="Arial" w:hAnsi="Arial" w:cs="Arial"/>
                <w:b/>
                <w:sz w:val="18"/>
                <w:szCs w:val="18"/>
              </w:rPr>
            </w:pPr>
            <w:r>
              <w:rPr>
                <w:rFonts w:ascii="Arial" w:hAnsi="Arial" w:cs="Arial"/>
                <w:b/>
                <w:sz w:val="18"/>
                <w:szCs w:val="18"/>
              </w:rPr>
              <w:t>X</w:t>
            </w:r>
          </w:p>
        </w:tc>
        <w:tc>
          <w:tcPr>
            <w:tcW w:w="4110" w:type="dxa"/>
            <w:tcBorders>
              <w:top w:val="single" w:sz="2" w:space="0" w:color="000000"/>
              <w:left w:val="single" w:sz="2" w:space="0" w:color="000000"/>
              <w:bottom w:val="single" w:sz="2" w:space="0" w:color="000000"/>
              <w:right w:val="single" w:sz="2" w:space="0" w:color="000000"/>
            </w:tcBorders>
            <w:vAlign w:val="center"/>
          </w:tcPr>
          <w:p w:rsidR="00AC2FC5" w:rsidRDefault="00BA4DF5">
            <w:pPr>
              <w:widowControl w:val="0"/>
              <w:spacing w:before="60" w:after="60"/>
            </w:pPr>
            <w:r>
              <w:rPr>
                <w:rFonts w:ascii="Arial" w:hAnsi="Arial" w:cs="Arial"/>
                <w:sz w:val="18"/>
                <w:szCs w:val="18"/>
                <w:highlight w:val="cyan"/>
              </w:rPr>
              <w:t>Formazione, Informazione, Addestramento dei lavoratori impiegati su tematiche, attrezzature\apparecchiature o aspetti specifici inerenti lo svolgimento dei servizi richiesti ai sensi del D.Lgs. 81/08 e s.m.i. e/o da prescrizioni normative</w:t>
            </w:r>
          </w:p>
        </w:tc>
        <w:tc>
          <w:tcPr>
            <w:tcW w:w="2728" w:type="dxa"/>
            <w:tcBorders>
              <w:top w:val="single" w:sz="2" w:space="0" w:color="000000"/>
              <w:left w:val="single" w:sz="2" w:space="0" w:color="000000"/>
              <w:bottom w:val="single" w:sz="2" w:space="0" w:color="000000"/>
              <w:right w:val="single" w:sz="2" w:space="0" w:color="000000"/>
            </w:tcBorders>
            <w:vAlign w:val="center"/>
          </w:tcPr>
          <w:p w:rsidR="00AC2FC5" w:rsidRDefault="00AC2FC5">
            <w:pPr>
              <w:widowControl w:val="0"/>
              <w:rPr>
                <w:rFonts w:ascii="Arial" w:hAnsi="Arial" w:cs="Arial"/>
                <w:b/>
                <w:sz w:val="18"/>
                <w:szCs w:val="18"/>
                <w:highlight w:val="cyan"/>
                <w:u w:val="single"/>
              </w:rPr>
            </w:pPr>
          </w:p>
        </w:tc>
        <w:tc>
          <w:tcPr>
            <w:tcW w:w="2800" w:type="dxa"/>
            <w:tcBorders>
              <w:top w:val="single" w:sz="2" w:space="0" w:color="000000"/>
              <w:left w:val="single" w:sz="2" w:space="0" w:color="000000"/>
              <w:bottom w:val="single" w:sz="2" w:space="0" w:color="000000"/>
              <w:right w:val="single" w:sz="12" w:space="0" w:color="000000"/>
            </w:tcBorders>
            <w:vAlign w:val="center"/>
          </w:tcPr>
          <w:p w:rsidR="00AC2FC5" w:rsidRDefault="00BA4DF5">
            <w:pPr>
              <w:widowControl w:val="0"/>
              <w:jc w:val="center"/>
            </w:pPr>
            <w:r>
              <w:rPr>
                <w:rFonts w:ascii="Arial" w:hAnsi="Arial" w:cs="Arial"/>
                <w:sz w:val="18"/>
                <w:szCs w:val="18"/>
                <w:highlight w:val="cyan"/>
              </w:rPr>
              <w:t>Dichiarazione o Attestazione</w:t>
            </w:r>
          </w:p>
        </w:tc>
      </w:tr>
      <w:tr w:rsidR="00AC2FC5">
        <w:tc>
          <w:tcPr>
            <w:tcW w:w="392" w:type="dxa"/>
            <w:tcBorders>
              <w:top w:val="single" w:sz="2" w:space="0" w:color="000000"/>
              <w:left w:val="single" w:sz="12" w:space="0" w:color="000000"/>
              <w:bottom w:val="single" w:sz="12" w:space="0" w:color="000000"/>
              <w:right w:val="single" w:sz="2" w:space="0" w:color="000000"/>
            </w:tcBorders>
            <w:vAlign w:val="center"/>
          </w:tcPr>
          <w:p w:rsidR="00AC2FC5" w:rsidRDefault="00BA4DF5">
            <w:pPr>
              <w:widowControl w:val="0"/>
              <w:jc w:val="center"/>
              <w:rPr>
                <w:rFonts w:ascii="Arial" w:hAnsi="Arial" w:cs="Arial"/>
                <w:b/>
                <w:sz w:val="18"/>
                <w:szCs w:val="18"/>
              </w:rPr>
            </w:pPr>
            <w:r>
              <w:rPr>
                <w:rFonts w:ascii="Arial" w:hAnsi="Arial" w:cs="Arial"/>
                <w:b/>
                <w:sz w:val="18"/>
                <w:szCs w:val="18"/>
              </w:rPr>
              <w:t>X</w:t>
            </w:r>
          </w:p>
        </w:tc>
        <w:tc>
          <w:tcPr>
            <w:tcW w:w="4110" w:type="dxa"/>
            <w:tcBorders>
              <w:top w:val="single" w:sz="2" w:space="0" w:color="000000"/>
              <w:left w:val="single" w:sz="2" w:space="0" w:color="000000"/>
              <w:bottom w:val="single" w:sz="12" w:space="0" w:color="000000"/>
              <w:right w:val="single" w:sz="2" w:space="0" w:color="000000"/>
            </w:tcBorders>
            <w:vAlign w:val="center"/>
          </w:tcPr>
          <w:p w:rsidR="00AC2FC5" w:rsidRDefault="00BA4DF5">
            <w:pPr>
              <w:widowControl w:val="0"/>
              <w:spacing w:before="60" w:after="60"/>
            </w:pPr>
            <w:r>
              <w:rPr>
                <w:rFonts w:ascii="Arial" w:hAnsi="Arial" w:cs="Arial"/>
                <w:sz w:val="18"/>
                <w:szCs w:val="18"/>
                <w:highlight w:val="cyan"/>
              </w:rPr>
              <w:t>Formazione, Informazione, Addestramento dei lavoratori impiegati previste specificatamente nel CSA</w:t>
            </w:r>
          </w:p>
        </w:tc>
        <w:tc>
          <w:tcPr>
            <w:tcW w:w="2728" w:type="dxa"/>
            <w:tcBorders>
              <w:top w:val="single" w:sz="2" w:space="0" w:color="000000"/>
              <w:left w:val="single" w:sz="2" w:space="0" w:color="000000"/>
              <w:bottom w:val="single" w:sz="12" w:space="0" w:color="000000"/>
              <w:right w:val="single" w:sz="2" w:space="0" w:color="000000"/>
            </w:tcBorders>
            <w:vAlign w:val="center"/>
          </w:tcPr>
          <w:p w:rsidR="00AC2FC5" w:rsidRDefault="00AC2FC5">
            <w:pPr>
              <w:widowControl w:val="0"/>
              <w:rPr>
                <w:rFonts w:ascii="Arial" w:hAnsi="Arial" w:cs="Arial"/>
                <w:b/>
                <w:sz w:val="18"/>
                <w:szCs w:val="18"/>
                <w:highlight w:val="cyan"/>
                <w:u w:val="single"/>
              </w:rPr>
            </w:pPr>
          </w:p>
        </w:tc>
        <w:tc>
          <w:tcPr>
            <w:tcW w:w="2800" w:type="dxa"/>
            <w:tcBorders>
              <w:top w:val="single" w:sz="2" w:space="0" w:color="000000"/>
              <w:left w:val="single" w:sz="2" w:space="0" w:color="000000"/>
              <w:bottom w:val="single" w:sz="12" w:space="0" w:color="000000"/>
              <w:right w:val="single" w:sz="12" w:space="0" w:color="000000"/>
            </w:tcBorders>
            <w:vAlign w:val="center"/>
          </w:tcPr>
          <w:p w:rsidR="00AC2FC5" w:rsidRDefault="00BA4DF5">
            <w:pPr>
              <w:widowControl w:val="0"/>
              <w:jc w:val="center"/>
            </w:pPr>
            <w:r>
              <w:rPr>
                <w:rFonts w:ascii="Arial" w:hAnsi="Arial" w:cs="Arial"/>
                <w:sz w:val="18"/>
                <w:szCs w:val="18"/>
                <w:highlight w:val="cyan"/>
              </w:rPr>
              <w:t>Dichiarazione o Attestazione</w:t>
            </w:r>
          </w:p>
        </w:tc>
      </w:tr>
    </w:tbl>
    <w:p w:rsidR="00AC2FC5" w:rsidRDefault="00AC2FC5">
      <w:pPr>
        <w:jc w:val="both"/>
        <w:rPr>
          <w:rFonts w:ascii="Arial" w:hAnsi="Arial" w:cs="Arial"/>
        </w:rPr>
      </w:pPr>
    </w:p>
    <w:p w:rsidR="00AC2FC5" w:rsidRDefault="00BA4DF5">
      <w:pPr>
        <w:ind w:left="406" w:right="-285" w:hanging="406"/>
        <w:jc w:val="both"/>
        <w:rPr>
          <w:rFonts w:ascii="Arial" w:hAnsi="Arial" w:cs="Arial"/>
          <w:sz w:val="18"/>
          <w:szCs w:val="18"/>
        </w:rPr>
      </w:pPr>
      <w:r>
        <w:rPr>
          <w:rFonts w:ascii="Arial" w:hAnsi="Arial" w:cs="Arial"/>
          <w:sz w:val="18"/>
          <w:szCs w:val="18"/>
        </w:rPr>
        <w:t>NB: I lavoratori non in possesso della formazione sopra descritta non possono accedere ai luoghi di lavoro dell’Azienda ULSS 7.</w:t>
      </w:r>
    </w:p>
    <w:p w:rsidR="00AC2FC5" w:rsidRDefault="00AC2FC5">
      <w:pPr>
        <w:rPr>
          <w:rFonts w:ascii="Arial" w:hAnsi="Arial" w:cs="Arial"/>
        </w:rPr>
      </w:pPr>
    </w:p>
    <w:p w:rsidR="00AC2FC5" w:rsidRDefault="00BA4DF5">
      <w:pPr>
        <w:pStyle w:val="Titolo"/>
        <w:numPr>
          <w:ilvl w:val="1"/>
          <w:numId w:val="15"/>
        </w:numPr>
        <w:ind w:left="284"/>
        <w:outlineLvl w:val="0"/>
        <w:rPr>
          <w:rFonts w:ascii="Arial" w:hAnsi="Arial" w:cs="Arial"/>
          <w:b/>
          <w:sz w:val="20"/>
          <w:szCs w:val="20"/>
        </w:rPr>
      </w:pPr>
      <w:bookmarkStart w:id="60" w:name="_Toc130890159"/>
      <w:r>
        <w:rPr>
          <w:rFonts w:ascii="Arial" w:hAnsi="Arial" w:cs="Arial"/>
          <w:b/>
          <w:sz w:val="20"/>
          <w:szCs w:val="20"/>
        </w:rPr>
        <w:t>IDONEITA’ SANITARIA ALLA MANSIONE/ATTIVITA’</w:t>
      </w:r>
      <w:bookmarkEnd w:id="60"/>
    </w:p>
    <w:p w:rsidR="00AC2FC5" w:rsidRDefault="00BA4DF5">
      <w:pPr>
        <w:widowControl w:val="0"/>
        <w:tabs>
          <w:tab w:val="left" w:pos="915"/>
        </w:tabs>
        <w:jc w:val="both"/>
        <w:rPr>
          <w:rFonts w:ascii="Arial" w:hAnsi="Arial" w:cs="Arial"/>
        </w:rPr>
      </w:pPr>
      <w:r>
        <w:rPr>
          <w:rFonts w:ascii="Arial" w:hAnsi="Arial" w:cs="Arial"/>
          <w:highlight w:val="cyan"/>
        </w:rPr>
        <w:t>L’Appaltatore deve dichiarare e documentare il possesso dell’idoneità dei lavoratori alle specifiche mansioni previste in appalto.</w:t>
      </w:r>
    </w:p>
    <w:p w:rsidR="00AC2FC5" w:rsidRDefault="00AC2FC5">
      <w:pPr>
        <w:widowControl w:val="0"/>
        <w:tabs>
          <w:tab w:val="left" w:pos="915"/>
        </w:tabs>
        <w:jc w:val="both"/>
        <w:rPr>
          <w:rFonts w:ascii="Arial" w:hAnsi="Arial" w:cs="Arial"/>
        </w:rPr>
      </w:pPr>
    </w:p>
    <w:p w:rsidR="00AC2FC5" w:rsidRDefault="00BA4DF5">
      <w:pPr>
        <w:pStyle w:val="Titolo"/>
        <w:numPr>
          <w:ilvl w:val="1"/>
          <w:numId w:val="15"/>
        </w:numPr>
        <w:ind w:left="284"/>
        <w:outlineLvl w:val="0"/>
        <w:rPr>
          <w:rFonts w:ascii="Arial" w:hAnsi="Arial" w:cs="Arial"/>
          <w:b/>
          <w:sz w:val="20"/>
          <w:szCs w:val="20"/>
        </w:rPr>
      </w:pPr>
      <w:bookmarkStart w:id="61" w:name="_Toc359425863"/>
      <w:bookmarkStart w:id="62" w:name="_Toc130890160"/>
      <w:r>
        <w:rPr>
          <w:rFonts w:ascii="Arial" w:hAnsi="Arial" w:cs="Arial"/>
          <w:b/>
          <w:sz w:val="20"/>
          <w:szCs w:val="20"/>
        </w:rPr>
        <w:t>PROCEDURE DI SICUREZZA DA ELABORARE A CURA DELL’ APPALTATORE</w:t>
      </w:r>
      <w:bookmarkEnd w:id="61"/>
      <w:bookmarkEnd w:id="62"/>
    </w:p>
    <w:p w:rsidR="00AC2FC5" w:rsidRDefault="00BA4DF5">
      <w:pPr>
        <w:jc w:val="both"/>
        <w:rPr>
          <w:rFonts w:ascii="Arial" w:hAnsi="Arial" w:cs="Arial"/>
        </w:rPr>
      </w:pPr>
      <w:r>
        <w:rPr>
          <w:rFonts w:ascii="Arial" w:hAnsi="Arial" w:cs="Arial"/>
        </w:rPr>
        <w:t>L’appaltatore è tenuto ad elaborare, entro 30 giorni dalla sottoscrizione del contratto, le seguenti procedure, istruzioni operative di sicurezza che devono essere condivise con l’Azienda ULSS (Servizio di Prevenzione e Protezione e Direttore Esecuzione Contratto):</w:t>
      </w:r>
    </w:p>
    <w:p w:rsidR="00AC2FC5" w:rsidRDefault="00AC2FC5">
      <w:pPr>
        <w:jc w:val="both"/>
        <w:rPr>
          <w:rFonts w:ascii="Arial" w:hAnsi="Arial" w:cs="Arial"/>
        </w:rPr>
      </w:pPr>
    </w:p>
    <w:p w:rsidR="00AC2FC5" w:rsidRDefault="00BA4DF5">
      <w:pPr>
        <w:pStyle w:val="Paragrafoelenco"/>
        <w:numPr>
          <w:ilvl w:val="0"/>
          <w:numId w:val="7"/>
        </w:numPr>
        <w:rPr>
          <w:rFonts w:ascii="Arial" w:hAnsi="Arial" w:cs="Arial"/>
          <w:sz w:val="20"/>
          <w:szCs w:val="20"/>
          <w:highlight w:val="cyan"/>
          <w:lang w:eastAsia="ar-SA"/>
        </w:rPr>
      </w:pPr>
      <w:r>
        <w:rPr>
          <w:rFonts w:ascii="Arial" w:hAnsi="Arial" w:cs="Arial"/>
          <w:sz w:val="20"/>
          <w:szCs w:val="20"/>
          <w:highlight w:val="cyan"/>
          <w:lang w:eastAsia="ar-SA"/>
        </w:rPr>
        <w:lastRenderedPageBreak/>
        <w:t xml:space="preserve">procedure di accesso ai luoghi di lavoro dell’azienda committente, con relativo permesso di lavoro; </w:t>
      </w:r>
    </w:p>
    <w:p w:rsidR="00AC2FC5" w:rsidRDefault="00AC2FC5">
      <w:pPr>
        <w:rPr>
          <w:rFonts w:ascii="Arial" w:hAnsi="Arial" w:cs="Arial"/>
        </w:rPr>
      </w:pPr>
    </w:p>
    <w:p w:rsidR="00AC2FC5" w:rsidRDefault="00BA4DF5">
      <w:pPr>
        <w:pStyle w:val="Titolo"/>
        <w:numPr>
          <w:ilvl w:val="1"/>
          <w:numId w:val="15"/>
        </w:numPr>
        <w:tabs>
          <w:tab w:val="left" w:pos="426"/>
        </w:tabs>
        <w:ind w:left="142" w:hanging="142"/>
        <w:outlineLvl w:val="0"/>
        <w:rPr>
          <w:rFonts w:ascii="Arial" w:hAnsi="Arial" w:cs="Arial"/>
          <w:b/>
          <w:sz w:val="20"/>
          <w:szCs w:val="20"/>
        </w:rPr>
      </w:pPr>
      <w:r>
        <w:rPr>
          <w:rFonts w:ascii="Arial" w:hAnsi="Arial" w:cs="Arial"/>
          <w:b/>
          <w:sz w:val="20"/>
          <w:szCs w:val="20"/>
        </w:rPr>
        <w:t xml:space="preserve"> </w:t>
      </w:r>
      <w:bookmarkStart w:id="63" w:name="_Toc130890161"/>
      <w:r>
        <w:rPr>
          <w:rFonts w:ascii="Arial" w:hAnsi="Arial" w:cs="Arial"/>
          <w:b/>
          <w:sz w:val="20"/>
          <w:szCs w:val="20"/>
        </w:rPr>
        <w:t>INFORMAZIONE SUI RISCHI SPECIFICI ESISTENTI NELL’AMBIENTE E MISURE DI PREVENZIONE E DI EMERGENZA ADOTTATE</w:t>
      </w:r>
      <w:bookmarkEnd w:id="63"/>
    </w:p>
    <w:p w:rsidR="00AC2FC5" w:rsidRDefault="00BA4DF5">
      <w:pPr>
        <w:widowControl w:val="0"/>
        <w:jc w:val="both"/>
        <w:rPr>
          <w:rFonts w:ascii="Arial" w:hAnsi="Arial" w:cs="Arial"/>
        </w:rPr>
      </w:pPr>
      <w:r>
        <w:rPr>
          <w:rFonts w:ascii="Arial" w:hAnsi="Arial" w:cs="Arial"/>
        </w:rPr>
        <w:t>Ai sensi dell’art. 26, comma 1, lett. b) le informazioni sui rischi specifici esistenti nell’ambiente in cui sono destinati ad operare i lavoratori dell’appaltatore e alle misure di prevenzione e di emergenza adottate in relazione alla propria attività verranno fornite dall’Azienda ULSS 7.</w:t>
      </w:r>
    </w:p>
    <w:p w:rsidR="00AC2FC5" w:rsidRDefault="00AC2FC5">
      <w:pPr>
        <w:tabs>
          <w:tab w:val="left" w:pos="915"/>
        </w:tabs>
        <w:jc w:val="both"/>
        <w:rPr>
          <w:rFonts w:ascii="Arial" w:hAnsi="Arial" w:cs="Arial"/>
          <w:highlight w:val="green"/>
        </w:rPr>
      </w:pPr>
    </w:p>
    <w:p w:rsidR="00AC2FC5" w:rsidRDefault="00BA4DF5">
      <w:pPr>
        <w:pStyle w:val="Titolo"/>
        <w:numPr>
          <w:ilvl w:val="1"/>
          <w:numId w:val="15"/>
        </w:numPr>
        <w:tabs>
          <w:tab w:val="left" w:pos="426"/>
        </w:tabs>
        <w:ind w:left="142" w:hanging="142"/>
        <w:outlineLvl w:val="0"/>
        <w:rPr>
          <w:rFonts w:ascii="Arial" w:hAnsi="Arial" w:cs="Arial"/>
          <w:b/>
          <w:sz w:val="20"/>
          <w:szCs w:val="20"/>
        </w:rPr>
      </w:pPr>
      <w:bookmarkStart w:id="64" w:name="_Toc359425861"/>
      <w:r>
        <w:rPr>
          <w:rFonts w:ascii="Arial" w:hAnsi="Arial" w:cs="Arial"/>
          <w:b/>
          <w:sz w:val="20"/>
          <w:szCs w:val="20"/>
        </w:rPr>
        <w:t xml:space="preserve"> </w:t>
      </w:r>
      <w:bookmarkStart w:id="65" w:name="_Toc130890162"/>
      <w:r>
        <w:rPr>
          <w:rFonts w:ascii="Arial" w:hAnsi="Arial" w:cs="Arial"/>
          <w:b/>
          <w:sz w:val="20"/>
          <w:szCs w:val="20"/>
        </w:rPr>
        <w:t xml:space="preserve">RISCHI PRESENTI ALL’INTERNO DELLE SEDI OSPEDALIERE DELL’AZIENDA </w:t>
      </w:r>
      <w:bookmarkEnd w:id="64"/>
      <w:r>
        <w:rPr>
          <w:rFonts w:ascii="Arial" w:hAnsi="Arial" w:cs="Arial"/>
          <w:b/>
          <w:sz w:val="20"/>
          <w:szCs w:val="20"/>
        </w:rPr>
        <w:t>ULSS ULSS 7</w:t>
      </w:r>
      <w:bookmarkEnd w:id="65"/>
    </w:p>
    <w:p w:rsidR="00AC2FC5" w:rsidRDefault="00BA4DF5">
      <w:pPr>
        <w:ind w:left="360"/>
        <w:jc w:val="both"/>
        <w:rPr>
          <w:rFonts w:ascii="Arial" w:hAnsi="Arial" w:cs="Arial"/>
        </w:rPr>
      </w:pPr>
      <w:r>
        <w:rPr>
          <w:rFonts w:ascii="Arial" w:hAnsi="Arial" w:cs="Arial"/>
        </w:rPr>
        <w:t>Si riporta di seguito uno schema riassuntivo dei rischi presenti all’interno dell’Azienda ULSS.</w:t>
      </w:r>
    </w:p>
    <w:p w:rsidR="00AC2FC5" w:rsidRDefault="00BA4DF5">
      <w:pPr>
        <w:ind w:left="360"/>
        <w:jc w:val="both"/>
        <w:rPr>
          <w:rFonts w:ascii="Arial" w:hAnsi="Arial" w:cs="Arial"/>
        </w:rPr>
      </w:pPr>
      <w:r>
        <w:rPr>
          <w:rFonts w:ascii="Arial" w:hAnsi="Arial" w:cs="Arial"/>
        </w:rPr>
        <w:t>Il dettaglio dei rischi dovrà essere fornito prima dell’inizio delle attività in appalto anche attraverso il fascicolo informativo sui rischi presenti in Azienda.</w:t>
      </w:r>
    </w:p>
    <w:p w:rsidR="00AC2FC5" w:rsidRDefault="00AC2FC5">
      <w:pPr>
        <w:jc w:val="both"/>
        <w:rPr>
          <w:rFonts w:ascii="Arial" w:hAnsi="Arial" w:cs="Arial"/>
        </w:rPr>
      </w:pPr>
    </w:p>
    <w:p w:rsidR="00AC2FC5" w:rsidRDefault="00AC2FC5">
      <w:pPr>
        <w:jc w:val="both"/>
        <w:rPr>
          <w:rFonts w:ascii="Arial" w:hAnsi="Arial" w:cs="Arial"/>
        </w:rPr>
      </w:pPr>
    </w:p>
    <w:tbl>
      <w:tblPr>
        <w:tblW w:w="8441" w:type="dxa"/>
        <w:jc w:val="center"/>
        <w:tblLayout w:type="fixed"/>
        <w:tblCellMar>
          <w:top w:w="60" w:type="dxa"/>
          <w:left w:w="60" w:type="dxa"/>
          <w:bottom w:w="60" w:type="dxa"/>
          <w:right w:w="60" w:type="dxa"/>
        </w:tblCellMar>
        <w:tblLook w:val="0000" w:firstRow="0" w:lastRow="0" w:firstColumn="0" w:lastColumn="0" w:noHBand="0" w:noVBand="0"/>
      </w:tblPr>
      <w:tblGrid>
        <w:gridCol w:w="3939"/>
        <w:gridCol w:w="4502"/>
      </w:tblGrid>
      <w:tr w:rsidR="00AC2FC5">
        <w:trPr>
          <w:jc w:val="center"/>
        </w:trPr>
        <w:tc>
          <w:tcPr>
            <w:tcW w:w="3939" w:type="dxa"/>
            <w:tcBorders>
              <w:top w:val="outset" w:sz="6" w:space="0" w:color="000000"/>
              <w:left w:val="outset" w:sz="6" w:space="0" w:color="000000"/>
              <w:bottom w:val="outset" w:sz="6" w:space="0" w:color="000000"/>
              <w:right w:val="outset" w:sz="6" w:space="0" w:color="000000"/>
            </w:tcBorders>
            <w:vAlign w:val="center"/>
          </w:tcPr>
          <w:p w:rsidR="00AC2FC5" w:rsidRDefault="00BA4DF5">
            <w:pPr>
              <w:widowControl w:val="0"/>
              <w:ind w:left="360"/>
              <w:rPr>
                <w:rFonts w:ascii="Arial" w:hAnsi="Arial" w:cs="Arial"/>
                <w:b/>
                <w:sz w:val="18"/>
                <w:szCs w:val="18"/>
              </w:rPr>
            </w:pPr>
            <w:r>
              <w:rPr>
                <w:rFonts w:ascii="Arial" w:hAnsi="Arial" w:cs="Arial"/>
                <w:b/>
                <w:sz w:val="18"/>
                <w:szCs w:val="18"/>
              </w:rPr>
              <w:t>RISCHI</w:t>
            </w:r>
          </w:p>
        </w:tc>
        <w:tc>
          <w:tcPr>
            <w:tcW w:w="4501" w:type="dxa"/>
            <w:tcBorders>
              <w:top w:val="outset" w:sz="6" w:space="0" w:color="000000"/>
              <w:left w:val="outset" w:sz="6" w:space="0" w:color="000000"/>
              <w:bottom w:val="outset" w:sz="6" w:space="0" w:color="000000"/>
              <w:right w:val="outset" w:sz="6" w:space="0" w:color="000000"/>
            </w:tcBorders>
            <w:vAlign w:val="center"/>
          </w:tcPr>
          <w:p w:rsidR="00AC2FC5" w:rsidRDefault="00BA4DF5">
            <w:pPr>
              <w:widowControl w:val="0"/>
              <w:ind w:left="360"/>
              <w:rPr>
                <w:rFonts w:ascii="Arial" w:hAnsi="Arial" w:cs="Arial"/>
                <w:b/>
                <w:sz w:val="18"/>
                <w:szCs w:val="18"/>
              </w:rPr>
            </w:pPr>
            <w:r>
              <w:rPr>
                <w:rFonts w:ascii="Arial" w:hAnsi="Arial" w:cs="Arial"/>
                <w:b/>
                <w:sz w:val="18"/>
                <w:szCs w:val="18"/>
              </w:rPr>
              <w:t>AREE SPECIFICHE (esempi)</w:t>
            </w:r>
          </w:p>
        </w:tc>
      </w:tr>
      <w:tr w:rsidR="00AC2FC5">
        <w:trPr>
          <w:jc w:val="center"/>
        </w:trPr>
        <w:tc>
          <w:tcPr>
            <w:tcW w:w="3939" w:type="dxa"/>
            <w:tcBorders>
              <w:top w:val="outset" w:sz="6" w:space="0" w:color="000000"/>
              <w:left w:val="outset" w:sz="6" w:space="0" w:color="000000"/>
              <w:bottom w:val="outset" w:sz="6" w:space="0" w:color="000000"/>
              <w:right w:val="outset" w:sz="6" w:space="0" w:color="000000"/>
            </w:tcBorders>
            <w:vAlign w:val="center"/>
          </w:tcPr>
          <w:p w:rsidR="00AC2FC5" w:rsidRDefault="00BA4DF5">
            <w:pPr>
              <w:widowControl w:val="0"/>
              <w:numPr>
                <w:ilvl w:val="0"/>
                <w:numId w:val="9"/>
              </w:numPr>
              <w:suppressAutoHyphens w:val="0"/>
              <w:rPr>
                <w:rFonts w:ascii="Arial" w:hAnsi="Arial" w:cs="Arial"/>
                <w:sz w:val="18"/>
                <w:szCs w:val="18"/>
              </w:rPr>
            </w:pPr>
            <w:r>
              <w:rPr>
                <w:rFonts w:ascii="Arial" w:hAnsi="Arial" w:cs="Arial"/>
                <w:sz w:val="18"/>
                <w:szCs w:val="18"/>
              </w:rPr>
              <w:t>RISCHIO INCENDIO</w:t>
            </w:r>
          </w:p>
        </w:tc>
        <w:tc>
          <w:tcPr>
            <w:tcW w:w="4501" w:type="dxa"/>
            <w:tcBorders>
              <w:top w:val="outset" w:sz="6" w:space="0" w:color="000000"/>
              <w:left w:val="outset" w:sz="6" w:space="0" w:color="000000"/>
              <w:bottom w:val="outset" w:sz="6" w:space="0" w:color="000000"/>
              <w:right w:val="outset" w:sz="6" w:space="0" w:color="000000"/>
            </w:tcBorders>
            <w:vAlign w:val="center"/>
          </w:tcPr>
          <w:p w:rsidR="00AC2FC5" w:rsidRDefault="00BA4DF5">
            <w:pPr>
              <w:widowControl w:val="0"/>
              <w:ind w:left="360"/>
              <w:rPr>
                <w:rFonts w:ascii="Arial" w:hAnsi="Arial" w:cs="Arial"/>
                <w:b/>
                <w:sz w:val="18"/>
                <w:szCs w:val="18"/>
              </w:rPr>
            </w:pPr>
            <w:r>
              <w:rPr>
                <w:rFonts w:ascii="Arial" w:hAnsi="Arial" w:cs="Arial"/>
                <w:b/>
                <w:sz w:val="18"/>
                <w:szCs w:val="18"/>
              </w:rPr>
              <w:t>TUTTE LE STRUTTURE</w:t>
            </w:r>
          </w:p>
        </w:tc>
      </w:tr>
      <w:tr w:rsidR="00AC2FC5">
        <w:trPr>
          <w:jc w:val="center"/>
        </w:trPr>
        <w:tc>
          <w:tcPr>
            <w:tcW w:w="3939" w:type="dxa"/>
            <w:tcBorders>
              <w:top w:val="outset" w:sz="6" w:space="0" w:color="000000"/>
              <w:left w:val="outset" w:sz="6" w:space="0" w:color="000000"/>
              <w:bottom w:val="outset" w:sz="6" w:space="0" w:color="000000"/>
              <w:right w:val="outset" w:sz="6" w:space="0" w:color="000000"/>
            </w:tcBorders>
            <w:vAlign w:val="center"/>
          </w:tcPr>
          <w:p w:rsidR="00AC2FC5" w:rsidRDefault="00BA4DF5">
            <w:pPr>
              <w:widowControl w:val="0"/>
              <w:numPr>
                <w:ilvl w:val="0"/>
                <w:numId w:val="9"/>
              </w:numPr>
              <w:suppressAutoHyphens w:val="0"/>
              <w:rPr>
                <w:rFonts w:ascii="Arial" w:hAnsi="Arial" w:cs="Arial"/>
                <w:sz w:val="18"/>
                <w:szCs w:val="18"/>
              </w:rPr>
            </w:pPr>
            <w:r>
              <w:rPr>
                <w:rFonts w:ascii="Arial" w:hAnsi="Arial" w:cs="Arial"/>
                <w:sz w:val="18"/>
                <w:szCs w:val="18"/>
              </w:rPr>
              <w:t>RISCHIO ESPLOSIONE</w:t>
            </w:r>
          </w:p>
        </w:tc>
        <w:tc>
          <w:tcPr>
            <w:tcW w:w="4501" w:type="dxa"/>
            <w:tcBorders>
              <w:top w:val="outset" w:sz="6" w:space="0" w:color="000000"/>
              <w:left w:val="outset" w:sz="6" w:space="0" w:color="000000"/>
              <w:bottom w:val="outset" w:sz="6" w:space="0" w:color="000000"/>
              <w:right w:val="outset" w:sz="6" w:space="0" w:color="000000"/>
            </w:tcBorders>
            <w:vAlign w:val="center"/>
          </w:tcPr>
          <w:p w:rsidR="00AC2FC5" w:rsidRDefault="00BA4DF5">
            <w:pPr>
              <w:widowControl w:val="0"/>
              <w:ind w:left="360"/>
              <w:rPr>
                <w:rFonts w:ascii="Arial" w:hAnsi="Arial" w:cs="Arial"/>
                <w:sz w:val="18"/>
                <w:szCs w:val="18"/>
              </w:rPr>
            </w:pPr>
            <w:r>
              <w:rPr>
                <w:rFonts w:ascii="Arial" w:hAnsi="Arial" w:cs="Arial"/>
                <w:sz w:val="18"/>
                <w:szCs w:val="18"/>
              </w:rPr>
              <w:t>CENTRALE DECOMPRESSIONE GAS METANO – CENTRALI TERMICHE</w:t>
            </w:r>
          </w:p>
          <w:p w:rsidR="00AC2FC5" w:rsidRDefault="00BA4DF5">
            <w:pPr>
              <w:widowControl w:val="0"/>
              <w:ind w:left="360"/>
              <w:rPr>
                <w:rFonts w:ascii="Arial" w:hAnsi="Arial" w:cs="Arial"/>
                <w:sz w:val="18"/>
                <w:szCs w:val="18"/>
              </w:rPr>
            </w:pPr>
            <w:r>
              <w:rPr>
                <w:rFonts w:ascii="Arial" w:hAnsi="Arial" w:cs="Arial"/>
                <w:sz w:val="18"/>
                <w:szCs w:val="18"/>
              </w:rPr>
              <w:t>RAMPE GAS MEDICINALI</w:t>
            </w:r>
          </w:p>
          <w:p w:rsidR="00AC2FC5" w:rsidRDefault="00BA4DF5">
            <w:pPr>
              <w:widowControl w:val="0"/>
              <w:ind w:left="360"/>
              <w:rPr>
                <w:rFonts w:ascii="Arial" w:hAnsi="Arial" w:cs="Arial"/>
                <w:sz w:val="18"/>
                <w:szCs w:val="18"/>
              </w:rPr>
            </w:pPr>
            <w:r>
              <w:rPr>
                <w:rFonts w:ascii="Arial" w:hAnsi="Arial" w:cs="Arial"/>
                <w:sz w:val="18"/>
                <w:szCs w:val="18"/>
              </w:rPr>
              <w:t>COGENERAZIONE</w:t>
            </w:r>
          </w:p>
        </w:tc>
      </w:tr>
      <w:tr w:rsidR="00AC2FC5">
        <w:trPr>
          <w:jc w:val="center"/>
        </w:trPr>
        <w:tc>
          <w:tcPr>
            <w:tcW w:w="3939" w:type="dxa"/>
            <w:tcBorders>
              <w:top w:val="outset" w:sz="6" w:space="0" w:color="000000"/>
              <w:left w:val="outset" w:sz="6" w:space="0" w:color="000000"/>
              <w:bottom w:val="outset" w:sz="6" w:space="0" w:color="000000"/>
              <w:right w:val="outset" w:sz="6" w:space="0" w:color="000000"/>
            </w:tcBorders>
            <w:vAlign w:val="center"/>
          </w:tcPr>
          <w:p w:rsidR="00AC2FC5" w:rsidRDefault="00BA4DF5">
            <w:pPr>
              <w:widowControl w:val="0"/>
              <w:numPr>
                <w:ilvl w:val="0"/>
                <w:numId w:val="9"/>
              </w:numPr>
              <w:suppressAutoHyphens w:val="0"/>
              <w:rPr>
                <w:rFonts w:ascii="Arial" w:hAnsi="Arial" w:cs="Arial"/>
                <w:sz w:val="18"/>
                <w:szCs w:val="18"/>
              </w:rPr>
            </w:pPr>
            <w:r>
              <w:rPr>
                <w:rFonts w:ascii="Arial" w:hAnsi="Arial" w:cs="Arial"/>
                <w:sz w:val="18"/>
                <w:szCs w:val="18"/>
              </w:rPr>
              <w:t>RISCHIO CHIMICO</w:t>
            </w:r>
          </w:p>
        </w:tc>
        <w:tc>
          <w:tcPr>
            <w:tcW w:w="4501" w:type="dxa"/>
            <w:tcBorders>
              <w:top w:val="outset" w:sz="6" w:space="0" w:color="000000"/>
              <w:left w:val="outset" w:sz="6" w:space="0" w:color="000000"/>
              <w:bottom w:val="outset" w:sz="6" w:space="0" w:color="000000"/>
              <w:right w:val="outset" w:sz="6" w:space="0" w:color="000000"/>
            </w:tcBorders>
            <w:vAlign w:val="center"/>
          </w:tcPr>
          <w:p w:rsidR="00AC2FC5" w:rsidRDefault="00BA4DF5">
            <w:pPr>
              <w:widowControl w:val="0"/>
              <w:ind w:left="360"/>
              <w:rPr>
                <w:rFonts w:ascii="Arial" w:hAnsi="Arial" w:cs="Arial"/>
                <w:sz w:val="18"/>
                <w:szCs w:val="18"/>
              </w:rPr>
            </w:pPr>
            <w:r>
              <w:rPr>
                <w:rFonts w:ascii="Arial" w:hAnsi="Arial" w:cs="Arial"/>
                <w:sz w:val="18"/>
                <w:szCs w:val="18"/>
              </w:rPr>
              <w:t>LABORATORI – BLOCCO OPERATORIO</w:t>
            </w:r>
          </w:p>
        </w:tc>
      </w:tr>
      <w:tr w:rsidR="00AC2FC5">
        <w:trPr>
          <w:jc w:val="center"/>
        </w:trPr>
        <w:tc>
          <w:tcPr>
            <w:tcW w:w="3939" w:type="dxa"/>
            <w:tcBorders>
              <w:top w:val="outset" w:sz="6" w:space="0" w:color="000000"/>
              <w:left w:val="outset" w:sz="6" w:space="0" w:color="000000"/>
              <w:bottom w:val="outset" w:sz="6" w:space="0" w:color="000000"/>
              <w:right w:val="outset" w:sz="6" w:space="0" w:color="000000"/>
            </w:tcBorders>
            <w:vAlign w:val="center"/>
          </w:tcPr>
          <w:p w:rsidR="00AC2FC5" w:rsidRDefault="00BA4DF5">
            <w:pPr>
              <w:widowControl w:val="0"/>
              <w:numPr>
                <w:ilvl w:val="0"/>
                <w:numId w:val="9"/>
              </w:numPr>
              <w:suppressAutoHyphens w:val="0"/>
              <w:rPr>
                <w:rFonts w:ascii="Arial" w:hAnsi="Arial" w:cs="Arial"/>
                <w:sz w:val="18"/>
                <w:szCs w:val="18"/>
              </w:rPr>
            </w:pPr>
            <w:r>
              <w:rPr>
                <w:rFonts w:ascii="Arial" w:hAnsi="Arial" w:cs="Arial"/>
                <w:sz w:val="18"/>
                <w:szCs w:val="18"/>
              </w:rPr>
              <w:t>RISCHIO CANCEROGENO (FORMALDEIDE)</w:t>
            </w:r>
          </w:p>
        </w:tc>
        <w:tc>
          <w:tcPr>
            <w:tcW w:w="4501" w:type="dxa"/>
            <w:tcBorders>
              <w:top w:val="outset" w:sz="6" w:space="0" w:color="000000"/>
              <w:left w:val="outset" w:sz="6" w:space="0" w:color="000000"/>
              <w:bottom w:val="outset" w:sz="6" w:space="0" w:color="000000"/>
              <w:right w:val="outset" w:sz="6" w:space="0" w:color="000000"/>
            </w:tcBorders>
            <w:vAlign w:val="center"/>
          </w:tcPr>
          <w:p w:rsidR="00AC2FC5" w:rsidRDefault="00BA4DF5">
            <w:pPr>
              <w:widowControl w:val="0"/>
              <w:ind w:left="360"/>
              <w:rPr>
                <w:rFonts w:ascii="Arial" w:hAnsi="Arial" w:cs="Arial"/>
                <w:sz w:val="18"/>
                <w:szCs w:val="18"/>
              </w:rPr>
            </w:pPr>
            <w:r>
              <w:rPr>
                <w:rFonts w:ascii="Arial" w:hAnsi="Arial" w:cs="Arial"/>
                <w:sz w:val="18"/>
                <w:szCs w:val="18"/>
              </w:rPr>
              <w:t>U.O.C. ANATOMIA PATOLOGICA – BLOCCO OPERATORIO</w:t>
            </w:r>
          </w:p>
        </w:tc>
      </w:tr>
      <w:tr w:rsidR="00AC2FC5">
        <w:trPr>
          <w:jc w:val="center"/>
        </w:trPr>
        <w:tc>
          <w:tcPr>
            <w:tcW w:w="3939" w:type="dxa"/>
            <w:tcBorders>
              <w:top w:val="outset" w:sz="6" w:space="0" w:color="000000"/>
              <w:left w:val="outset" w:sz="6" w:space="0" w:color="000000"/>
              <w:bottom w:val="outset" w:sz="6" w:space="0" w:color="000000"/>
              <w:right w:val="outset" w:sz="6" w:space="0" w:color="000000"/>
            </w:tcBorders>
            <w:vAlign w:val="center"/>
          </w:tcPr>
          <w:p w:rsidR="00AC2FC5" w:rsidRDefault="00BA4DF5">
            <w:pPr>
              <w:widowControl w:val="0"/>
              <w:numPr>
                <w:ilvl w:val="0"/>
                <w:numId w:val="9"/>
              </w:numPr>
              <w:suppressAutoHyphens w:val="0"/>
              <w:rPr>
                <w:rFonts w:ascii="Arial" w:hAnsi="Arial" w:cs="Arial"/>
                <w:sz w:val="18"/>
                <w:szCs w:val="18"/>
              </w:rPr>
            </w:pPr>
            <w:r>
              <w:rPr>
                <w:rFonts w:ascii="Arial" w:hAnsi="Arial" w:cs="Arial"/>
                <w:sz w:val="18"/>
                <w:szCs w:val="18"/>
              </w:rPr>
              <w:t>RISCHIO CANCEROGENO (ANTIBLASTICI)</w:t>
            </w:r>
          </w:p>
        </w:tc>
        <w:tc>
          <w:tcPr>
            <w:tcW w:w="4501" w:type="dxa"/>
            <w:tcBorders>
              <w:top w:val="outset" w:sz="6" w:space="0" w:color="000000"/>
              <w:left w:val="outset" w:sz="6" w:space="0" w:color="000000"/>
              <w:bottom w:val="outset" w:sz="6" w:space="0" w:color="000000"/>
              <w:right w:val="outset" w:sz="6" w:space="0" w:color="000000"/>
            </w:tcBorders>
            <w:vAlign w:val="center"/>
          </w:tcPr>
          <w:p w:rsidR="00AC2FC5" w:rsidRDefault="00BA4DF5">
            <w:pPr>
              <w:widowControl w:val="0"/>
              <w:ind w:left="360"/>
              <w:rPr>
                <w:rFonts w:ascii="Arial" w:hAnsi="Arial" w:cs="Arial"/>
                <w:sz w:val="18"/>
                <w:szCs w:val="18"/>
              </w:rPr>
            </w:pPr>
            <w:r>
              <w:rPr>
                <w:rFonts w:ascii="Arial" w:hAnsi="Arial" w:cs="Arial"/>
                <w:sz w:val="18"/>
                <w:szCs w:val="18"/>
              </w:rPr>
              <w:t>U.O.C. ONCOLOGIA</w:t>
            </w:r>
          </w:p>
        </w:tc>
      </w:tr>
      <w:tr w:rsidR="00AC2FC5">
        <w:trPr>
          <w:jc w:val="center"/>
        </w:trPr>
        <w:tc>
          <w:tcPr>
            <w:tcW w:w="3939" w:type="dxa"/>
            <w:tcBorders>
              <w:top w:val="outset" w:sz="6" w:space="0" w:color="000000"/>
              <w:left w:val="outset" w:sz="6" w:space="0" w:color="000000"/>
              <w:bottom w:val="outset" w:sz="6" w:space="0" w:color="000000"/>
              <w:right w:val="outset" w:sz="6" w:space="0" w:color="000000"/>
            </w:tcBorders>
            <w:vAlign w:val="center"/>
          </w:tcPr>
          <w:p w:rsidR="00AC2FC5" w:rsidRDefault="00BA4DF5">
            <w:pPr>
              <w:widowControl w:val="0"/>
              <w:numPr>
                <w:ilvl w:val="0"/>
                <w:numId w:val="10"/>
              </w:numPr>
              <w:suppressAutoHyphens w:val="0"/>
              <w:rPr>
                <w:rFonts w:ascii="Arial" w:hAnsi="Arial" w:cs="Arial"/>
                <w:sz w:val="18"/>
                <w:szCs w:val="18"/>
              </w:rPr>
            </w:pPr>
            <w:r>
              <w:rPr>
                <w:rFonts w:ascii="Arial" w:hAnsi="Arial" w:cs="Arial"/>
                <w:sz w:val="18"/>
                <w:szCs w:val="18"/>
              </w:rPr>
              <w:t>RISCHIO BIOLOGICO</w:t>
            </w:r>
          </w:p>
        </w:tc>
        <w:tc>
          <w:tcPr>
            <w:tcW w:w="4501" w:type="dxa"/>
            <w:tcBorders>
              <w:top w:val="outset" w:sz="6" w:space="0" w:color="000000"/>
              <w:left w:val="outset" w:sz="6" w:space="0" w:color="000000"/>
              <w:bottom w:val="outset" w:sz="6" w:space="0" w:color="000000"/>
              <w:right w:val="outset" w:sz="6" w:space="0" w:color="000000"/>
            </w:tcBorders>
            <w:vAlign w:val="center"/>
          </w:tcPr>
          <w:p w:rsidR="00AC2FC5" w:rsidRDefault="00BA4DF5">
            <w:pPr>
              <w:widowControl w:val="0"/>
              <w:ind w:left="360"/>
              <w:rPr>
                <w:rFonts w:ascii="Arial" w:hAnsi="Arial" w:cs="Arial"/>
                <w:b/>
                <w:sz w:val="18"/>
                <w:szCs w:val="18"/>
              </w:rPr>
            </w:pPr>
            <w:r>
              <w:rPr>
                <w:rFonts w:ascii="Arial" w:hAnsi="Arial" w:cs="Arial"/>
                <w:b/>
                <w:sz w:val="18"/>
                <w:szCs w:val="18"/>
              </w:rPr>
              <w:t>TUTTI I REPARTI</w:t>
            </w:r>
          </w:p>
          <w:p w:rsidR="00AC2FC5" w:rsidRDefault="00BA4DF5">
            <w:pPr>
              <w:widowControl w:val="0"/>
              <w:ind w:left="360"/>
              <w:rPr>
                <w:rFonts w:ascii="Arial" w:hAnsi="Arial" w:cs="Arial"/>
                <w:b/>
                <w:sz w:val="18"/>
                <w:szCs w:val="18"/>
              </w:rPr>
            </w:pPr>
            <w:r>
              <w:rPr>
                <w:rFonts w:ascii="Arial" w:hAnsi="Arial" w:cs="Arial"/>
                <w:b/>
                <w:sz w:val="18"/>
                <w:szCs w:val="18"/>
              </w:rPr>
              <w:t>IMPIANTI TECNOLOGICI A SERVIZIO DEI REPARTI</w:t>
            </w:r>
          </w:p>
        </w:tc>
      </w:tr>
      <w:tr w:rsidR="00AC2FC5">
        <w:trPr>
          <w:trHeight w:val="350"/>
          <w:jc w:val="center"/>
        </w:trPr>
        <w:tc>
          <w:tcPr>
            <w:tcW w:w="3939" w:type="dxa"/>
            <w:tcBorders>
              <w:top w:val="outset" w:sz="6" w:space="0" w:color="000000"/>
              <w:left w:val="outset" w:sz="6" w:space="0" w:color="000000"/>
              <w:bottom w:val="outset" w:sz="6" w:space="0" w:color="000000"/>
              <w:right w:val="outset" w:sz="6" w:space="0" w:color="000000"/>
            </w:tcBorders>
            <w:vAlign w:val="center"/>
          </w:tcPr>
          <w:p w:rsidR="00AC2FC5" w:rsidRDefault="00BA4DF5">
            <w:pPr>
              <w:widowControl w:val="0"/>
              <w:numPr>
                <w:ilvl w:val="0"/>
                <w:numId w:val="10"/>
              </w:numPr>
              <w:suppressAutoHyphens w:val="0"/>
              <w:rPr>
                <w:rFonts w:ascii="Arial" w:hAnsi="Arial" w:cs="Arial"/>
                <w:sz w:val="18"/>
                <w:szCs w:val="18"/>
              </w:rPr>
            </w:pPr>
            <w:r>
              <w:rPr>
                <w:rFonts w:ascii="Arial" w:hAnsi="Arial" w:cs="Arial"/>
                <w:sz w:val="18"/>
                <w:szCs w:val="18"/>
              </w:rPr>
              <w:t>RISCHIO RADIAZIONI IONIZZANTI E NON IONIZZANTI</w:t>
            </w:r>
          </w:p>
        </w:tc>
        <w:tc>
          <w:tcPr>
            <w:tcW w:w="4501" w:type="dxa"/>
            <w:tcBorders>
              <w:top w:val="outset" w:sz="6" w:space="0" w:color="000000"/>
              <w:left w:val="outset" w:sz="6" w:space="0" w:color="000000"/>
              <w:bottom w:val="outset" w:sz="6" w:space="0" w:color="000000"/>
              <w:right w:val="outset" w:sz="6" w:space="0" w:color="000000"/>
            </w:tcBorders>
            <w:vAlign w:val="center"/>
          </w:tcPr>
          <w:p w:rsidR="00AC2FC5" w:rsidRDefault="00BA4DF5">
            <w:pPr>
              <w:widowControl w:val="0"/>
              <w:ind w:left="360"/>
              <w:rPr>
                <w:rFonts w:ascii="Arial" w:hAnsi="Arial" w:cs="Arial"/>
                <w:sz w:val="18"/>
                <w:szCs w:val="18"/>
              </w:rPr>
            </w:pPr>
            <w:r>
              <w:rPr>
                <w:rFonts w:ascii="Arial" w:hAnsi="Arial" w:cs="Arial"/>
                <w:sz w:val="18"/>
                <w:szCs w:val="18"/>
              </w:rPr>
              <w:t>DIAGNOSTICHE – TAC –RMN –RADIOLOGIA</w:t>
            </w:r>
          </w:p>
        </w:tc>
      </w:tr>
      <w:tr w:rsidR="00AC2FC5">
        <w:trPr>
          <w:trHeight w:val="446"/>
          <w:jc w:val="center"/>
        </w:trPr>
        <w:tc>
          <w:tcPr>
            <w:tcW w:w="3939" w:type="dxa"/>
            <w:tcBorders>
              <w:top w:val="outset" w:sz="6" w:space="0" w:color="000000"/>
              <w:left w:val="outset" w:sz="6" w:space="0" w:color="000000"/>
              <w:bottom w:val="outset" w:sz="6" w:space="0" w:color="000000"/>
              <w:right w:val="outset" w:sz="6" w:space="0" w:color="000000"/>
            </w:tcBorders>
            <w:vAlign w:val="center"/>
          </w:tcPr>
          <w:p w:rsidR="00AC2FC5" w:rsidRDefault="00BA4DF5">
            <w:pPr>
              <w:widowControl w:val="0"/>
              <w:numPr>
                <w:ilvl w:val="0"/>
                <w:numId w:val="10"/>
              </w:numPr>
              <w:suppressAutoHyphens w:val="0"/>
              <w:rPr>
                <w:rFonts w:ascii="Arial" w:hAnsi="Arial" w:cs="Arial"/>
                <w:sz w:val="18"/>
                <w:szCs w:val="18"/>
              </w:rPr>
            </w:pPr>
            <w:r>
              <w:rPr>
                <w:rFonts w:ascii="Arial" w:hAnsi="Arial" w:cs="Arial"/>
                <w:sz w:val="18"/>
                <w:szCs w:val="18"/>
              </w:rPr>
              <w:t>RISCHIO AGGRESSIONE</w:t>
            </w:r>
          </w:p>
        </w:tc>
        <w:tc>
          <w:tcPr>
            <w:tcW w:w="4501" w:type="dxa"/>
            <w:tcBorders>
              <w:top w:val="outset" w:sz="6" w:space="0" w:color="000000"/>
              <w:left w:val="outset" w:sz="6" w:space="0" w:color="000000"/>
              <w:bottom w:val="outset" w:sz="6" w:space="0" w:color="000000"/>
              <w:right w:val="outset" w:sz="6" w:space="0" w:color="000000"/>
            </w:tcBorders>
            <w:vAlign w:val="center"/>
          </w:tcPr>
          <w:p w:rsidR="00AC2FC5" w:rsidRDefault="00BA4DF5">
            <w:pPr>
              <w:widowControl w:val="0"/>
              <w:ind w:left="360"/>
              <w:rPr>
                <w:rFonts w:ascii="Arial" w:hAnsi="Arial" w:cs="Arial"/>
                <w:sz w:val="18"/>
                <w:szCs w:val="18"/>
              </w:rPr>
            </w:pPr>
            <w:r>
              <w:rPr>
                <w:rFonts w:ascii="Arial" w:hAnsi="Arial" w:cs="Arial"/>
                <w:sz w:val="18"/>
                <w:szCs w:val="18"/>
              </w:rPr>
              <w:t>PSICHIATRIA/SERT/CSM/CONSULTORIO FAMILIARE.</w:t>
            </w:r>
          </w:p>
        </w:tc>
      </w:tr>
    </w:tbl>
    <w:p w:rsidR="00AC2FC5" w:rsidRDefault="00AC2FC5">
      <w:pPr>
        <w:pStyle w:val="Titolo"/>
        <w:tabs>
          <w:tab w:val="left" w:pos="426"/>
        </w:tabs>
        <w:ind w:hanging="131"/>
        <w:outlineLvl w:val="0"/>
        <w:rPr>
          <w:sz w:val="20"/>
          <w:szCs w:val="20"/>
        </w:rPr>
      </w:pPr>
    </w:p>
    <w:p w:rsidR="00AC2FC5" w:rsidRDefault="00AC2FC5">
      <w:pPr>
        <w:pStyle w:val="Titolo"/>
        <w:tabs>
          <w:tab w:val="left" w:pos="426"/>
        </w:tabs>
        <w:outlineLvl w:val="0"/>
        <w:rPr>
          <w:sz w:val="20"/>
          <w:szCs w:val="20"/>
        </w:rPr>
      </w:pPr>
    </w:p>
    <w:p w:rsidR="00AC2FC5" w:rsidRDefault="00AC2FC5">
      <w:pPr>
        <w:pStyle w:val="Titolo"/>
        <w:tabs>
          <w:tab w:val="left" w:pos="426"/>
        </w:tabs>
        <w:outlineLvl w:val="0"/>
        <w:rPr>
          <w:sz w:val="20"/>
          <w:szCs w:val="20"/>
        </w:rPr>
      </w:pPr>
    </w:p>
    <w:p w:rsidR="00AC2FC5" w:rsidRDefault="00BA4DF5">
      <w:pPr>
        <w:pStyle w:val="Titolo"/>
        <w:numPr>
          <w:ilvl w:val="1"/>
          <w:numId w:val="15"/>
        </w:numPr>
        <w:tabs>
          <w:tab w:val="left" w:pos="426"/>
        </w:tabs>
        <w:ind w:left="0" w:hanging="131"/>
        <w:outlineLvl w:val="0"/>
        <w:rPr>
          <w:rFonts w:ascii="Arial" w:hAnsi="Arial" w:cs="Arial"/>
          <w:b/>
          <w:sz w:val="20"/>
          <w:szCs w:val="20"/>
        </w:rPr>
      </w:pPr>
      <w:r>
        <w:rPr>
          <w:rFonts w:ascii="Arial" w:hAnsi="Arial" w:cs="Arial"/>
          <w:b/>
          <w:sz w:val="20"/>
          <w:szCs w:val="20"/>
        </w:rPr>
        <w:t xml:space="preserve"> </w:t>
      </w:r>
      <w:bookmarkStart w:id="66" w:name="_Toc130890163"/>
      <w:r>
        <w:rPr>
          <w:rFonts w:ascii="Arial" w:hAnsi="Arial" w:cs="Arial"/>
          <w:b/>
          <w:sz w:val="20"/>
          <w:szCs w:val="20"/>
        </w:rPr>
        <w:t>ADOZIONE PERMESSO DI LAVORO/ACCESSO LUOGHI DI LAVORO</w:t>
      </w:r>
      <w:bookmarkEnd w:id="66"/>
    </w:p>
    <w:p w:rsidR="00AC2FC5" w:rsidRDefault="00BA4DF5">
      <w:pPr>
        <w:jc w:val="both"/>
        <w:rPr>
          <w:rFonts w:ascii="Arial" w:hAnsi="Arial" w:cs="Arial"/>
        </w:rPr>
      </w:pPr>
      <w:r>
        <w:rPr>
          <w:rFonts w:ascii="Arial" w:hAnsi="Arial" w:cs="Arial"/>
        </w:rPr>
        <w:t>Le modalità di accesso ai luoghi di lavoro diversi da quelli eventualmente assegnati o indicati per l’accesso all’appaltatore devono prevedere di prassi l’utilizzo del permesso di lavoro/accesso regolamentato con specifica procedura di sicurezza elaborata dall’appaltatore.</w:t>
      </w:r>
    </w:p>
    <w:p w:rsidR="00AC2FC5" w:rsidRDefault="00BA4DF5">
      <w:pPr>
        <w:jc w:val="both"/>
        <w:rPr>
          <w:rFonts w:ascii="Arial" w:hAnsi="Arial" w:cs="Arial"/>
        </w:rPr>
      </w:pPr>
      <w:r>
        <w:rPr>
          <w:rFonts w:ascii="Arial" w:hAnsi="Arial" w:cs="Arial"/>
        </w:rPr>
        <w:t>Il permesso di lavoro/accesso dovrà essere utilizzato inoltre per la gestione degli accessi di tutti i subappaltatori/fornitori e per le attività di manutenzione.</w:t>
      </w:r>
    </w:p>
    <w:p w:rsidR="00AC2FC5" w:rsidRDefault="00AC2FC5">
      <w:pPr>
        <w:spacing w:after="120"/>
        <w:jc w:val="both"/>
        <w:rPr>
          <w:rFonts w:ascii="Arial" w:hAnsi="Arial" w:cs="Arial"/>
        </w:rPr>
      </w:pPr>
    </w:p>
    <w:p w:rsidR="00AC2FC5" w:rsidRDefault="00BA4DF5">
      <w:pPr>
        <w:pStyle w:val="Titolo"/>
        <w:numPr>
          <w:ilvl w:val="1"/>
          <w:numId w:val="15"/>
        </w:numPr>
        <w:tabs>
          <w:tab w:val="left" w:pos="426"/>
        </w:tabs>
        <w:ind w:left="284"/>
        <w:outlineLvl w:val="0"/>
        <w:rPr>
          <w:rFonts w:ascii="Arial" w:hAnsi="Arial" w:cs="Arial"/>
          <w:b/>
          <w:sz w:val="20"/>
          <w:szCs w:val="20"/>
        </w:rPr>
      </w:pPr>
      <w:bookmarkStart w:id="67" w:name="_Toc130890164"/>
      <w:r>
        <w:rPr>
          <w:rFonts w:ascii="Arial" w:hAnsi="Arial" w:cs="Arial"/>
          <w:b/>
          <w:sz w:val="20"/>
          <w:szCs w:val="20"/>
        </w:rPr>
        <w:t>GESTIONE DELLE EMERGENZE</w:t>
      </w:r>
      <w:bookmarkEnd w:id="67"/>
    </w:p>
    <w:p w:rsidR="00AC2FC5" w:rsidRDefault="00BA4DF5">
      <w:pPr>
        <w:jc w:val="both"/>
        <w:rPr>
          <w:rFonts w:ascii="Arial" w:hAnsi="Arial" w:cs="Arial"/>
        </w:rPr>
      </w:pPr>
      <w:r>
        <w:rPr>
          <w:rFonts w:ascii="Arial" w:hAnsi="Arial" w:cs="Arial"/>
        </w:rPr>
        <w:t>Considerata la tipologia di servizio appaltato e le modalità di svolgimento dello stesso, l’appaltatore ricoprirà un ruolo operativo in caso di emergenza. I lavoratori della ditta appaltatrice, in caso di emergenza, dovranno attenersi a quanto riportato negli appositi cartelli situati nei locali e nel fascicolo informativo dell’azienda ULSS 7 e devono provvedere all’elaborazione di procedure operative per la gestione delle emergenze interne  come riportato al paragrafo 4.9.</w:t>
      </w:r>
    </w:p>
    <w:p w:rsidR="00AC2FC5" w:rsidRDefault="00AC2FC5">
      <w:pPr>
        <w:jc w:val="both"/>
        <w:rPr>
          <w:rFonts w:ascii="Arial" w:hAnsi="Arial" w:cs="Arial"/>
        </w:rPr>
      </w:pPr>
    </w:p>
    <w:p w:rsidR="00AC2FC5" w:rsidRDefault="00AC2FC5">
      <w:pPr>
        <w:jc w:val="both"/>
        <w:rPr>
          <w:rFonts w:ascii="Arial" w:hAnsi="Arial" w:cs="Arial"/>
        </w:rPr>
      </w:pPr>
    </w:p>
    <w:p w:rsidR="00AC2FC5" w:rsidRDefault="00BA4DF5">
      <w:pPr>
        <w:pStyle w:val="Titolo"/>
        <w:numPr>
          <w:ilvl w:val="1"/>
          <w:numId w:val="15"/>
        </w:numPr>
        <w:tabs>
          <w:tab w:val="left" w:pos="426"/>
        </w:tabs>
        <w:ind w:left="284"/>
        <w:outlineLvl w:val="0"/>
        <w:rPr>
          <w:rFonts w:ascii="Arial" w:hAnsi="Arial" w:cs="Arial"/>
          <w:b/>
          <w:sz w:val="20"/>
          <w:szCs w:val="20"/>
        </w:rPr>
      </w:pPr>
      <w:bookmarkStart w:id="68" w:name="_Toc130890165"/>
      <w:r>
        <w:rPr>
          <w:rFonts w:ascii="Arial" w:hAnsi="Arial" w:cs="Arial"/>
          <w:b/>
          <w:sz w:val="20"/>
          <w:szCs w:val="20"/>
        </w:rPr>
        <w:lastRenderedPageBreak/>
        <w:t>PRESCRIZIONI E LIMITAZIONI DI CARATTERE GENERALE</w:t>
      </w:r>
      <w:bookmarkEnd w:id="68"/>
    </w:p>
    <w:p w:rsidR="00AC2FC5" w:rsidRDefault="00BA4DF5">
      <w:pPr>
        <w:pStyle w:val="senzarientro"/>
        <w:numPr>
          <w:ilvl w:val="0"/>
          <w:numId w:val="5"/>
        </w:numPr>
        <w:spacing w:before="60"/>
        <w:ind w:left="357" w:right="-6" w:hanging="357"/>
        <w:rPr>
          <w:rFonts w:ascii="Arial" w:hAnsi="Arial" w:cs="Arial"/>
          <w:sz w:val="20"/>
        </w:rPr>
      </w:pPr>
      <w:r>
        <w:rPr>
          <w:rFonts w:ascii="Arial" w:hAnsi="Arial" w:cs="Arial"/>
          <w:b/>
          <w:sz w:val="20"/>
        </w:rPr>
        <w:t xml:space="preserve">Divieto </w:t>
      </w:r>
      <w:r>
        <w:rPr>
          <w:rFonts w:ascii="Arial" w:hAnsi="Arial" w:cs="Arial"/>
          <w:sz w:val="20"/>
        </w:rPr>
        <w:t>di intervenire sulle prove o lavorazioni in atto;</w:t>
      </w:r>
    </w:p>
    <w:p w:rsidR="00AC2FC5" w:rsidRDefault="00BA4DF5">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accedere ai locali ad accesso autorizzato, se non specificatamente autorizzati dal responsabile della struttura con apposita autorizzazione nella quale sono indicate le misure di prevenzione e protezione;</w:t>
      </w:r>
    </w:p>
    <w:p w:rsidR="00AC2FC5" w:rsidRDefault="00BA4DF5">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rimuovere o manomettere in un alcun modo i dispositivi di sicurezza e/o protezioni installati su impianti o macchine;</w:t>
      </w:r>
    </w:p>
    <w:p w:rsidR="00AC2FC5" w:rsidRDefault="00BA4DF5">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compiere, di propria iniziativa, manovre ed operazioni che non siano di propria competenza e che possono perciò compromettere anche la sicurezza di altre persone;</w:t>
      </w:r>
    </w:p>
    <w:p w:rsidR="00AC2FC5" w:rsidRDefault="00BA4DF5">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compiere lavori di saldatura, usare fiamme libere, utilizzare mezzi igniferi o fumare nei luoghi con pericolo di incendio o di scoppio ed in tutti gli altri luoghi ove vige apposito divieto;</w:t>
      </w:r>
    </w:p>
    <w:p w:rsidR="00AC2FC5" w:rsidRDefault="00BA4DF5">
      <w:pPr>
        <w:pStyle w:val="senzarientro"/>
        <w:numPr>
          <w:ilvl w:val="0"/>
          <w:numId w:val="5"/>
        </w:numPr>
        <w:spacing w:before="60"/>
        <w:ind w:left="357" w:right="-6" w:hanging="357"/>
        <w:rPr>
          <w:rFonts w:ascii="Arial" w:hAnsi="Arial" w:cs="Arial"/>
          <w:sz w:val="20"/>
        </w:rPr>
      </w:pPr>
      <w:r>
        <w:rPr>
          <w:rFonts w:ascii="Arial" w:hAnsi="Arial" w:cs="Arial"/>
          <w:b/>
          <w:sz w:val="20"/>
        </w:rPr>
        <w:t xml:space="preserve">Divieto </w:t>
      </w:r>
      <w:r>
        <w:rPr>
          <w:rFonts w:ascii="Arial" w:hAnsi="Arial" w:cs="Arial"/>
          <w:sz w:val="20"/>
        </w:rPr>
        <w:t>di ingombrare passaggi, corridoi e uscite di sicurezza con materiali di qualsiasi natura;</w:t>
      </w:r>
    </w:p>
    <w:p w:rsidR="00AC2FC5" w:rsidRDefault="00BA4DF5">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compiere, su organi in moto, qualsiasi operazione (pulizia, lubrificazioni, riparazioni, registrazioni, ecc.);</w:t>
      </w:r>
    </w:p>
    <w:p w:rsidR="00AC2FC5" w:rsidRDefault="00BA4DF5">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accedere, senza specifica autorizzazione, all'interno di cabine elettriche o di altri luoghi ove esistono impianti o apparecchiature elettriche in tensione;</w:t>
      </w:r>
    </w:p>
    <w:p w:rsidR="00AC2FC5" w:rsidRDefault="00BA4DF5">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permanere in luoghi diversi da quelli in cui si deve svolgere il proprio lavoro;</w:t>
      </w:r>
    </w:p>
    <w:p w:rsidR="00AC2FC5" w:rsidRDefault="00BA4DF5">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apportare modifiche, di qualsiasi genere, a macchine ed impianti senza preventiva autorizzazione dell’Azienda.</w:t>
      </w:r>
    </w:p>
    <w:p w:rsidR="00AC2FC5" w:rsidRDefault="00BA4DF5">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usare, sul luogo di lavoro, indumenti o abbigliamento che, in relazione alla natura delle operazioni da svolgere, possano costituire pericolo per chi li indossa;</w:t>
      </w:r>
    </w:p>
    <w:p w:rsidR="00AC2FC5" w:rsidRDefault="00BA4DF5">
      <w:pPr>
        <w:pStyle w:val="Corpotesto"/>
        <w:numPr>
          <w:ilvl w:val="0"/>
          <w:numId w:val="5"/>
        </w:numPr>
        <w:spacing w:before="60" w:after="0"/>
        <w:ind w:left="426" w:hanging="426"/>
        <w:jc w:val="both"/>
        <w:rPr>
          <w:rFonts w:ascii="Arial" w:eastAsia="Times New Roman" w:hAnsi="Arial" w:cs="Arial"/>
          <w:sz w:val="20"/>
          <w:szCs w:val="20"/>
          <w:lang w:bidi="ar-SA"/>
        </w:rPr>
      </w:pPr>
      <w:r>
        <w:rPr>
          <w:rFonts w:ascii="Arial" w:eastAsia="Times New Roman" w:hAnsi="Arial" w:cs="Arial"/>
          <w:b/>
          <w:sz w:val="20"/>
          <w:szCs w:val="20"/>
          <w:lang w:bidi="ar-SA"/>
        </w:rPr>
        <w:t>Divieto</w:t>
      </w:r>
      <w:r>
        <w:rPr>
          <w:rFonts w:ascii="Arial" w:eastAsia="Times New Roman" w:hAnsi="Arial" w:cs="Arial"/>
          <w:sz w:val="20"/>
          <w:szCs w:val="20"/>
          <w:lang w:bidi="ar-SA"/>
        </w:rPr>
        <w:t xml:space="preserve"> a qualsiasi lavoratore presente in Azienda ULSS, pena l’allontanamento dal posto di lavoro, di assumere (prima e durante il lavoro) bevande alcoliche e qualsiasi altra sostanza di abuso che possa alterare il tono psichico durante l’orario di lavoro.</w:t>
      </w:r>
    </w:p>
    <w:p w:rsidR="00AC2FC5" w:rsidRDefault="00BA4DF5">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xml:space="preserve"> di rispettare i divieti e le limitazioni della segnaletica di sicurezza;</w:t>
      </w:r>
    </w:p>
    <w:p w:rsidR="00AC2FC5" w:rsidRDefault="00BA4DF5">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xml:space="preserve"> di richiedere l’intervento del referente dell’Azienda Committente, in caso di anomalie riscontrate nell’ambiente di lavoro e prima di procedere con interventi in luoghi con presenza di rischi specifici;</w:t>
      </w:r>
    </w:p>
    <w:p w:rsidR="00AC2FC5" w:rsidRDefault="00BA4DF5">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xml:space="preserve"> di recingere la zona di scavo o le zone sottostanti a lavori che si svolgono in posizioni sopraelevate;</w:t>
      </w:r>
    </w:p>
    <w:p w:rsidR="00AC2FC5" w:rsidRDefault="00BA4DF5">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xml:space="preserve"> di rispettare scrupolosamente i cartelli di norma monitori affissi all'interno delle strutture aziendali;</w:t>
      </w:r>
    </w:p>
    <w:p w:rsidR="00AC2FC5" w:rsidRDefault="00BA4DF5">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nel caso di lavori di saldatura o di utilizzo di fiamme libere, di richiedere di volta in volta la preventiva autorizzazione scritta al referente dell’Azienda;</w:t>
      </w:r>
    </w:p>
    <w:p w:rsidR="00AC2FC5" w:rsidRDefault="00BA4DF5">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xml:space="preserve"> di usare i mezzi protettivi individuali e, ove espressamente previsto, anche gli otoprotettori;</w:t>
      </w:r>
    </w:p>
    <w:p w:rsidR="00AC2FC5" w:rsidRDefault="00BA4DF5">
      <w:pPr>
        <w:pStyle w:val="senzarientro"/>
        <w:numPr>
          <w:ilvl w:val="0"/>
          <w:numId w:val="5"/>
        </w:numPr>
        <w:spacing w:before="60"/>
        <w:ind w:left="357" w:right="-6" w:hanging="357"/>
        <w:rPr>
          <w:rFonts w:ascii="Arial" w:hAnsi="Arial" w:cs="Arial"/>
          <w:sz w:val="20"/>
        </w:rPr>
      </w:pPr>
      <w:r>
        <w:rPr>
          <w:rFonts w:ascii="Arial" w:hAnsi="Arial" w:cs="Arial"/>
          <w:b/>
          <w:sz w:val="20"/>
        </w:rPr>
        <w:t xml:space="preserve">Obbligo </w:t>
      </w:r>
      <w:r>
        <w:rPr>
          <w:rFonts w:ascii="Arial" w:hAnsi="Arial" w:cs="Arial"/>
          <w:sz w:val="20"/>
        </w:rPr>
        <w:t>di impiegare macchine, attrezzi ed utensili rispondenti alle vigenti norme di legge;</w:t>
      </w:r>
    </w:p>
    <w:p w:rsidR="00AC2FC5" w:rsidRDefault="00BA4DF5">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xml:space="preserve"> di segnalare immediatamente eventuali deficienze di dispositivi di sicurezza o l'esistenza di condizioni di pericolo (adoperandosi direttamente, in caso di urgenza e nell'ambito delle proprie competenze e possibilità, per l'eliminazione di dette deficienze o pericoli).</w:t>
      </w:r>
    </w:p>
    <w:p w:rsidR="00AC2FC5" w:rsidRDefault="00AC2FC5">
      <w:pPr>
        <w:pStyle w:val="senzarientro"/>
        <w:tabs>
          <w:tab w:val="left" w:pos="927"/>
        </w:tabs>
        <w:ind w:left="420" w:right="-7" w:hanging="420"/>
        <w:rPr>
          <w:rFonts w:ascii="Arial" w:hAnsi="Arial" w:cs="Arial"/>
          <w:sz w:val="20"/>
        </w:rPr>
      </w:pPr>
    </w:p>
    <w:p w:rsidR="00AC2FC5" w:rsidRDefault="00BA4DF5">
      <w:pPr>
        <w:pStyle w:val="senzarientro"/>
        <w:tabs>
          <w:tab w:val="left" w:pos="927"/>
        </w:tabs>
        <w:ind w:left="420" w:right="-7" w:hanging="420"/>
        <w:rPr>
          <w:rFonts w:ascii="Arial" w:hAnsi="Arial" w:cs="Arial"/>
          <w:sz w:val="20"/>
        </w:rPr>
      </w:pPr>
      <w:r>
        <w:rPr>
          <w:rFonts w:ascii="Arial" w:hAnsi="Arial" w:cs="Arial"/>
          <w:sz w:val="20"/>
        </w:rPr>
        <w:t>NB: In caso di impedimento del rispetto delle limitazioni e prescrizioni sopra riportate, l’Impresa/Affidatario si impegna a concordare con il referente dell’Azienda, preventivamente all’avvio dei lavori/servizi o forniture, le misure di prevenzione e protezione compensative.</w:t>
      </w:r>
    </w:p>
    <w:p w:rsidR="00AC2FC5" w:rsidRDefault="00AC2FC5">
      <w:pPr>
        <w:pStyle w:val="senzarientro"/>
        <w:tabs>
          <w:tab w:val="left" w:pos="927"/>
        </w:tabs>
        <w:ind w:left="420" w:right="-7" w:hanging="420"/>
        <w:rPr>
          <w:rFonts w:ascii="Arial" w:hAnsi="Arial" w:cs="Arial"/>
          <w:sz w:val="20"/>
        </w:rPr>
      </w:pPr>
    </w:p>
    <w:p w:rsidR="00AC2FC5" w:rsidRDefault="00BA4DF5">
      <w:pPr>
        <w:pStyle w:val="Intestazione"/>
        <w:tabs>
          <w:tab w:val="clear" w:pos="4819"/>
          <w:tab w:val="clear" w:pos="9638"/>
        </w:tabs>
        <w:spacing w:after="120"/>
        <w:ind w:left="357" w:hanging="357"/>
        <w:rPr>
          <w:rFonts w:ascii="Arial" w:hAnsi="Arial" w:cs="Arial"/>
          <w:b/>
          <w:sz w:val="20"/>
          <w:szCs w:val="20"/>
        </w:rPr>
      </w:pPr>
      <w:r>
        <w:rPr>
          <w:rFonts w:ascii="Arial" w:hAnsi="Arial" w:cs="Arial"/>
          <w:sz w:val="20"/>
          <w:szCs w:val="20"/>
        </w:rPr>
        <w:t xml:space="preserve">Nelle </w:t>
      </w:r>
      <w:r>
        <w:rPr>
          <w:rFonts w:ascii="Arial" w:hAnsi="Arial" w:cs="Arial"/>
          <w:b/>
          <w:sz w:val="20"/>
          <w:szCs w:val="20"/>
        </w:rPr>
        <w:t>operazioni di carico, scarico e movimentazione merci/materiale/attrezzature:</w:t>
      </w:r>
    </w:p>
    <w:p w:rsidR="00AC2FC5" w:rsidRDefault="00BA4DF5">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l’automezzo deve essere posizionato nel luogo indicato all’atto dell’aggiudicazione e secondo le informazioni del DEC;</w:t>
      </w:r>
    </w:p>
    <w:p w:rsidR="00AC2FC5" w:rsidRDefault="00BA4DF5">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durante le attività di carico/scarico devono essere spenti i motori, fatto salvo particolari esigenze da concordare con il DEC (a motore acceso lo scarico dei fumi deve essere convogliato verso l’alto);</w:t>
      </w:r>
    </w:p>
    <w:p w:rsidR="00AC2FC5" w:rsidRDefault="00BA4DF5">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 xml:space="preserve"> l’area di carico/scarico delle merci deve essere delimitata/segnalata utilizzando apposite barriere mobili di confinamento;</w:t>
      </w:r>
    </w:p>
    <w:p w:rsidR="00AC2FC5" w:rsidRDefault="00BA4DF5">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l’appaltatore deve movimentare il materiale, se non diversamente specificato, con mezzi propri ed adeguati, atti ad effettuare le manovre in sicurezza, senza provocare danni a persone o a cose;</w:t>
      </w:r>
    </w:p>
    <w:p w:rsidR="00AC2FC5" w:rsidRDefault="00BA4DF5">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ai fini dell’attività di carico/scarico non è prevista la presenza di personale dell’Azienda ULSS con compiti di collaborazione, ma solo con compiti di controllo a debita distanza di sicurezza;</w:t>
      </w:r>
    </w:p>
    <w:p w:rsidR="00AC2FC5" w:rsidRDefault="00BA4DF5">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se previsto, gli operatori ULSS che collaborano alle attività di scarico utilizzeranno solo carrelli e attrezzature di proprietà del committente;</w:t>
      </w:r>
    </w:p>
    <w:p w:rsidR="00AC2FC5" w:rsidRDefault="00BA4DF5">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lastRenderedPageBreak/>
        <w:t>all’operatore dell’azienda appaltatrice è vietato sostare nei pressi delle zone operative dei carrelli elevatori e al di sotto dei carichi sospesi;</w:t>
      </w:r>
    </w:p>
    <w:p w:rsidR="00AC2FC5" w:rsidRDefault="00BA4DF5">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nelle operazioni di manovra degli automezzi e in caso di limitata visibilità, deve essere presente una persona a terra per fornire indicazioni all’autista;</w:t>
      </w:r>
    </w:p>
    <w:p w:rsidR="00AC2FC5" w:rsidRDefault="00BA4DF5">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le attrezzature non targate utilizzate per la movimentazione delle merci, devono possedere l’autorizzazione da parte della motorizzazione civile per transitare all’esterno dei presidi ospedalieri nella pubblica via;</w:t>
      </w:r>
    </w:p>
    <w:p w:rsidR="00AC2FC5" w:rsidRDefault="00BA4DF5">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è fatto assoluto divieto al personale dipendente dell’ULSS di salire sui mezzi della ditta appaltatrice, ovvero la ditta appaltatrice deve astenersi dal richiedere qualsiasi intervento al personale ULSS;</w:t>
      </w:r>
    </w:p>
    <w:p w:rsidR="00AC2FC5" w:rsidRDefault="00BA4DF5">
      <w:pPr>
        <w:jc w:val="both"/>
        <w:rPr>
          <w:rFonts w:ascii="Arial" w:hAnsi="Arial" w:cs="Arial"/>
          <w:b/>
        </w:rPr>
      </w:pPr>
      <w:r>
        <w:rPr>
          <w:rFonts w:ascii="Arial" w:hAnsi="Arial" w:cs="Arial"/>
        </w:rPr>
        <w:t>agli autisti è assolutamente vietato accedere all’interno delle strutture aziendali se non espressamente previsto dal contratto.</w:t>
      </w:r>
    </w:p>
    <w:p w:rsidR="00AC2FC5" w:rsidRDefault="00BA4DF5">
      <w:pPr>
        <w:suppressAutoHyphens w:val="0"/>
        <w:spacing w:after="200" w:line="276" w:lineRule="auto"/>
        <w:rPr>
          <w:rFonts w:ascii="Arial" w:hAnsi="Arial" w:cs="Arial"/>
        </w:rPr>
      </w:pPr>
      <w:r>
        <w:br w:type="page"/>
      </w:r>
    </w:p>
    <w:p w:rsidR="00AC2FC5" w:rsidRDefault="00BA4DF5">
      <w:pPr>
        <w:pStyle w:val="Titolo"/>
        <w:numPr>
          <w:ilvl w:val="0"/>
          <w:numId w:val="15"/>
        </w:numPr>
        <w:jc w:val="center"/>
        <w:outlineLvl w:val="0"/>
        <w:rPr>
          <w:rFonts w:ascii="Arial" w:hAnsi="Arial" w:cs="Arial"/>
          <w:b/>
          <w:sz w:val="28"/>
          <w:szCs w:val="28"/>
        </w:rPr>
      </w:pPr>
      <w:bookmarkStart w:id="69" w:name="_Toc130890166"/>
      <w:r>
        <w:rPr>
          <w:rFonts w:ascii="Arial" w:hAnsi="Arial" w:cs="Arial"/>
          <w:b/>
          <w:sz w:val="28"/>
          <w:szCs w:val="28"/>
        </w:rPr>
        <w:lastRenderedPageBreak/>
        <w:t>RISCHI INTERFERENZIALI PREVISTI E SCELTA DELLE MISURE DI PREVENZIONE</w:t>
      </w:r>
      <w:bookmarkEnd w:id="69"/>
    </w:p>
    <w:p w:rsidR="00AC2FC5" w:rsidRDefault="00BA4DF5">
      <w:pPr>
        <w:jc w:val="both"/>
        <w:rPr>
          <w:rFonts w:ascii="Arial" w:hAnsi="Arial" w:cs="Arial"/>
        </w:rPr>
      </w:pPr>
      <w:r>
        <w:rPr>
          <w:rFonts w:ascii="Arial" w:hAnsi="Arial" w:cs="Arial"/>
        </w:rPr>
        <w:t>Per la valutazione dei rischi interferenziali si rinvia alla scheda di valutazione allegata, che deve essere aggiornata, integrata e condivisa con l’appaltatore.</w:t>
      </w:r>
    </w:p>
    <w:p w:rsidR="00AC2FC5" w:rsidRDefault="00AC2FC5"/>
    <w:p w:rsidR="00AC2FC5" w:rsidRDefault="00AC2FC5"/>
    <w:p w:rsidR="00AC2FC5" w:rsidRDefault="00BA4DF5">
      <w:pPr>
        <w:pStyle w:val="Titolo"/>
        <w:numPr>
          <w:ilvl w:val="1"/>
          <w:numId w:val="15"/>
        </w:numPr>
        <w:ind w:left="284"/>
        <w:outlineLvl w:val="0"/>
        <w:rPr>
          <w:rFonts w:ascii="Arial" w:hAnsi="Arial" w:cs="Arial"/>
          <w:b/>
          <w:sz w:val="20"/>
          <w:szCs w:val="20"/>
        </w:rPr>
      </w:pPr>
      <w:bookmarkStart w:id="70" w:name="_Toc470083439"/>
      <w:bookmarkStart w:id="71" w:name="_Toc479157059"/>
      <w:bookmarkStart w:id="72" w:name="_Toc130890167"/>
      <w:r>
        <w:rPr>
          <w:rFonts w:ascii="Arial" w:hAnsi="Arial" w:cs="Arial"/>
          <w:b/>
          <w:sz w:val="20"/>
          <w:szCs w:val="20"/>
        </w:rPr>
        <w:t>METODOLOGIA DI VALUTAZIONE DELL’ENTITA’ DEI RISCHI DA INTERFERENZE</w:t>
      </w:r>
      <w:bookmarkEnd w:id="70"/>
      <w:bookmarkEnd w:id="71"/>
      <w:bookmarkEnd w:id="72"/>
    </w:p>
    <w:p w:rsidR="00AC2FC5" w:rsidRDefault="00BA4DF5">
      <w:pPr>
        <w:ind w:left="360"/>
        <w:rPr>
          <w:rFonts w:ascii="Arial" w:hAnsi="Arial" w:cs="Arial"/>
        </w:rPr>
      </w:pPr>
      <w:r>
        <w:rPr>
          <w:rFonts w:ascii="Arial" w:hAnsi="Arial" w:cs="Arial"/>
        </w:rPr>
        <w:t>La formula per la valutazione dei rischi da interferenze utilizzata è la seguente:</w:t>
      </w:r>
    </w:p>
    <w:p w:rsidR="00AC2FC5" w:rsidRDefault="00AC2FC5">
      <w:pPr>
        <w:rPr>
          <w:rFonts w:ascii="Arial" w:hAnsi="Arial" w:cs="Arial"/>
        </w:rPr>
      </w:pPr>
    </w:p>
    <w:p w:rsidR="00AC2FC5" w:rsidRDefault="00BA4DF5">
      <w:pPr>
        <w:rPr>
          <w:rFonts w:ascii="Arial" w:hAnsi="Arial" w:cs="Arial"/>
        </w:rPr>
      </w:pPr>
      <w:r>
        <w:rPr>
          <w:noProof/>
          <w:lang w:eastAsia="it-IT"/>
        </w:rPr>
        <w:drawing>
          <wp:inline distT="0" distB="0" distL="0" distR="0">
            <wp:extent cx="6120130" cy="1059180"/>
            <wp:effectExtent l="0" t="0" r="0" b="0"/>
            <wp:docPr id="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3"/>
                    <pic:cNvPicPr>
                      <a:picLocks noChangeAspect="1" noChangeArrowheads="1"/>
                    </pic:cNvPicPr>
                  </pic:nvPicPr>
                  <pic:blipFill>
                    <a:blip r:embed="rId16"/>
                    <a:stretch>
                      <a:fillRect/>
                    </a:stretch>
                  </pic:blipFill>
                  <pic:spPr bwMode="auto">
                    <a:xfrm>
                      <a:off x="0" y="0"/>
                      <a:ext cx="6120130" cy="1059180"/>
                    </a:xfrm>
                    <a:prstGeom prst="rect">
                      <a:avLst/>
                    </a:prstGeom>
                  </pic:spPr>
                </pic:pic>
              </a:graphicData>
            </a:graphic>
          </wp:inline>
        </w:drawing>
      </w:r>
    </w:p>
    <w:p w:rsidR="00AC2FC5" w:rsidRDefault="00BA4DF5">
      <w:pPr>
        <w:pStyle w:val="Intestdx"/>
        <w:ind w:left="720"/>
        <w:jc w:val="left"/>
        <w:rPr>
          <w:rFonts w:ascii="Arial" w:hAnsi="Arial" w:cs="Arial"/>
        </w:rPr>
      </w:pPr>
      <w:r>
        <w:rPr>
          <w:noProof/>
        </w:rPr>
        <w:drawing>
          <wp:inline distT="0" distB="0" distL="0" distR="0">
            <wp:extent cx="4791075" cy="2366645"/>
            <wp:effectExtent l="0" t="0" r="0"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1"/>
                    <pic:cNvPicPr>
                      <a:picLocks noChangeAspect="1" noChangeArrowheads="1"/>
                    </pic:cNvPicPr>
                  </pic:nvPicPr>
                  <pic:blipFill>
                    <a:blip r:embed="rId17"/>
                    <a:stretch>
                      <a:fillRect/>
                    </a:stretch>
                  </pic:blipFill>
                  <pic:spPr bwMode="auto">
                    <a:xfrm>
                      <a:off x="0" y="0"/>
                      <a:ext cx="4791075" cy="2366645"/>
                    </a:xfrm>
                    <a:prstGeom prst="rect">
                      <a:avLst/>
                    </a:prstGeom>
                    <a:ln w="9525">
                      <a:solidFill>
                        <a:srgbClr val="4F81BD"/>
                      </a:solidFill>
                    </a:ln>
                  </pic:spPr>
                </pic:pic>
              </a:graphicData>
            </a:graphic>
          </wp:inline>
        </w:drawing>
      </w:r>
    </w:p>
    <w:p w:rsidR="00AC2FC5" w:rsidRDefault="00AC2FC5">
      <w:pPr>
        <w:pStyle w:val="Intestdx"/>
        <w:ind w:left="720"/>
        <w:jc w:val="left"/>
        <w:rPr>
          <w:rFonts w:ascii="Arial" w:hAnsi="Arial" w:cs="Arial"/>
        </w:rPr>
      </w:pPr>
    </w:p>
    <w:p w:rsidR="00AC2FC5" w:rsidRDefault="00AC2FC5">
      <w:pPr>
        <w:pStyle w:val="Intestdx"/>
        <w:ind w:left="720"/>
        <w:jc w:val="left"/>
        <w:rPr>
          <w:rFonts w:ascii="Arial" w:hAnsi="Arial" w:cs="Arial"/>
        </w:rPr>
      </w:pPr>
    </w:p>
    <w:p w:rsidR="00AC2FC5" w:rsidRDefault="00BA4DF5">
      <w:pPr>
        <w:pStyle w:val="Intestdx"/>
        <w:ind w:left="720"/>
        <w:jc w:val="left"/>
        <w:rPr>
          <w:rFonts w:ascii="Arial" w:hAnsi="Arial" w:cs="Arial"/>
        </w:rPr>
      </w:pPr>
      <w:r>
        <w:rPr>
          <w:rFonts w:ascii="Arial" w:hAnsi="Arial" w:cs="Arial"/>
        </w:rPr>
        <w:t>Le categorie di probabilità sono le seguenti:</w:t>
      </w:r>
    </w:p>
    <w:p w:rsidR="00AC2FC5" w:rsidRDefault="00AC2FC5">
      <w:pPr>
        <w:pStyle w:val="Intestdx"/>
        <w:ind w:left="360"/>
        <w:rPr>
          <w:rFonts w:ascii="Arial" w:hAnsi="Arial" w:cs="Arial"/>
        </w:rPr>
      </w:pPr>
    </w:p>
    <w:p w:rsidR="00AC2FC5" w:rsidRDefault="00BA4DF5">
      <w:pPr>
        <w:pStyle w:val="Intestdx"/>
        <w:ind w:left="360"/>
        <w:rPr>
          <w:rFonts w:ascii="Arial" w:hAnsi="Arial" w:cs="Arial"/>
        </w:rPr>
      </w:pPr>
      <w:r>
        <w:rPr>
          <w:noProof/>
        </w:rPr>
        <w:drawing>
          <wp:inline distT="0" distB="0" distL="0" distR="0">
            <wp:extent cx="6120130" cy="2671445"/>
            <wp:effectExtent l="0" t="0" r="0" b="0"/>
            <wp:docPr id="4"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6"/>
                    <pic:cNvPicPr>
                      <a:picLocks noChangeAspect="1" noChangeArrowheads="1"/>
                    </pic:cNvPicPr>
                  </pic:nvPicPr>
                  <pic:blipFill>
                    <a:blip r:embed="rId18"/>
                    <a:stretch>
                      <a:fillRect/>
                    </a:stretch>
                  </pic:blipFill>
                  <pic:spPr bwMode="auto">
                    <a:xfrm>
                      <a:off x="0" y="0"/>
                      <a:ext cx="6120130" cy="2671445"/>
                    </a:xfrm>
                    <a:prstGeom prst="rect">
                      <a:avLst/>
                    </a:prstGeom>
                  </pic:spPr>
                </pic:pic>
              </a:graphicData>
            </a:graphic>
          </wp:inline>
        </w:drawing>
      </w:r>
    </w:p>
    <w:p w:rsidR="00AC2FC5" w:rsidRDefault="00AC2FC5">
      <w:pPr>
        <w:pStyle w:val="Intestdx"/>
        <w:ind w:firstLine="360"/>
        <w:jc w:val="left"/>
        <w:rPr>
          <w:rFonts w:ascii="Arial" w:hAnsi="Arial" w:cs="Arial"/>
        </w:rPr>
      </w:pPr>
    </w:p>
    <w:p w:rsidR="00AC2FC5" w:rsidRDefault="00BA4DF5">
      <w:pPr>
        <w:pStyle w:val="Intestdx"/>
        <w:ind w:firstLine="360"/>
        <w:jc w:val="left"/>
        <w:rPr>
          <w:rFonts w:ascii="Arial" w:hAnsi="Arial" w:cs="Arial"/>
        </w:rPr>
      </w:pPr>
      <w:r>
        <w:rPr>
          <w:rFonts w:ascii="Arial" w:hAnsi="Arial" w:cs="Arial"/>
        </w:rPr>
        <w:t>Le categorie di gravità sono le seguenti:</w:t>
      </w:r>
    </w:p>
    <w:p w:rsidR="00AC2FC5" w:rsidRDefault="00AC2FC5">
      <w:pPr>
        <w:pStyle w:val="Intestdx"/>
        <w:ind w:firstLine="360"/>
        <w:jc w:val="left"/>
        <w:rPr>
          <w:rFonts w:ascii="Arial" w:hAnsi="Arial" w:cs="Arial"/>
        </w:rPr>
      </w:pPr>
    </w:p>
    <w:p w:rsidR="00AC2FC5" w:rsidRDefault="00BA4DF5">
      <w:pPr>
        <w:pStyle w:val="Intestdx"/>
        <w:ind w:left="720"/>
        <w:jc w:val="left"/>
        <w:rPr>
          <w:rFonts w:ascii="Arial" w:hAnsi="Arial" w:cs="Arial"/>
        </w:rPr>
      </w:pPr>
      <w:r>
        <w:rPr>
          <w:noProof/>
        </w:rPr>
        <w:lastRenderedPageBreak/>
        <w:drawing>
          <wp:inline distT="0" distB="0" distL="0" distR="0">
            <wp:extent cx="6120130" cy="1650365"/>
            <wp:effectExtent l="0" t="0" r="0" b="0"/>
            <wp:docPr id="5"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7"/>
                    <pic:cNvPicPr>
                      <a:picLocks noChangeAspect="1" noChangeArrowheads="1"/>
                    </pic:cNvPicPr>
                  </pic:nvPicPr>
                  <pic:blipFill>
                    <a:blip r:embed="rId19"/>
                    <a:stretch>
                      <a:fillRect/>
                    </a:stretch>
                  </pic:blipFill>
                  <pic:spPr bwMode="auto">
                    <a:xfrm>
                      <a:off x="0" y="0"/>
                      <a:ext cx="6120130" cy="1650365"/>
                    </a:xfrm>
                    <a:prstGeom prst="rect">
                      <a:avLst/>
                    </a:prstGeom>
                  </pic:spPr>
                </pic:pic>
              </a:graphicData>
            </a:graphic>
          </wp:inline>
        </w:drawing>
      </w:r>
    </w:p>
    <w:p w:rsidR="00AC2FC5" w:rsidRDefault="00AC2FC5">
      <w:pPr>
        <w:ind w:left="406" w:right="-285" w:hanging="406"/>
        <w:jc w:val="both"/>
        <w:rPr>
          <w:rFonts w:ascii="Arial" w:hAnsi="Arial" w:cs="Arial"/>
        </w:rPr>
      </w:pPr>
    </w:p>
    <w:p w:rsidR="00AC2FC5" w:rsidRDefault="00AC2FC5">
      <w:pPr>
        <w:rPr>
          <w:rFonts w:ascii="Arial" w:hAnsi="Arial" w:cs="Arial"/>
          <w:b/>
        </w:rPr>
      </w:pPr>
    </w:p>
    <w:p w:rsidR="00AC2FC5" w:rsidRDefault="00AC2FC5">
      <w:pPr>
        <w:jc w:val="both"/>
        <w:rPr>
          <w:rFonts w:ascii="Arial" w:hAnsi="Arial" w:cs="Arial"/>
        </w:rPr>
      </w:pPr>
    </w:p>
    <w:p w:rsidR="00AC2FC5" w:rsidRDefault="00AC2FC5">
      <w:pPr>
        <w:jc w:val="center"/>
        <w:rPr>
          <w:rFonts w:ascii="Arial" w:hAnsi="Arial" w:cs="Arial"/>
          <w:b/>
        </w:rPr>
      </w:pPr>
    </w:p>
    <w:p w:rsidR="00AC2FC5" w:rsidRDefault="00AC2FC5">
      <w:pPr>
        <w:jc w:val="both"/>
        <w:rPr>
          <w:rFonts w:ascii="Arial" w:hAnsi="Arial" w:cs="Arial"/>
        </w:rPr>
      </w:pPr>
    </w:p>
    <w:p w:rsidR="00AC2FC5" w:rsidRDefault="00BA4DF5">
      <w:pPr>
        <w:pStyle w:val="Titolo"/>
        <w:numPr>
          <w:ilvl w:val="1"/>
          <w:numId w:val="15"/>
        </w:numPr>
        <w:ind w:left="284"/>
        <w:outlineLvl w:val="0"/>
        <w:rPr>
          <w:rFonts w:ascii="Arial" w:hAnsi="Arial" w:cs="Arial"/>
          <w:b/>
          <w:sz w:val="20"/>
          <w:szCs w:val="20"/>
        </w:rPr>
      </w:pPr>
      <w:bookmarkStart w:id="73" w:name="_Toc130890168"/>
      <w:r>
        <w:rPr>
          <w:rFonts w:ascii="Arial" w:hAnsi="Arial" w:cs="Arial"/>
          <w:b/>
          <w:sz w:val="20"/>
          <w:szCs w:val="20"/>
        </w:rPr>
        <w:t>AGGIORNAMENTO ED ESECUTIVITÁ DEL D.U.V.R.I.</w:t>
      </w:r>
      <w:bookmarkEnd w:id="73"/>
    </w:p>
    <w:p w:rsidR="00AC2FC5" w:rsidRDefault="00BA4DF5">
      <w:pPr>
        <w:jc w:val="both"/>
        <w:rPr>
          <w:rFonts w:ascii="Arial" w:hAnsi="Arial" w:cs="Arial"/>
        </w:rPr>
      </w:pPr>
      <w:r>
        <w:rPr>
          <w:rFonts w:ascii="Arial" w:hAnsi="Arial" w:cs="Arial"/>
          <w:highlight w:val="green"/>
        </w:rPr>
        <w:t>Il DUVRI è un documento dinamico, le cui indicazioni/prescrizioni preliminari stabilite devono essere costantemente aggiornate dal Datore di lavoro Committente unitamente all’Appaltatore.</w:t>
      </w:r>
    </w:p>
    <w:p w:rsidR="00AC2FC5" w:rsidRDefault="00BA4DF5">
      <w:pPr>
        <w:jc w:val="both"/>
        <w:rPr>
          <w:rFonts w:ascii="Arial" w:hAnsi="Arial" w:cs="Arial"/>
        </w:rPr>
      </w:pPr>
      <w:r>
        <w:rPr>
          <w:rFonts w:ascii="Arial" w:hAnsi="Arial" w:cs="Arial"/>
          <w:highlight w:val="yellow"/>
        </w:rPr>
        <w:t>Con la sottoscrizione da parte della stessa ditta il DUVRI diventerà esecutivo e qualsiasi modifica dovrà essere condivisa dalle parti.</w:t>
      </w:r>
    </w:p>
    <w:p w:rsidR="00AC2FC5" w:rsidRDefault="00AC2FC5">
      <w:pPr>
        <w:rPr>
          <w:rFonts w:ascii="Arial" w:hAnsi="Arial" w:cs="Arial"/>
        </w:rPr>
      </w:pPr>
    </w:p>
    <w:p w:rsidR="00AC2FC5" w:rsidRDefault="00AC2FC5">
      <w:pPr>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AC2FC5">
      <w:pPr>
        <w:widowControl w:val="0"/>
        <w:jc w:val="both"/>
        <w:rPr>
          <w:rFonts w:ascii="Arial" w:hAnsi="Arial" w:cs="Arial"/>
        </w:rPr>
      </w:pPr>
    </w:p>
    <w:p w:rsidR="00AC2FC5" w:rsidRDefault="00BA4DF5">
      <w:pPr>
        <w:pStyle w:val="Titolo"/>
        <w:numPr>
          <w:ilvl w:val="1"/>
          <w:numId w:val="15"/>
        </w:numPr>
        <w:ind w:left="284"/>
        <w:outlineLvl w:val="0"/>
        <w:rPr>
          <w:rFonts w:ascii="Arial" w:hAnsi="Arial" w:cs="Arial"/>
          <w:b/>
          <w:sz w:val="20"/>
          <w:szCs w:val="20"/>
        </w:rPr>
      </w:pPr>
      <w:bookmarkStart w:id="74" w:name="_Toc130890169"/>
      <w:r>
        <w:rPr>
          <w:rFonts w:ascii="Arial" w:hAnsi="Arial" w:cs="Arial"/>
          <w:b/>
          <w:sz w:val="20"/>
          <w:szCs w:val="20"/>
        </w:rPr>
        <w:t>DETTAGLIO ATTIVITA’ PREVISTE</w:t>
      </w:r>
      <w:bookmarkEnd w:id="74"/>
    </w:p>
    <w:p w:rsidR="00AC2FC5" w:rsidRDefault="00AC2FC5">
      <w:pPr>
        <w:widowControl w:val="0"/>
        <w:jc w:val="center"/>
        <w:rPr>
          <w:rFonts w:ascii="Arial" w:hAnsi="Arial" w:cs="Arial"/>
        </w:rPr>
      </w:pPr>
    </w:p>
    <w:p w:rsidR="00AC2FC5" w:rsidRDefault="00BA4DF5">
      <w:pPr>
        <w:widowControl w:val="0"/>
        <w:jc w:val="both"/>
        <w:rPr>
          <w:rFonts w:ascii="Arial" w:hAnsi="Arial" w:cs="Arial"/>
        </w:rPr>
      </w:pPr>
      <w:r>
        <w:rPr>
          <w:rFonts w:ascii="Arial" w:hAnsi="Arial" w:cs="Arial"/>
          <w:highlight w:val="green"/>
        </w:rPr>
        <w:t>Vedi quanto previsto nel CSA</w:t>
      </w:r>
    </w:p>
    <w:p w:rsidR="00AC2FC5" w:rsidRDefault="00AC2FC5">
      <w:pPr>
        <w:widowControl w:val="0"/>
        <w:jc w:val="both"/>
        <w:rPr>
          <w:rFonts w:ascii="Arial" w:hAnsi="Arial" w:cs="Arial"/>
        </w:rPr>
        <w:sectPr w:rsidR="00AC2FC5">
          <w:footerReference w:type="default" r:id="rId20"/>
          <w:pgSz w:w="11906" w:h="16838"/>
          <w:pgMar w:top="1134" w:right="1134" w:bottom="1134" w:left="1134" w:header="0" w:footer="709" w:gutter="0"/>
          <w:cols w:space="720"/>
          <w:formProt w:val="0"/>
          <w:docGrid w:linePitch="360"/>
        </w:sectPr>
      </w:pPr>
    </w:p>
    <w:p w:rsidR="00AC2FC5" w:rsidRDefault="00BA4DF5">
      <w:pPr>
        <w:pStyle w:val="Titolo"/>
        <w:numPr>
          <w:ilvl w:val="1"/>
          <w:numId w:val="15"/>
        </w:numPr>
        <w:ind w:left="284"/>
        <w:outlineLvl w:val="0"/>
        <w:rPr>
          <w:rFonts w:ascii="Arial" w:hAnsi="Arial" w:cs="Arial"/>
          <w:b/>
          <w:sz w:val="20"/>
          <w:szCs w:val="20"/>
        </w:rPr>
      </w:pPr>
      <w:bookmarkStart w:id="75" w:name="_Toc130890170"/>
      <w:bookmarkStart w:id="76" w:name="_Toc359425868"/>
      <w:r>
        <w:rPr>
          <w:rFonts w:ascii="Arial" w:hAnsi="Arial" w:cs="Arial"/>
          <w:b/>
          <w:sz w:val="20"/>
          <w:szCs w:val="20"/>
        </w:rPr>
        <w:lastRenderedPageBreak/>
        <w:t>SCHEDE SPECIFICHE PER L’INDIVIDUAZIONE DEI PERICOLI, LA VALUTAZIONE DEI RISCHI E L’INDIVIDUAZIONE DELLE MISURE DI PREVENZIONE E PROTEZIONE</w:t>
      </w:r>
      <w:bookmarkEnd w:id="75"/>
      <w:bookmarkEnd w:id="76"/>
    </w:p>
    <w:tbl>
      <w:tblPr>
        <w:tblW w:w="14508" w:type="dxa"/>
        <w:tblLayout w:type="fixed"/>
        <w:tblLook w:val="01E0" w:firstRow="1" w:lastRow="1" w:firstColumn="1" w:lastColumn="1" w:noHBand="0" w:noVBand="0"/>
      </w:tblPr>
      <w:tblGrid>
        <w:gridCol w:w="1949"/>
        <w:gridCol w:w="3920"/>
        <w:gridCol w:w="2887"/>
        <w:gridCol w:w="5752"/>
      </w:tblGrid>
      <w:tr w:rsidR="00AC2FC5">
        <w:trPr>
          <w:trHeight w:val="265"/>
        </w:trPr>
        <w:tc>
          <w:tcPr>
            <w:tcW w:w="194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contextualSpacing/>
              <w:rPr>
                <w:rFonts w:ascii="Arial" w:hAnsi="Arial" w:cs="Arial"/>
                <w:sz w:val="14"/>
                <w:szCs w:val="14"/>
              </w:rPr>
            </w:pPr>
            <w:r>
              <w:rPr>
                <w:rFonts w:ascii="Arial" w:hAnsi="Arial" w:cs="Arial"/>
                <w:sz w:val="14"/>
                <w:szCs w:val="14"/>
              </w:rPr>
              <w:t>Struttura :</w:t>
            </w:r>
          </w:p>
        </w:tc>
        <w:tc>
          <w:tcPr>
            <w:tcW w:w="3920"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rPr>
                <w:rFonts w:ascii="Arial" w:hAnsi="Arial" w:cs="Arial"/>
                <w:b/>
                <w:sz w:val="14"/>
                <w:szCs w:val="14"/>
              </w:rPr>
            </w:pPr>
            <w:r>
              <w:rPr>
                <w:rFonts w:ascii="Arial" w:hAnsi="Arial" w:cs="Arial"/>
                <w:b/>
                <w:sz w:val="14"/>
                <w:szCs w:val="14"/>
              </w:rPr>
              <w:t>Vedi CSA</w:t>
            </w:r>
          </w:p>
        </w:tc>
        <w:tc>
          <w:tcPr>
            <w:tcW w:w="2887" w:type="dxa"/>
          </w:tcPr>
          <w:p w:rsidR="00AC2FC5" w:rsidRDefault="00AC2FC5">
            <w:pPr>
              <w:widowControl w:val="0"/>
            </w:pPr>
          </w:p>
        </w:tc>
        <w:tc>
          <w:tcPr>
            <w:tcW w:w="5752" w:type="dxa"/>
          </w:tcPr>
          <w:p w:rsidR="00AC2FC5" w:rsidRDefault="00AC2FC5">
            <w:pPr>
              <w:widowControl w:val="0"/>
            </w:pPr>
          </w:p>
        </w:tc>
      </w:tr>
      <w:tr w:rsidR="00AC2FC5">
        <w:trPr>
          <w:trHeight w:val="271"/>
        </w:trPr>
        <w:tc>
          <w:tcPr>
            <w:tcW w:w="194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rPr>
                <w:rFonts w:ascii="Arial" w:hAnsi="Arial" w:cs="Arial"/>
                <w:sz w:val="14"/>
                <w:szCs w:val="14"/>
              </w:rPr>
            </w:pPr>
            <w:r>
              <w:rPr>
                <w:rFonts w:ascii="Arial" w:hAnsi="Arial" w:cs="Arial"/>
                <w:sz w:val="14"/>
                <w:szCs w:val="14"/>
              </w:rPr>
              <w:t>Reparto/Servizio</w:t>
            </w:r>
          </w:p>
        </w:tc>
        <w:tc>
          <w:tcPr>
            <w:tcW w:w="3920"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rPr>
                <w:rFonts w:ascii="Arial" w:hAnsi="Arial" w:cs="Arial"/>
                <w:b/>
                <w:sz w:val="14"/>
                <w:szCs w:val="14"/>
              </w:rPr>
            </w:pPr>
            <w:r>
              <w:rPr>
                <w:rFonts w:ascii="Arial" w:hAnsi="Arial" w:cs="Arial"/>
                <w:b/>
                <w:sz w:val="14"/>
                <w:szCs w:val="14"/>
              </w:rPr>
              <w:t>Vedi CSA</w:t>
            </w:r>
          </w:p>
        </w:tc>
        <w:tc>
          <w:tcPr>
            <w:tcW w:w="2887" w:type="dxa"/>
          </w:tcPr>
          <w:p w:rsidR="00AC2FC5" w:rsidRDefault="00AC2FC5">
            <w:pPr>
              <w:widowControl w:val="0"/>
            </w:pPr>
          </w:p>
        </w:tc>
        <w:tc>
          <w:tcPr>
            <w:tcW w:w="5752" w:type="dxa"/>
          </w:tcPr>
          <w:p w:rsidR="00AC2FC5" w:rsidRDefault="00AC2FC5">
            <w:pPr>
              <w:widowControl w:val="0"/>
            </w:pPr>
          </w:p>
        </w:tc>
      </w:tr>
      <w:tr w:rsidR="00AC2FC5">
        <w:trPr>
          <w:trHeight w:val="289"/>
        </w:trPr>
        <w:tc>
          <w:tcPr>
            <w:tcW w:w="194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rPr>
                <w:rFonts w:ascii="Arial" w:hAnsi="Arial" w:cs="Arial"/>
                <w:sz w:val="14"/>
                <w:szCs w:val="14"/>
              </w:rPr>
            </w:pPr>
            <w:r>
              <w:rPr>
                <w:rFonts w:ascii="Arial" w:hAnsi="Arial" w:cs="Arial"/>
                <w:sz w:val="14"/>
                <w:szCs w:val="14"/>
              </w:rPr>
              <w:t>Luogo:</w:t>
            </w:r>
          </w:p>
        </w:tc>
        <w:tc>
          <w:tcPr>
            <w:tcW w:w="3920"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rPr>
                <w:rFonts w:ascii="Arial" w:hAnsi="Arial" w:cs="Arial"/>
                <w:b/>
                <w:sz w:val="14"/>
                <w:szCs w:val="14"/>
              </w:rPr>
            </w:pPr>
            <w:r>
              <w:rPr>
                <w:rFonts w:ascii="Arial" w:hAnsi="Arial" w:cs="Arial"/>
                <w:b/>
                <w:sz w:val="14"/>
                <w:szCs w:val="14"/>
              </w:rPr>
              <w:t>Vedi CSA</w:t>
            </w:r>
          </w:p>
        </w:tc>
        <w:tc>
          <w:tcPr>
            <w:tcW w:w="288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sz w:val="14"/>
                <w:szCs w:val="14"/>
              </w:rPr>
            </w:pPr>
            <w:r>
              <w:rPr>
                <w:rFonts w:ascii="Arial" w:hAnsi="Arial" w:cs="Arial"/>
                <w:sz w:val="14"/>
                <w:szCs w:val="14"/>
              </w:rPr>
              <w:t>Attività Committente nell’area specifica:</w:t>
            </w:r>
          </w:p>
        </w:tc>
        <w:tc>
          <w:tcPr>
            <w:tcW w:w="575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b/>
                <w:sz w:val="14"/>
                <w:szCs w:val="14"/>
              </w:rPr>
            </w:pPr>
            <w:r>
              <w:rPr>
                <w:rFonts w:ascii="Arial" w:hAnsi="Arial" w:cs="Arial"/>
                <w:b/>
                <w:sz w:val="14"/>
                <w:szCs w:val="14"/>
              </w:rPr>
              <w:t>DIAGNOSI E CURA, MOVIMENTAZIONE PAZIENTI.</w:t>
            </w:r>
          </w:p>
        </w:tc>
      </w:tr>
    </w:tbl>
    <w:p w:rsidR="00AC2FC5" w:rsidRDefault="00AC2FC5">
      <w:pPr>
        <w:widowControl w:val="0"/>
        <w:jc w:val="both"/>
        <w:rPr>
          <w:rFonts w:ascii="Arial" w:hAnsi="Arial" w:cs="Arial"/>
          <w:sz w:val="14"/>
          <w:szCs w:val="14"/>
        </w:rPr>
      </w:pPr>
    </w:p>
    <w:p w:rsidR="00AC2FC5" w:rsidRDefault="00AC2FC5">
      <w:pPr>
        <w:widowControl w:val="0"/>
        <w:jc w:val="both"/>
        <w:rPr>
          <w:rFonts w:ascii="Arial" w:hAnsi="Arial" w:cs="Arial"/>
          <w:sz w:val="14"/>
          <w:szCs w:val="14"/>
        </w:rPr>
      </w:pPr>
    </w:p>
    <w:tbl>
      <w:tblPr>
        <w:tblW w:w="14567" w:type="dxa"/>
        <w:tblLayout w:type="fixed"/>
        <w:tblLook w:val="01E0" w:firstRow="1" w:lastRow="1" w:firstColumn="1" w:lastColumn="1" w:noHBand="0" w:noVBand="0"/>
      </w:tblPr>
      <w:tblGrid>
        <w:gridCol w:w="1903"/>
        <w:gridCol w:w="938"/>
        <w:gridCol w:w="4497"/>
        <w:gridCol w:w="7229"/>
      </w:tblGrid>
      <w:tr w:rsidR="00AC2FC5">
        <w:tc>
          <w:tcPr>
            <w:tcW w:w="1902" w:type="dxa"/>
            <w:tcBorders>
              <w:top w:val="single" w:sz="4" w:space="0" w:color="000000"/>
              <w:left w:val="single" w:sz="4" w:space="0" w:color="000000"/>
              <w:bottom w:val="single" w:sz="4" w:space="0" w:color="000000"/>
              <w:right w:val="single" w:sz="4" w:space="0" w:color="000000"/>
            </w:tcBorders>
            <w:shd w:val="clear" w:color="auto" w:fill="FFFF99"/>
          </w:tcPr>
          <w:p w:rsidR="00AC2FC5" w:rsidRDefault="00BA4DF5">
            <w:pPr>
              <w:widowControl w:val="0"/>
              <w:jc w:val="center"/>
              <w:rPr>
                <w:rFonts w:ascii="Arial" w:hAnsi="Arial" w:cs="Arial"/>
                <w:sz w:val="14"/>
                <w:szCs w:val="14"/>
              </w:rPr>
            </w:pPr>
            <w:r>
              <w:rPr>
                <w:rFonts w:ascii="Arial" w:hAnsi="Arial" w:cs="Arial"/>
                <w:sz w:val="14"/>
                <w:szCs w:val="14"/>
              </w:rPr>
              <w:t>Riferimento processo/attività  (*)</w:t>
            </w:r>
          </w:p>
        </w:tc>
        <w:tc>
          <w:tcPr>
            <w:tcW w:w="938" w:type="dxa"/>
            <w:tcBorders>
              <w:top w:val="single" w:sz="4" w:space="0" w:color="000000"/>
              <w:left w:val="single" w:sz="4" w:space="0" w:color="000000"/>
              <w:bottom w:val="single" w:sz="4" w:space="0" w:color="000000"/>
              <w:right w:val="single" w:sz="4" w:space="0" w:color="000000"/>
            </w:tcBorders>
            <w:shd w:val="clear" w:color="auto" w:fill="FFFF99"/>
          </w:tcPr>
          <w:p w:rsidR="00AC2FC5" w:rsidRDefault="00BA4DF5">
            <w:pPr>
              <w:widowControl w:val="0"/>
              <w:jc w:val="center"/>
              <w:rPr>
                <w:rFonts w:ascii="Arial" w:hAnsi="Arial" w:cs="Arial"/>
                <w:sz w:val="14"/>
                <w:szCs w:val="14"/>
              </w:rPr>
            </w:pPr>
            <w:r>
              <w:rPr>
                <w:rFonts w:ascii="Arial" w:hAnsi="Arial" w:cs="Arial"/>
                <w:sz w:val="14"/>
                <w:szCs w:val="14"/>
              </w:rPr>
              <w:t>N. addetti</w:t>
            </w:r>
          </w:p>
        </w:tc>
        <w:tc>
          <w:tcPr>
            <w:tcW w:w="4497"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AC2FC5" w:rsidRDefault="00BA4DF5">
            <w:pPr>
              <w:widowControl w:val="0"/>
              <w:jc w:val="center"/>
              <w:rPr>
                <w:rFonts w:ascii="Arial" w:hAnsi="Arial" w:cs="Arial"/>
                <w:sz w:val="14"/>
                <w:szCs w:val="14"/>
              </w:rPr>
            </w:pPr>
            <w:r>
              <w:rPr>
                <w:rFonts w:ascii="Arial" w:hAnsi="Arial" w:cs="Arial"/>
                <w:sz w:val="14"/>
                <w:szCs w:val="14"/>
              </w:rPr>
              <w:t>Attività Ditta in Appalto</w:t>
            </w:r>
          </w:p>
        </w:tc>
        <w:tc>
          <w:tcPr>
            <w:tcW w:w="7229"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AC2FC5" w:rsidRDefault="00BA4DF5">
            <w:pPr>
              <w:widowControl w:val="0"/>
              <w:jc w:val="center"/>
              <w:rPr>
                <w:rFonts w:ascii="Arial" w:hAnsi="Arial" w:cs="Arial"/>
                <w:sz w:val="14"/>
                <w:szCs w:val="14"/>
              </w:rPr>
            </w:pPr>
            <w:r>
              <w:rPr>
                <w:rFonts w:ascii="Arial" w:hAnsi="Arial" w:cs="Arial"/>
                <w:sz w:val="14"/>
                <w:szCs w:val="14"/>
              </w:rPr>
              <w:t>Pericoli interferenti PREVEDIBILI</w:t>
            </w:r>
          </w:p>
        </w:tc>
      </w:tr>
      <w:tr w:rsidR="00AC2FC5">
        <w:tc>
          <w:tcPr>
            <w:tcW w:w="190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sz w:val="14"/>
                <w:szCs w:val="14"/>
                <w:highlight w:val="green"/>
              </w:rPr>
            </w:pPr>
            <w:r>
              <w:rPr>
                <w:rFonts w:ascii="Arial" w:hAnsi="Arial" w:cs="Arial"/>
                <w:sz w:val="14"/>
                <w:szCs w:val="14"/>
                <w:highlight w:val="yellow"/>
              </w:rPr>
              <w:t>A</w:t>
            </w:r>
          </w:p>
        </w:tc>
        <w:tc>
          <w:tcPr>
            <w:tcW w:w="93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sz w:val="14"/>
                <w:szCs w:val="14"/>
                <w:highlight w:val="green"/>
              </w:rPr>
            </w:pPr>
            <w:r>
              <w:rPr>
                <w:rFonts w:ascii="Arial" w:hAnsi="Arial" w:cs="Arial"/>
                <w:sz w:val="14"/>
                <w:szCs w:val="14"/>
                <w:highlight w:val="yellow"/>
              </w:rPr>
              <w:t>?????</w:t>
            </w:r>
          </w:p>
        </w:tc>
        <w:tc>
          <w:tcPr>
            <w:tcW w:w="449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both"/>
              <w:rPr>
                <w:rFonts w:ascii="Arial" w:hAnsi="Arial" w:cs="Arial"/>
                <w:sz w:val="14"/>
                <w:szCs w:val="14"/>
                <w:highlight w:val="green"/>
              </w:rPr>
            </w:pPr>
            <w:r>
              <w:rPr>
                <w:rFonts w:ascii="Arial" w:hAnsi="Arial" w:cs="Arial"/>
                <w:sz w:val="14"/>
                <w:szCs w:val="14"/>
                <w:highlight w:val="green"/>
              </w:rPr>
              <w:t>Prelievii domiciliari e trasporto campioni biologici</w:t>
            </w:r>
          </w:p>
        </w:tc>
        <w:tc>
          <w:tcPr>
            <w:tcW w:w="7229"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both"/>
              <w:rPr>
                <w:rFonts w:ascii="Arial" w:hAnsi="Arial" w:cs="Arial"/>
                <w:sz w:val="14"/>
                <w:szCs w:val="14"/>
                <w:highlight w:val="yellow"/>
              </w:rPr>
            </w:pPr>
            <w:r>
              <w:rPr>
                <w:rFonts w:ascii="Arial" w:hAnsi="Arial" w:cs="Arial"/>
                <w:sz w:val="14"/>
                <w:szCs w:val="14"/>
                <w:highlight w:val="yellow"/>
              </w:rPr>
              <w:t>Emergenze aziendali – es. Incendio</w:t>
            </w:r>
          </w:p>
          <w:p w:rsidR="00AC2FC5" w:rsidRDefault="00BA4DF5">
            <w:pPr>
              <w:widowControl w:val="0"/>
              <w:jc w:val="both"/>
              <w:rPr>
                <w:rFonts w:ascii="Arial" w:hAnsi="Arial" w:cs="Arial"/>
                <w:sz w:val="14"/>
                <w:szCs w:val="14"/>
                <w:highlight w:val="yellow"/>
              </w:rPr>
            </w:pPr>
            <w:r>
              <w:rPr>
                <w:rFonts w:ascii="Arial" w:hAnsi="Arial" w:cs="Arial"/>
                <w:sz w:val="14"/>
                <w:szCs w:val="14"/>
                <w:highlight w:val="yellow"/>
              </w:rPr>
              <w:t>Interferenze con attività sanitarie</w:t>
            </w:r>
          </w:p>
          <w:p w:rsidR="00AC2FC5" w:rsidRDefault="00BA4DF5">
            <w:pPr>
              <w:widowControl w:val="0"/>
              <w:jc w:val="both"/>
              <w:rPr>
                <w:rFonts w:ascii="Arial" w:hAnsi="Arial" w:cs="Arial"/>
                <w:sz w:val="14"/>
                <w:szCs w:val="14"/>
                <w:highlight w:val="yellow"/>
              </w:rPr>
            </w:pPr>
            <w:r>
              <w:rPr>
                <w:rFonts w:ascii="Arial" w:hAnsi="Arial" w:cs="Arial"/>
                <w:sz w:val="14"/>
                <w:szCs w:val="14"/>
                <w:highlight w:val="yellow"/>
              </w:rPr>
              <w:t>Urti, cadute, pavimenti bagnati</w:t>
            </w:r>
          </w:p>
          <w:p w:rsidR="00AC2FC5" w:rsidRDefault="00BA4DF5">
            <w:pPr>
              <w:widowControl w:val="0"/>
              <w:jc w:val="both"/>
              <w:rPr>
                <w:rFonts w:ascii="Arial" w:hAnsi="Arial" w:cs="Arial"/>
                <w:sz w:val="14"/>
                <w:szCs w:val="14"/>
                <w:highlight w:val="yellow"/>
              </w:rPr>
            </w:pPr>
            <w:r>
              <w:rPr>
                <w:rFonts w:ascii="Arial" w:hAnsi="Arial" w:cs="Arial"/>
                <w:sz w:val="14"/>
                <w:szCs w:val="14"/>
                <w:highlight w:val="yellow"/>
              </w:rPr>
              <w:t>Rischio Biologico</w:t>
            </w:r>
          </w:p>
          <w:p w:rsidR="00AC2FC5" w:rsidRDefault="00BA4DF5">
            <w:pPr>
              <w:widowControl w:val="0"/>
              <w:jc w:val="both"/>
              <w:rPr>
                <w:rFonts w:ascii="Arial" w:hAnsi="Arial" w:cs="Arial"/>
                <w:sz w:val="14"/>
                <w:szCs w:val="14"/>
                <w:highlight w:val="yellow"/>
              </w:rPr>
            </w:pPr>
            <w:r>
              <w:rPr>
                <w:rFonts w:ascii="Arial" w:hAnsi="Arial" w:cs="Arial"/>
                <w:sz w:val="14"/>
                <w:szCs w:val="14"/>
                <w:highlight w:val="yellow"/>
              </w:rPr>
              <w:t>COVID</w:t>
            </w:r>
          </w:p>
          <w:p w:rsidR="00AC2FC5" w:rsidRDefault="00BA4DF5">
            <w:pPr>
              <w:widowControl w:val="0"/>
              <w:jc w:val="both"/>
              <w:rPr>
                <w:rFonts w:ascii="Arial" w:hAnsi="Arial" w:cs="Arial"/>
                <w:sz w:val="14"/>
                <w:szCs w:val="14"/>
                <w:highlight w:val="yellow"/>
              </w:rPr>
            </w:pPr>
            <w:r>
              <w:rPr>
                <w:rFonts w:ascii="Arial" w:hAnsi="Arial" w:cs="Arial"/>
                <w:sz w:val="14"/>
                <w:szCs w:val="14"/>
                <w:highlight w:val="yellow"/>
              </w:rPr>
              <w:t>investimenti</w:t>
            </w:r>
          </w:p>
        </w:tc>
      </w:tr>
    </w:tbl>
    <w:p w:rsidR="00AC2FC5" w:rsidRDefault="00AC2FC5">
      <w:pPr>
        <w:widowControl w:val="0"/>
        <w:jc w:val="both"/>
        <w:rPr>
          <w:rFonts w:ascii="Arial" w:hAnsi="Arial" w:cs="Arial"/>
          <w:sz w:val="14"/>
          <w:szCs w:val="14"/>
        </w:rPr>
      </w:pPr>
    </w:p>
    <w:p w:rsidR="00AC2FC5" w:rsidRDefault="00AC2FC5">
      <w:pPr>
        <w:widowControl w:val="0"/>
        <w:jc w:val="both"/>
        <w:rPr>
          <w:rFonts w:ascii="Arial" w:hAnsi="Arial" w:cs="Arial"/>
          <w:sz w:val="14"/>
          <w:szCs w:val="14"/>
        </w:rPr>
      </w:pPr>
    </w:p>
    <w:tbl>
      <w:tblPr>
        <w:tblW w:w="14442" w:type="dxa"/>
        <w:tblLayout w:type="fixed"/>
        <w:tblLook w:val="01E0" w:firstRow="1" w:lastRow="1" w:firstColumn="1" w:lastColumn="1" w:noHBand="0" w:noVBand="0"/>
      </w:tblPr>
      <w:tblGrid>
        <w:gridCol w:w="675"/>
        <w:gridCol w:w="2995"/>
        <w:gridCol w:w="1134"/>
        <w:gridCol w:w="1134"/>
        <w:gridCol w:w="1133"/>
        <w:gridCol w:w="5529"/>
        <w:gridCol w:w="1842"/>
      </w:tblGrid>
      <w:tr w:rsidR="00AC2FC5">
        <w:trPr>
          <w:trHeight w:val="851"/>
        </w:trPr>
        <w:tc>
          <w:tcPr>
            <w:tcW w:w="674"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AC2FC5" w:rsidRDefault="00BA4DF5">
            <w:pPr>
              <w:widowControl w:val="0"/>
              <w:jc w:val="center"/>
              <w:rPr>
                <w:rFonts w:ascii="Arial" w:hAnsi="Arial" w:cs="Arial"/>
                <w:sz w:val="14"/>
                <w:szCs w:val="14"/>
              </w:rPr>
            </w:pPr>
            <w:r>
              <w:rPr>
                <w:rFonts w:ascii="Arial" w:hAnsi="Arial" w:cs="Arial"/>
                <w:sz w:val="14"/>
                <w:szCs w:val="14"/>
              </w:rPr>
              <w:t>Attività</w:t>
            </w:r>
          </w:p>
        </w:tc>
        <w:tc>
          <w:tcPr>
            <w:tcW w:w="2995"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AC2FC5" w:rsidRDefault="00BA4DF5">
            <w:pPr>
              <w:widowControl w:val="0"/>
              <w:jc w:val="center"/>
              <w:rPr>
                <w:rFonts w:ascii="Arial" w:hAnsi="Arial" w:cs="Arial"/>
                <w:sz w:val="14"/>
                <w:szCs w:val="14"/>
              </w:rPr>
            </w:pPr>
            <w:r>
              <w:rPr>
                <w:rFonts w:ascii="Arial" w:hAnsi="Arial" w:cs="Arial"/>
                <w:sz w:val="14"/>
                <w:szCs w:val="14"/>
              </w:rPr>
              <w:t>RISCHI INTERFERENZIALI</w:t>
            </w:r>
          </w:p>
        </w:tc>
        <w:tc>
          <w:tcPr>
            <w:tcW w:w="1134"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AC2FC5" w:rsidRDefault="00BA4DF5">
            <w:pPr>
              <w:widowControl w:val="0"/>
              <w:jc w:val="center"/>
              <w:rPr>
                <w:rFonts w:ascii="Arial" w:hAnsi="Arial" w:cs="Arial"/>
                <w:sz w:val="14"/>
                <w:szCs w:val="14"/>
              </w:rPr>
            </w:pPr>
            <w:r>
              <w:rPr>
                <w:rFonts w:ascii="Arial" w:hAnsi="Arial" w:cs="Arial"/>
                <w:sz w:val="14"/>
                <w:szCs w:val="14"/>
              </w:rPr>
              <w:t>Probabilità  che si verifichi un danno potenziale provocato da un’ interferenza</w:t>
            </w:r>
          </w:p>
          <w:p w:rsidR="00AC2FC5" w:rsidRDefault="00BA4DF5">
            <w:pPr>
              <w:widowControl w:val="0"/>
              <w:jc w:val="center"/>
              <w:rPr>
                <w:rFonts w:ascii="Arial" w:hAnsi="Arial" w:cs="Arial"/>
                <w:b/>
                <w:sz w:val="14"/>
                <w:szCs w:val="14"/>
              </w:rPr>
            </w:pPr>
            <w:r>
              <w:rPr>
                <w:rFonts w:ascii="Arial" w:hAnsi="Arial" w:cs="Arial"/>
                <w:b/>
                <w:sz w:val="14"/>
                <w:szCs w:val="14"/>
              </w:rPr>
              <w:t>P</w:t>
            </w:r>
          </w:p>
        </w:tc>
        <w:tc>
          <w:tcPr>
            <w:tcW w:w="1134"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AC2FC5" w:rsidRDefault="00BA4DF5">
            <w:pPr>
              <w:widowControl w:val="0"/>
              <w:jc w:val="center"/>
              <w:rPr>
                <w:rFonts w:ascii="Arial" w:hAnsi="Arial" w:cs="Arial"/>
                <w:sz w:val="14"/>
                <w:szCs w:val="14"/>
              </w:rPr>
            </w:pPr>
            <w:r>
              <w:rPr>
                <w:rFonts w:ascii="Arial" w:hAnsi="Arial" w:cs="Arial"/>
                <w:sz w:val="14"/>
                <w:szCs w:val="14"/>
              </w:rPr>
              <w:t>Gravità del danno potenziale provocato da un’</w:t>
            </w:r>
          </w:p>
          <w:p w:rsidR="00AC2FC5" w:rsidRDefault="00BA4DF5">
            <w:pPr>
              <w:widowControl w:val="0"/>
              <w:jc w:val="center"/>
              <w:rPr>
                <w:rFonts w:ascii="Arial" w:hAnsi="Arial" w:cs="Arial"/>
                <w:sz w:val="14"/>
                <w:szCs w:val="14"/>
              </w:rPr>
            </w:pPr>
            <w:r>
              <w:rPr>
                <w:rFonts w:ascii="Arial" w:hAnsi="Arial" w:cs="Arial"/>
                <w:sz w:val="14"/>
                <w:szCs w:val="14"/>
              </w:rPr>
              <w:t>interferenza</w:t>
            </w:r>
          </w:p>
          <w:p w:rsidR="00AC2FC5" w:rsidRDefault="00BA4DF5">
            <w:pPr>
              <w:widowControl w:val="0"/>
              <w:jc w:val="center"/>
              <w:rPr>
                <w:rFonts w:ascii="Arial" w:hAnsi="Arial" w:cs="Arial"/>
                <w:sz w:val="14"/>
                <w:szCs w:val="14"/>
              </w:rPr>
            </w:pPr>
            <w:r>
              <w:rPr>
                <w:rFonts w:ascii="Arial" w:hAnsi="Arial" w:cs="Arial"/>
                <w:b/>
                <w:sz w:val="14"/>
                <w:szCs w:val="14"/>
              </w:rPr>
              <w:t>D</w:t>
            </w:r>
          </w:p>
        </w:tc>
        <w:tc>
          <w:tcPr>
            <w:tcW w:w="1133"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AC2FC5" w:rsidRDefault="00BA4DF5">
            <w:pPr>
              <w:widowControl w:val="0"/>
              <w:jc w:val="center"/>
              <w:rPr>
                <w:rFonts w:ascii="Arial" w:hAnsi="Arial" w:cs="Arial"/>
                <w:b/>
                <w:color w:val="FF0000"/>
                <w:sz w:val="14"/>
                <w:szCs w:val="14"/>
              </w:rPr>
            </w:pPr>
            <w:r>
              <w:rPr>
                <w:rFonts w:ascii="Arial" w:hAnsi="Arial" w:cs="Arial"/>
                <w:b/>
                <w:color w:val="FF0000"/>
                <w:sz w:val="14"/>
                <w:szCs w:val="14"/>
              </w:rPr>
              <w:t>Indice di rischio da interferenza</w:t>
            </w:r>
          </w:p>
          <w:p w:rsidR="00AC2FC5" w:rsidRDefault="00BA4DF5">
            <w:pPr>
              <w:widowControl w:val="0"/>
              <w:jc w:val="center"/>
              <w:rPr>
                <w:rFonts w:ascii="Arial" w:hAnsi="Arial" w:cs="Arial"/>
                <w:sz w:val="14"/>
                <w:szCs w:val="14"/>
              </w:rPr>
            </w:pPr>
            <w:r>
              <w:rPr>
                <w:rFonts w:ascii="Arial" w:hAnsi="Arial" w:cs="Arial"/>
                <w:b/>
                <w:color w:val="FF0000"/>
                <w:sz w:val="14"/>
                <w:szCs w:val="14"/>
              </w:rPr>
              <w:t>RI</w:t>
            </w:r>
          </w:p>
        </w:tc>
        <w:tc>
          <w:tcPr>
            <w:tcW w:w="5529"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AC2FC5" w:rsidRDefault="00BA4DF5">
            <w:pPr>
              <w:widowControl w:val="0"/>
              <w:jc w:val="both"/>
              <w:rPr>
                <w:rFonts w:ascii="Arial" w:hAnsi="Arial" w:cs="Arial"/>
                <w:sz w:val="14"/>
                <w:szCs w:val="14"/>
              </w:rPr>
            </w:pPr>
            <w:r>
              <w:rPr>
                <w:rFonts w:ascii="Arial" w:hAnsi="Arial" w:cs="Arial"/>
                <w:sz w:val="14"/>
                <w:szCs w:val="14"/>
              </w:rPr>
              <w:t>MISURE ADOTTATE PER ELIMINARE/RIDUTTE LE INTERFERENZE.</w:t>
            </w:r>
          </w:p>
        </w:tc>
        <w:tc>
          <w:tcPr>
            <w:tcW w:w="1842"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AC2FC5" w:rsidRDefault="00BA4DF5">
            <w:pPr>
              <w:widowControl w:val="0"/>
              <w:jc w:val="center"/>
              <w:rPr>
                <w:rFonts w:ascii="Arial" w:hAnsi="Arial" w:cs="Arial"/>
                <w:sz w:val="14"/>
                <w:szCs w:val="14"/>
              </w:rPr>
            </w:pPr>
            <w:r>
              <w:rPr>
                <w:rFonts w:ascii="Arial" w:hAnsi="Arial" w:cs="Arial"/>
                <w:sz w:val="14"/>
                <w:szCs w:val="14"/>
              </w:rPr>
              <w:t>COMPETENZA</w:t>
            </w:r>
          </w:p>
        </w:tc>
      </w:tr>
      <w:tr w:rsidR="00AC2FC5">
        <w:trPr>
          <w:trHeight w:val="295"/>
        </w:trPr>
        <w:tc>
          <w:tcPr>
            <w:tcW w:w="67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sz w:val="14"/>
                <w:szCs w:val="14"/>
                <w:highlight w:val="yellow"/>
              </w:rPr>
            </w:pPr>
            <w:r>
              <w:rPr>
                <w:rFonts w:ascii="Arial" w:hAnsi="Arial" w:cs="Arial"/>
                <w:sz w:val="14"/>
                <w:szCs w:val="14"/>
                <w:highlight w:val="yellow"/>
              </w:rPr>
              <w:t>A</w:t>
            </w:r>
          </w:p>
        </w:tc>
        <w:tc>
          <w:tcPr>
            <w:tcW w:w="2995"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both"/>
              <w:rPr>
                <w:rFonts w:ascii="Arial" w:hAnsi="Arial" w:cs="Arial"/>
                <w:sz w:val="14"/>
                <w:szCs w:val="14"/>
                <w:highlight w:val="yellow"/>
              </w:rPr>
            </w:pPr>
            <w:r>
              <w:rPr>
                <w:rFonts w:ascii="Arial" w:hAnsi="Arial" w:cs="Arial"/>
                <w:sz w:val="14"/>
                <w:szCs w:val="14"/>
                <w:highlight w:val="yellow"/>
              </w:rPr>
              <w:t>Rischio Biologico</w:t>
            </w:r>
          </w:p>
        </w:tc>
        <w:tc>
          <w:tcPr>
            <w:tcW w:w="113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b/>
                <w:sz w:val="14"/>
                <w:szCs w:val="14"/>
                <w:highlight w:val="yellow"/>
              </w:rPr>
            </w:pPr>
            <w:r>
              <w:rPr>
                <w:rFonts w:ascii="Arial" w:hAnsi="Arial" w:cs="Arial"/>
                <w:b/>
                <w:sz w:val="14"/>
                <w:szCs w:val="14"/>
                <w:highlight w:val="yellow"/>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b/>
                <w:sz w:val="14"/>
                <w:szCs w:val="14"/>
                <w:highlight w:val="yellow"/>
              </w:rPr>
            </w:pPr>
            <w:r>
              <w:rPr>
                <w:rFonts w:ascii="Arial" w:hAnsi="Arial" w:cs="Arial"/>
                <w:b/>
                <w:sz w:val="14"/>
                <w:szCs w:val="14"/>
                <w:highlight w:val="yellow"/>
              </w:rPr>
              <w:t>4</w:t>
            </w:r>
          </w:p>
        </w:tc>
        <w:tc>
          <w:tcPr>
            <w:tcW w:w="1133"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b/>
                <w:color w:val="FF0000"/>
                <w:sz w:val="14"/>
                <w:szCs w:val="14"/>
                <w:highlight w:val="yellow"/>
              </w:rPr>
            </w:pPr>
            <w:r>
              <w:rPr>
                <w:rFonts w:ascii="Arial" w:hAnsi="Arial" w:cs="Arial"/>
                <w:b/>
                <w:color w:val="FF0000"/>
                <w:sz w:val="14"/>
                <w:szCs w:val="14"/>
                <w:highlight w:val="yellow"/>
              </w:rPr>
              <w:t>4</w:t>
            </w:r>
          </w:p>
        </w:tc>
        <w:tc>
          <w:tcPr>
            <w:tcW w:w="5529" w:type="dxa"/>
            <w:tcBorders>
              <w:top w:val="single" w:sz="4" w:space="0" w:color="000000"/>
              <w:left w:val="single" w:sz="4" w:space="0" w:color="000000"/>
              <w:bottom w:val="single" w:sz="4" w:space="0" w:color="000000"/>
              <w:right w:val="single" w:sz="4" w:space="0" w:color="000000"/>
            </w:tcBorders>
          </w:tcPr>
          <w:p w:rsidR="00AC2FC5" w:rsidRDefault="00BA4DF5">
            <w:pPr>
              <w:widowControl w:val="0"/>
              <w:ind w:left="288" w:hanging="288"/>
              <w:rPr>
                <w:rFonts w:ascii="Arial" w:hAnsi="Arial" w:cs="Arial"/>
                <w:sz w:val="14"/>
                <w:szCs w:val="14"/>
                <w:highlight w:val="yellow"/>
              </w:rPr>
            </w:pPr>
            <w:r>
              <w:rPr>
                <w:rFonts w:ascii="Arial" w:hAnsi="Arial" w:cs="Arial"/>
                <w:sz w:val="14"/>
                <w:szCs w:val="14"/>
                <w:highlight w:val="yellow"/>
              </w:rPr>
              <w:t>Utilizzo DPI idonei all’attività da svolgere</w:t>
            </w:r>
          </w:p>
          <w:p w:rsidR="00AC2FC5" w:rsidRDefault="00AC2FC5">
            <w:pPr>
              <w:widowControl w:val="0"/>
              <w:ind w:left="288" w:hanging="288"/>
              <w:rPr>
                <w:rFonts w:ascii="Arial" w:hAnsi="Arial" w:cs="Arial"/>
                <w:sz w:val="14"/>
                <w:szCs w:val="14"/>
                <w:highlight w:val="yellow"/>
              </w:rPr>
            </w:pPr>
          </w:p>
          <w:p w:rsidR="00AC2FC5" w:rsidRDefault="00BA4DF5">
            <w:pPr>
              <w:widowControl w:val="0"/>
              <w:rPr>
                <w:rFonts w:ascii="Arial" w:hAnsi="Arial" w:cs="Arial"/>
                <w:sz w:val="14"/>
                <w:szCs w:val="14"/>
                <w:highlight w:val="yellow"/>
              </w:rPr>
            </w:pPr>
            <w:r>
              <w:rPr>
                <w:rFonts w:ascii="Arial" w:hAnsi="Arial" w:cs="Arial"/>
                <w:sz w:val="14"/>
                <w:szCs w:val="14"/>
                <w:highlight w:val="yellow"/>
              </w:rPr>
              <w:t>Informazione e formazione sul rischio biologico  e uso\addestramento DPI di III categoria</w:t>
            </w:r>
          </w:p>
          <w:p w:rsidR="00AC2FC5" w:rsidRDefault="00AC2FC5">
            <w:pPr>
              <w:widowControl w:val="0"/>
              <w:rPr>
                <w:rFonts w:ascii="Arial" w:hAnsi="Arial" w:cs="Arial"/>
                <w:sz w:val="14"/>
                <w:szCs w:val="14"/>
                <w:highlight w:val="yellow"/>
              </w:rPr>
            </w:pPr>
          </w:p>
          <w:p w:rsidR="00AC2FC5" w:rsidRDefault="00AC2FC5">
            <w:pPr>
              <w:widowControl w:val="0"/>
              <w:rPr>
                <w:rFonts w:ascii="Arial" w:hAnsi="Arial" w:cs="Arial"/>
                <w:sz w:val="14"/>
                <w:szCs w:val="14"/>
                <w:highlight w:val="yellow"/>
              </w:rPr>
            </w:pPr>
          </w:p>
          <w:p w:rsidR="00AC2FC5" w:rsidRDefault="00BA4DF5">
            <w:pPr>
              <w:widowControl w:val="0"/>
              <w:rPr>
                <w:rFonts w:ascii="Arial" w:hAnsi="Arial" w:cs="Arial"/>
                <w:sz w:val="14"/>
                <w:szCs w:val="14"/>
                <w:highlight w:val="yellow"/>
              </w:rPr>
            </w:pPr>
            <w:r>
              <w:rPr>
                <w:rFonts w:ascii="Arial" w:hAnsi="Arial" w:cs="Arial"/>
                <w:sz w:val="14"/>
                <w:szCs w:val="14"/>
                <w:highlight w:val="yellow"/>
              </w:rPr>
              <w:t>Corretto confezionamento dei campioni secondo le previsioni normative e le richieste del CSA</w:t>
            </w:r>
          </w:p>
          <w:p w:rsidR="00AC2FC5" w:rsidRDefault="00AC2FC5">
            <w:pPr>
              <w:widowControl w:val="0"/>
              <w:rPr>
                <w:rFonts w:ascii="Arial" w:hAnsi="Arial" w:cs="Arial"/>
                <w:sz w:val="14"/>
                <w:szCs w:val="14"/>
                <w:highlight w:val="yellow"/>
              </w:rPr>
            </w:pPr>
          </w:p>
          <w:p w:rsidR="00AC2FC5" w:rsidRDefault="00AC2FC5">
            <w:pPr>
              <w:widowControl w:val="0"/>
              <w:rPr>
                <w:rFonts w:ascii="Arial" w:hAnsi="Arial" w:cs="Arial"/>
                <w:sz w:val="14"/>
                <w:szCs w:val="14"/>
                <w:highlight w:val="yellow"/>
              </w:rPr>
            </w:pPr>
          </w:p>
          <w:p w:rsidR="00AC2FC5" w:rsidRDefault="00BA4DF5">
            <w:pPr>
              <w:widowControl w:val="0"/>
              <w:rPr>
                <w:rFonts w:ascii="Arial" w:hAnsi="Arial" w:cs="Arial"/>
                <w:sz w:val="14"/>
                <w:szCs w:val="14"/>
                <w:highlight w:val="yellow"/>
              </w:rPr>
            </w:pPr>
            <w:r>
              <w:rPr>
                <w:rFonts w:ascii="Arial" w:hAnsi="Arial" w:cs="Arial"/>
                <w:sz w:val="14"/>
                <w:szCs w:val="14"/>
                <w:highlight w:val="yellow"/>
              </w:rPr>
              <w:t>Trasporto dei campioni con modalità idonee (automezzi, confezionamento, autisti, ecc.) secondo le previsioni normative, le richieste del CSA e nel rispetto del codice della strada</w:t>
            </w:r>
          </w:p>
          <w:p w:rsidR="00AC2FC5" w:rsidRDefault="00AC2FC5">
            <w:pPr>
              <w:widowControl w:val="0"/>
              <w:rPr>
                <w:rFonts w:ascii="Arial" w:hAnsi="Arial" w:cs="Arial"/>
                <w:sz w:val="14"/>
                <w:szCs w:val="14"/>
                <w:highlight w:val="yellow"/>
              </w:rPr>
            </w:pPr>
          </w:p>
          <w:p w:rsidR="00AC2FC5" w:rsidRDefault="00BA4DF5">
            <w:pPr>
              <w:widowControl w:val="0"/>
              <w:rPr>
                <w:rFonts w:ascii="Arial" w:hAnsi="Arial" w:cs="Arial"/>
                <w:sz w:val="14"/>
                <w:szCs w:val="14"/>
                <w:highlight w:val="yellow"/>
              </w:rPr>
            </w:pPr>
            <w:r>
              <w:rPr>
                <w:rFonts w:ascii="Arial" w:hAnsi="Arial" w:cs="Arial"/>
                <w:sz w:val="14"/>
                <w:szCs w:val="14"/>
                <w:highlight w:val="yellow"/>
              </w:rPr>
              <w:t>Rifiuti: rimozione, trasporto e smaltimento secondo le previsioni normative e le richieste del CSA</w:t>
            </w:r>
          </w:p>
          <w:p w:rsidR="00AC2FC5" w:rsidRDefault="00AC2FC5">
            <w:pPr>
              <w:widowControl w:val="0"/>
              <w:rPr>
                <w:rFonts w:ascii="Arial" w:hAnsi="Arial" w:cs="Arial"/>
                <w:sz w:val="14"/>
                <w:szCs w:val="14"/>
                <w:highlight w:val="yellow"/>
              </w:rPr>
            </w:pPr>
          </w:p>
          <w:p w:rsidR="00AC2FC5" w:rsidRDefault="00BA4DF5">
            <w:pPr>
              <w:widowControl w:val="0"/>
              <w:rPr>
                <w:rFonts w:ascii="Arial" w:hAnsi="Arial" w:cs="Arial"/>
                <w:sz w:val="14"/>
                <w:szCs w:val="14"/>
                <w:highlight w:val="yellow"/>
              </w:rPr>
            </w:pPr>
            <w:r>
              <w:rPr>
                <w:rFonts w:ascii="Arial" w:hAnsi="Arial" w:cs="Arial"/>
                <w:sz w:val="14"/>
                <w:szCs w:val="14"/>
                <w:highlight w:val="yellow"/>
              </w:rPr>
              <w:t>Procedure incidenti biologici condivise AULSS – appaltatore</w:t>
            </w:r>
          </w:p>
        </w:tc>
        <w:tc>
          <w:tcPr>
            <w:tcW w:w="1842" w:type="dxa"/>
            <w:tcBorders>
              <w:top w:val="single" w:sz="4" w:space="0" w:color="000000"/>
              <w:left w:val="single" w:sz="4" w:space="0" w:color="000000"/>
              <w:bottom w:val="single" w:sz="4" w:space="0" w:color="000000"/>
              <w:right w:val="single" w:sz="4" w:space="0" w:color="000000"/>
            </w:tcBorders>
          </w:tcPr>
          <w:p w:rsidR="00AC2FC5" w:rsidRDefault="00BA4DF5">
            <w:pPr>
              <w:widowControl w:val="0"/>
              <w:ind w:left="288" w:hanging="288"/>
              <w:rPr>
                <w:rFonts w:ascii="Arial" w:hAnsi="Arial" w:cs="Arial"/>
                <w:b/>
                <w:sz w:val="14"/>
                <w:szCs w:val="14"/>
                <w:highlight w:val="yellow"/>
              </w:rPr>
            </w:pPr>
            <w:r>
              <w:rPr>
                <w:rFonts w:ascii="Arial" w:hAnsi="Arial" w:cs="Arial"/>
                <w:b/>
                <w:sz w:val="14"/>
                <w:szCs w:val="14"/>
                <w:highlight w:val="yellow"/>
              </w:rPr>
              <w:t>Appaltatore</w:t>
            </w:r>
          </w:p>
          <w:p w:rsidR="00AC2FC5" w:rsidRDefault="00AC2FC5">
            <w:pPr>
              <w:widowControl w:val="0"/>
              <w:ind w:left="288" w:hanging="288"/>
              <w:rPr>
                <w:rFonts w:ascii="Arial" w:hAnsi="Arial" w:cs="Arial"/>
                <w:b/>
                <w:sz w:val="14"/>
                <w:szCs w:val="14"/>
                <w:highlight w:val="yellow"/>
              </w:rPr>
            </w:pPr>
          </w:p>
          <w:p w:rsidR="00AC2FC5" w:rsidRDefault="00BA4DF5">
            <w:pPr>
              <w:widowControl w:val="0"/>
              <w:ind w:left="288" w:hanging="288"/>
              <w:rPr>
                <w:rFonts w:ascii="Arial" w:hAnsi="Arial" w:cs="Arial"/>
                <w:b/>
                <w:sz w:val="14"/>
                <w:szCs w:val="14"/>
                <w:highlight w:val="yellow"/>
              </w:rPr>
            </w:pPr>
            <w:r>
              <w:rPr>
                <w:rFonts w:ascii="Arial" w:hAnsi="Arial" w:cs="Arial"/>
                <w:b/>
                <w:sz w:val="14"/>
                <w:szCs w:val="14"/>
                <w:highlight w:val="yellow"/>
              </w:rPr>
              <w:t>Appaltatore</w:t>
            </w:r>
          </w:p>
          <w:p w:rsidR="00AC2FC5" w:rsidRDefault="00AC2FC5">
            <w:pPr>
              <w:widowControl w:val="0"/>
              <w:ind w:left="288" w:hanging="288"/>
              <w:rPr>
                <w:rFonts w:ascii="Arial" w:hAnsi="Arial" w:cs="Arial"/>
                <w:b/>
                <w:sz w:val="14"/>
                <w:szCs w:val="14"/>
                <w:highlight w:val="yellow"/>
              </w:rPr>
            </w:pPr>
          </w:p>
          <w:p w:rsidR="00AC2FC5" w:rsidRDefault="00AC2FC5">
            <w:pPr>
              <w:widowControl w:val="0"/>
              <w:ind w:left="288" w:hanging="288"/>
              <w:rPr>
                <w:rFonts w:ascii="Arial" w:hAnsi="Arial" w:cs="Arial"/>
                <w:b/>
                <w:sz w:val="14"/>
                <w:szCs w:val="14"/>
                <w:highlight w:val="yellow"/>
              </w:rPr>
            </w:pPr>
          </w:p>
          <w:p w:rsidR="00AC2FC5" w:rsidRDefault="00BA4DF5">
            <w:pPr>
              <w:widowControl w:val="0"/>
              <w:rPr>
                <w:rFonts w:ascii="Arial" w:hAnsi="Arial" w:cs="Arial"/>
                <w:b/>
                <w:sz w:val="14"/>
                <w:szCs w:val="14"/>
                <w:highlight w:val="yellow"/>
              </w:rPr>
            </w:pPr>
            <w:r>
              <w:rPr>
                <w:rFonts w:ascii="Arial" w:hAnsi="Arial" w:cs="Arial"/>
                <w:b/>
                <w:sz w:val="14"/>
                <w:szCs w:val="14"/>
                <w:highlight w:val="yellow"/>
              </w:rPr>
              <w:t>Appaltatore/DEC/Preposti-Dirigenti U.O. Laboratorio</w:t>
            </w:r>
          </w:p>
          <w:p w:rsidR="00AC2FC5" w:rsidRDefault="00AC2FC5">
            <w:pPr>
              <w:widowControl w:val="0"/>
              <w:ind w:left="288" w:hanging="288"/>
              <w:rPr>
                <w:rFonts w:ascii="Arial" w:hAnsi="Arial" w:cs="Arial"/>
                <w:b/>
                <w:sz w:val="14"/>
                <w:szCs w:val="14"/>
                <w:highlight w:val="yellow"/>
              </w:rPr>
            </w:pPr>
          </w:p>
          <w:p w:rsidR="00AC2FC5" w:rsidRDefault="00AC2FC5">
            <w:pPr>
              <w:widowControl w:val="0"/>
              <w:ind w:left="288" w:hanging="288"/>
              <w:rPr>
                <w:rFonts w:ascii="Arial" w:hAnsi="Arial" w:cs="Arial"/>
                <w:b/>
                <w:sz w:val="14"/>
                <w:szCs w:val="14"/>
                <w:highlight w:val="yellow"/>
              </w:rPr>
            </w:pPr>
          </w:p>
          <w:p w:rsidR="00AC2FC5" w:rsidRDefault="00AC2FC5">
            <w:pPr>
              <w:widowControl w:val="0"/>
              <w:ind w:left="288" w:hanging="288"/>
              <w:rPr>
                <w:rFonts w:ascii="Arial" w:hAnsi="Arial" w:cs="Arial"/>
                <w:b/>
                <w:sz w:val="14"/>
                <w:szCs w:val="14"/>
                <w:highlight w:val="yellow"/>
              </w:rPr>
            </w:pPr>
          </w:p>
          <w:p w:rsidR="00AC2FC5" w:rsidRDefault="00BA4DF5">
            <w:pPr>
              <w:widowControl w:val="0"/>
              <w:ind w:left="288" w:hanging="288"/>
              <w:rPr>
                <w:rFonts w:ascii="Arial" w:hAnsi="Arial" w:cs="Arial"/>
                <w:b/>
                <w:sz w:val="14"/>
                <w:szCs w:val="14"/>
                <w:highlight w:val="yellow"/>
              </w:rPr>
            </w:pPr>
            <w:r>
              <w:rPr>
                <w:rFonts w:ascii="Arial" w:hAnsi="Arial" w:cs="Arial"/>
                <w:b/>
                <w:sz w:val="14"/>
                <w:szCs w:val="14"/>
                <w:highlight w:val="yellow"/>
              </w:rPr>
              <w:t>Appaltatore/DEC</w:t>
            </w:r>
          </w:p>
          <w:p w:rsidR="00AC2FC5" w:rsidRDefault="00AC2FC5">
            <w:pPr>
              <w:widowControl w:val="0"/>
              <w:ind w:left="288" w:hanging="288"/>
              <w:rPr>
                <w:rFonts w:ascii="Arial" w:hAnsi="Arial" w:cs="Arial"/>
                <w:b/>
                <w:sz w:val="14"/>
                <w:szCs w:val="14"/>
                <w:highlight w:val="yellow"/>
              </w:rPr>
            </w:pPr>
          </w:p>
          <w:p w:rsidR="00AC2FC5" w:rsidRDefault="00AC2FC5">
            <w:pPr>
              <w:widowControl w:val="0"/>
              <w:ind w:left="288" w:hanging="288"/>
              <w:rPr>
                <w:rFonts w:ascii="Arial" w:hAnsi="Arial" w:cs="Arial"/>
                <w:b/>
                <w:sz w:val="14"/>
                <w:szCs w:val="14"/>
                <w:highlight w:val="yellow"/>
              </w:rPr>
            </w:pPr>
          </w:p>
          <w:p w:rsidR="00AC2FC5" w:rsidRDefault="00BA4DF5">
            <w:pPr>
              <w:widowControl w:val="0"/>
              <w:ind w:left="288" w:hanging="288"/>
              <w:rPr>
                <w:rFonts w:ascii="Arial" w:hAnsi="Arial" w:cs="Arial"/>
                <w:b/>
                <w:sz w:val="14"/>
                <w:szCs w:val="14"/>
                <w:highlight w:val="yellow"/>
              </w:rPr>
            </w:pPr>
            <w:r>
              <w:rPr>
                <w:rFonts w:ascii="Arial" w:hAnsi="Arial" w:cs="Arial"/>
                <w:b/>
                <w:sz w:val="14"/>
                <w:szCs w:val="14"/>
                <w:highlight w:val="yellow"/>
              </w:rPr>
              <w:t>Appaltatore/DEC</w:t>
            </w:r>
          </w:p>
          <w:p w:rsidR="00AC2FC5" w:rsidRDefault="00AC2FC5">
            <w:pPr>
              <w:widowControl w:val="0"/>
              <w:ind w:left="288" w:hanging="288"/>
              <w:rPr>
                <w:rFonts w:ascii="Arial" w:hAnsi="Arial" w:cs="Arial"/>
                <w:b/>
                <w:sz w:val="14"/>
                <w:szCs w:val="14"/>
                <w:highlight w:val="yellow"/>
              </w:rPr>
            </w:pPr>
          </w:p>
          <w:p w:rsidR="00AC2FC5" w:rsidRDefault="00AC2FC5">
            <w:pPr>
              <w:widowControl w:val="0"/>
              <w:ind w:left="288" w:hanging="288"/>
              <w:rPr>
                <w:rFonts w:ascii="Arial" w:hAnsi="Arial" w:cs="Arial"/>
                <w:b/>
                <w:sz w:val="14"/>
                <w:szCs w:val="14"/>
                <w:highlight w:val="yellow"/>
              </w:rPr>
            </w:pPr>
          </w:p>
          <w:p w:rsidR="00AC2FC5" w:rsidRDefault="00BA4DF5">
            <w:pPr>
              <w:widowControl w:val="0"/>
              <w:ind w:left="288" w:hanging="288"/>
              <w:rPr>
                <w:rFonts w:ascii="Arial" w:hAnsi="Arial" w:cs="Arial"/>
                <w:b/>
                <w:sz w:val="14"/>
                <w:szCs w:val="14"/>
                <w:highlight w:val="yellow"/>
              </w:rPr>
            </w:pPr>
            <w:r>
              <w:rPr>
                <w:rFonts w:ascii="Arial" w:hAnsi="Arial" w:cs="Arial"/>
                <w:b/>
                <w:sz w:val="14"/>
                <w:szCs w:val="14"/>
                <w:highlight w:val="yellow"/>
              </w:rPr>
              <w:t>Appaltatore/DEC</w:t>
            </w:r>
          </w:p>
        </w:tc>
      </w:tr>
      <w:tr w:rsidR="00AC2FC5">
        <w:trPr>
          <w:trHeight w:val="296"/>
        </w:trPr>
        <w:tc>
          <w:tcPr>
            <w:tcW w:w="67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sz w:val="14"/>
                <w:szCs w:val="14"/>
                <w:highlight w:val="yellow"/>
              </w:rPr>
            </w:pPr>
            <w:r>
              <w:rPr>
                <w:rFonts w:ascii="Arial" w:hAnsi="Arial" w:cs="Arial"/>
                <w:sz w:val="14"/>
                <w:szCs w:val="14"/>
                <w:highlight w:val="yellow"/>
              </w:rPr>
              <w:t>A</w:t>
            </w:r>
          </w:p>
        </w:tc>
        <w:tc>
          <w:tcPr>
            <w:tcW w:w="2995"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both"/>
              <w:rPr>
                <w:rFonts w:ascii="Arial" w:hAnsi="Arial" w:cs="Arial"/>
                <w:sz w:val="14"/>
                <w:szCs w:val="14"/>
                <w:highlight w:val="yellow"/>
              </w:rPr>
            </w:pPr>
            <w:r>
              <w:rPr>
                <w:rFonts w:ascii="Arial" w:hAnsi="Arial" w:cs="Arial"/>
                <w:sz w:val="14"/>
                <w:szCs w:val="14"/>
                <w:highlight w:val="yellow"/>
              </w:rPr>
              <w:t>Urti//cadute</w:t>
            </w:r>
          </w:p>
        </w:tc>
        <w:tc>
          <w:tcPr>
            <w:tcW w:w="113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b/>
                <w:sz w:val="14"/>
                <w:szCs w:val="14"/>
                <w:highlight w:val="yellow"/>
              </w:rPr>
            </w:pPr>
            <w:r>
              <w:rPr>
                <w:rFonts w:ascii="Arial" w:hAnsi="Arial" w:cs="Arial"/>
                <w:b/>
                <w:sz w:val="14"/>
                <w:szCs w:val="14"/>
                <w:highlight w:val="yellow"/>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b/>
                <w:sz w:val="14"/>
                <w:szCs w:val="14"/>
                <w:highlight w:val="yellow"/>
              </w:rPr>
            </w:pPr>
            <w:r>
              <w:rPr>
                <w:rFonts w:ascii="Arial" w:hAnsi="Arial" w:cs="Arial"/>
                <w:b/>
                <w:sz w:val="14"/>
                <w:szCs w:val="14"/>
                <w:highlight w:val="yellow"/>
              </w:rPr>
              <w:t>3</w:t>
            </w:r>
          </w:p>
        </w:tc>
        <w:tc>
          <w:tcPr>
            <w:tcW w:w="1133"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b/>
                <w:color w:val="FF0000"/>
                <w:sz w:val="14"/>
                <w:szCs w:val="14"/>
                <w:highlight w:val="yellow"/>
              </w:rPr>
            </w:pPr>
            <w:r>
              <w:rPr>
                <w:rFonts w:ascii="Arial" w:hAnsi="Arial" w:cs="Arial"/>
                <w:b/>
                <w:color w:val="FF0000"/>
                <w:sz w:val="14"/>
                <w:szCs w:val="14"/>
                <w:highlight w:val="yellow"/>
              </w:rPr>
              <w:t>3</w:t>
            </w:r>
          </w:p>
        </w:tc>
        <w:tc>
          <w:tcPr>
            <w:tcW w:w="552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rPr>
                <w:rFonts w:ascii="Arial" w:hAnsi="Arial" w:cs="Arial"/>
                <w:sz w:val="14"/>
                <w:szCs w:val="14"/>
                <w:highlight w:val="yellow"/>
              </w:rPr>
            </w:pPr>
            <w:r>
              <w:rPr>
                <w:rFonts w:ascii="Arial" w:hAnsi="Arial" w:cs="Arial"/>
                <w:sz w:val="14"/>
                <w:szCs w:val="14"/>
                <w:highlight w:val="yellow"/>
              </w:rPr>
              <w:t>Rispetto prescrizioni di cui al DUVRI</w:t>
            </w:r>
          </w:p>
          <w:p w:rsidR="00AC2FC5" w:rsidRDefault="00AC2FC5">
            <w:pPr>
              <w:widowControl w:val="0"/>
              <w:rPr>
                <w:rFonts w:ascii="Arial" w:hAnsi="Arial" w:cs="Arial"/>
                <w:sz w:val="14"/>
                <w:szCs w:val="14"/>
                <w:highlight w:val="yellow"/>
              </w:rPr>
            </w:pPr>
          </w:p>
          <w:p w:rsidR="00AC2FC5" w:rsidRDefault="00BA4DF5">
            <w:pPr>
              <w:widowControl w:val="0"/>
              <w:rPr>
                <w:rFonts w:ascii="Arial" w:hAnsi="Arial" w:cs="Arial"/>
                <w:sz w:val="14"/>
                <w:szCs w:val="14"/>
                <w:highlight w:val="yellow"/>
              </w:rPr>
            </w:pPr>
            <w:r>
              <w:rPr>
                <w:rFonts w:ascii="Arial" w:hAnsi="Arial" w:cs="Arial"/>
                <w:sz w:val="14"/>
                <w:szCs w:val="14"/>
                <w:highlight w:val="yellow"/>
              </w:rPr>
              <w:t>Sfasamento temporale e spaziale delle attività - Cronoprogramma delle attività</w:t>
            </w:r>
          </w:p>
          <w:p w:rsidR="00AC2FC5" w:rsidRDefault="00AC2FC5">
            <w:pPr>
              <w:widowControl w:val="0"/>
              <w:rPr>
                <w:rFonts w:ascii="Arial" w:hAnsi="Arial" w:cs="Arial"/>
                <w:sz w:val="14"/>
                <w:szCs w:val="14"/>
                <w:highlight w:val="yellow"/>
              </w:rPr>
            </w:pPr>
          </w:p>
          <w:p w:rsidR="00AC2FC5" w:rsidRDefault="00AC2FC5">
            <w:pPr>
              <w:widowControl w:val="0"/>
              <w:rPr>
                <w:rFonts w:ascii="Arial" w:hAnsi="Arial" w:cs="Arial"/>
                <w:sz w:val="14"/>
                <w:szCs w:val="14"/>
                <w:highlight w:val="yellow"/>
              </w:rPr>
            </w:pPr>
          </w:p>
          <w:p w:rsidR="00AC2FC5" w:rsidRDefault="00BA4DF5">
            <w:pPr>
              <w:widowControl w:val="0"/>
              <w:rPr>
                <w:rFonts w:ascii="Arial" w:hAnsi="Arial" w:cs="Arial"/>
                <w:sz w:val="14"/>
                <w:szCs w:val="14"/>
                <w:highlight w:val="yellow"/>
              </w:rPr>
            </w:pPr>
            <w:r>
              <w:rPr>
                <w:rFonts w:ascii="Arial" w:hAnsi="Arial" w:cs="Arial"/>
                <w:sz w:val="14"/>
                <w:szCs w:val="14"/>
                <w:highlight w:val="yellow"/>
              </w:rPr>
              <w:t>Utilizzo di percorsi definiti dall’AULSS, aree e locali utilizzati – presa visione con verbale di sopralluogo</w:t>
            </w:r>
          </w:p>
          <w:p w:rsidR="00AC2FC5" w:rsidRDefault="00AC2FC5">
            <w:pPr>
              <w:widowControl w:val="0"/>
              <w:rPr>
                <w:rFonts w:ascii="Arial" w:hAnsi="Arial" w:cs="Arial"/>
                <w:sz w:val="14"/>
                <w:szCs w:val="14"/>
                <w:highlight w:val="yellow"/>
              </w:rPr>
            </w:pPr>
          </w:p>
          <w:p w:rsidR="00AC2FC5" w:rsidRDefault="00BA4DF5">
            <w:pPr>
              <w:widowControl w:val="0"/>
              <w:rPr>
                <w:rFonts w:ascii="Arial" w:hAnsi="Arial" w:cs="Arial"/>
                <w:sz w:val="14"/>
                <w:szCs w:val="14"/>
                <w:highlight w:val="yellow"/>
              </w:rPr>
            </w:pPr>
            <w:r>
              <w:rPr>
                <w:rFonts w:ascii="Arial" w:hAnsi="Arial" w:cs="Arial"/>
                <w:sz w:val="14"/>
                <w:szCs w:val="14"/>
                <w:highlight w:val="yellow"/>
              </w:rPr>
              <w:t>interdizione delle aree con posizionamento di idonea cartellonistica</w:t>
            </w:r>
          </w:p>
        </w:tc>
        <w:tc>
          <w:tcPr>
            <w:tcW w:w="184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ind w:left="288" w:hanging="288"/>
              <w:rPr>
                <w:rFonts w:ascii="Arial" w:hAnsi="Arial" w:cs="Arial"/>
                <w:b/>
                <w:sz w:val="14"/>
                <w:szCs w:val="14"/>
                <w:highlight w:val="yellow"/>
              </w:rPr>
            </w:pPr>
            <w:r>
              <w:rPr>
                <w:rFonts w:ascii="Arial" w:hAnsi="Arial" w:cs="Arial"/>
                <w:b/>
                <w:sz w:val="14"/>
                <w:szCs w:val="14"/>
                <w:highlight w:val="yellow"/>
              </w:rPr>
              <w:t>Appaltatore/DEC</w:t>
            </w:r>
          </w:p>
          <w:p w:rsidR="00AC2FC5" w:rsidRDefault="00AC2FC5">
            <w:pPr>
              <w:widowControl w:val="0"/>
              <w:rPr>
                <w:rFonts w:ascii="Arial" w:hAnsi="Arial" w:cs="Arial"/>
                <w:b/>
                <w:sz w:val="14"/>
                <w:szCs w:val="14"/>
              </w:rPr>
            </w:pPr>
          </w:p>
          <w:p w:rsidR="00AC2FC5" w:rsidRDefault="00BA4DF5">
            <w:pPr>
              <w:widowControl w:val="0"/>
              <w:ind w:left="288" w:hanging="288"/>
              <w:rPr>
                <w:rFonts w:ascii="Arial" w:hAnsi="Arial" w:cs="Arial"/>
                <w:b/>
                <w:sz w:val="14"/>
                <w:szCs w:val="14"/>
                <w:highlight w:val="yellow"/>
              </w:rPr>
            </w:pPr>
            <w:r>
              <w:rPr>
                <w:rFonts w:ascii="Arial" w:hAnsi="Arial" w:cs="Arial"/>
                <w:b/>
                <w:sz w:val="14"/>
                <w:szCs w:val="14"/>
                <w:highlight w:val="yellow"/>
              </w:rPr>
              <w:t>Appaltatore/DEC</w:t>
            </w:r>
          </w:p>
          <w:p w:rsidR="00AC2FC5" w:rsidRDefault="00AC2FC5">
            <w:pPr>
              <w:widowControl w:val="0"/>
              <w:rPr>
                <w:rFonts w:ascii="Arial" w:hAnsi="Arial" w:cs="Arial"/>
                <w:b/>
                <w:sz w:val="14"/>
                <w:szCs w:val="14"/>
              </w:rPr>
            </w:pPr>
          </w:p>
          <w:p w:rsidR="00AC2FC5" w:rsidRDefault="00BA4DF5">
            <w:pPr>
              <w:widowControl w:val="0"/>
              <w:rPr>
                <w:rFonts w:ascii="Arial" w:hAnsi="Arial" w:cs="Arial"/>
                <w:b/>
                <w:sz w:val="14"/>
                <w:szCs w:val="14"/>
                <w:highlight w:val="yellow"/>
              </w:rPr>
            </w:pPr>
            <w:r>
              <w:rPr>
                <w:rFonts w:ascii="Arial" w:hAnsi="Arial" w:cs="Arial"/>
                <w:b/>
                <w:sz w:val="14"/>
                <w:szCs w:val="14"/>
                <w:highlight w:val="yellow"/>
              </w:rPr>
              <w:t>Appaltatore/DEC/Preposti-Dirigenti U.O. Laboratorio</w:t>
            </w:r>
          </w:p>
          <w:p w:rsidR="00AC2FC5" w:rsidRDefault="00AC2FC5">
            <w:pPr>
              <w:widowControl w:val="0"/>
              <w:rPr>
                <w:rFonts w:ascii="Arial" w:hAnsi="Arial" w:cs="Arial"/>
                <w:b/>
                <w:sz w:val="14"/>
                <w:szCs w:val="14"/>
                <w:highlight w:val="yellow"/>
              </w:rPr>
            </w:pPr>
          </w:p>
          <w:p w:rsidR="00AC2FC5" w:rsidRDefault="00BA4DF5">
            <w:pPr>
              <w:widowControl w:val="0"/>
              <w:rPr>
                <w:rFonts w:ascii="Arial" w:hAnsi="Arial" w:cs="Arial"/>
                <w:b/>
                <w:sz w:val="14"/>
                <w:szCs w:val="14"/>
              </w:rPr>
            </w:pPr>
            <w:r>
              <w:rPr>
                <w:rFonts w:ascii="Arial" w:hAnsi="Arial" w:cs="Arial"/>
                <w:b/>
                <w:sz w:val="14"/>
                <w:szCs w:val="14"/>
                <w:highlight w:val="yellow"/>
              </w:rPr>
              <w:t>Appaltatore/DEC</w:t>
            </w:r>
          </w:p>
        </w:tc>
      </w:tr>
      <w:tr w:rsidR="00AC2FC5">
        <w:trPr>
          <w:trHeight w:val="296"/>
        </w:trPr>
        <w:tc>
          <w:tcPr>
            <w:tcW w:w="67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sz w:val="14"/>
                <w:szCs w:val="14"/>
                <w:highlight w:val="yellow"/>
              </w:rPr>
            </w:pPr>
            <w:r>
              <w:rPr>
                <w:rFonts w:ascii="Arial" w:hAnsi="Arial" w:cs="Arial"/>
                <w:sz w:val="14"/>
                <w:szCs w:val="14"/>
                <w:highlight w:val="yellow"/>
              </w:rPr>
              <w:lastRenderedPageBreak/>
              <w:t>A</w:t>
            </w:r>
          </w:p>
        </w:tc>
        <w:tc>
          <w:tcPr>
            <w:tcW w:w="2995"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both"/>
              <w:rPr>
                <w:rFonts w:ascii="Arial" w:hAnsi="Arial" w:cs="Arial"/>
                <w:sz w:val="14"/>
                <w:szCs w:val="14"/>
                <w:highlight w:val="yellow"/>
              </w:rPr>
            </w:pPr>
            <w:r>
              <w:rPr>
                <w:rFonts w:ascii="Arial" w:hAnsi="Arial" w:cs="Arial"/>
                <w:sz w:val="14"/>
                <w:szCs w:val="14"/>
                <w:highlight w:val="yellow"/>
              </w:rPr>
              <w:t>Emergenze</w:t>
            </w:r>
          </w:p>
        </w:tc>
        <w:tc>
          <w:tcPr>
            <w:tcW w:w="113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b/>
                <w:sz w:val="14"/>
                <w:szCs w:val="14"/>
                <w:highlight w:val="yellow"/>
              </w:rPr>
            </w:pPr>
            <w:r>
              <w:rPr>
                <w:rFonts w:ascii="Arial" w:hAnsi="Arial" w:cs="Arial"/>
                <w:b/>
                <w:sz w:val="14"/>
                <w:szCs w:val="14"/>
                <w:highlight w:val="yellow"/>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AC2FC5" w:rsidRDefault="00AC2FC5">
            <w:pPr>
              <w:widowControl w:val="0"/>
              <w:jc w:val="center"/>
              <w:rPr>
                <w:rFonts w:ascii="Arial" w:hAnsi="Arial" w:cs="Arial"/>
                <w:b/>
                <w:sz w:val="14"/>
                <w:szCs w:val="14"/>
                <w:highlight w:val="yellow"/>
              </w:rPr>
            </w:pPr>
          </w:p>
          <w:p w:rsidR="00AC2FC5" w:rsidRDefault="00BA4DF5">
            <w:pPr>
              <w:widowControl w:val="0"/>
              <w:jc w:val="center"/>
              <w:rPr>
                <w:rFonts w:ascii="Arial" w:hAnsi="Arial" w:cs="Arial"/>
                <w:b/>
                <w:sz w:val="14"/>
                <w:szCs w:val="14"/>
                <w:highlight w:val="yellow"/>
              </w:rPr>
            </w:pPr>
            <w:r>
              <w:rPr>
                <w:rFonts w:ascii="Arial" w:hAnsi="Arial" w:cs="Arial"/>
                <w:b/>
                <w:sz w:val="14"/>
                <w:szCs w:val="14"/>
                <w:highlight w:val="yellow"/>
              </w:rPr>
              <w:t>4</w:t>
            </w:r>
          </w:p>
        </w:tc>
        <w:tc>
          <w:tcPr>
            <w:tcW w:w="1133" w:type="dxa"/>
            <w:tcBorders>
              <w:top w:val="single" w:sz="4" w:space="0" w:color="000000"/>
              <w:left w:val="single" w:sz="4" w:space="0" w:color="000000"/>
              <w:bottom w:val="single" w:sz="4" w:space="0" w:color="000000"/>
              <w:right w:val="single" w:sz="4" w:space="0" w:color="000000"/>
            </w:tcBorders>
            <w:vAlign w:val="center"/>
          </w:tcPr>
          <w:p w:rsidR="00AC2FC5" w:rsidRDefault="00AC2FC5">
            <w:pPr>
              <w:widowControl w:val="0"/>
              <w:jc w:val="center"/>
              <w:rPr>
                <w:rFonts w:ascii="Arial" w:hAnsi="Arial" w:cs="Arial"/>
                <w:b/>
                <w:color w:val="FF0000"/>
                <w:sz w:val="14"/>
                <w:szCs w:val="14"/>
                <w:highlight w:val="yellow"/>
              </w:rPr>
            </w:pPr>
          </w:p>
          <w:p w:rsidR="00AC2FC5" w:rsidRDefault="00BA4DF5">
            <w:pPr>
              <w:widowControl w:val="0"/>
              <w:jc w:val="center"/>
              <w:rPr>
                <w:rFonts w:ascii="Arial" w:hAnsi="Arial" w:cs="Arial"/>
                <w:b/>
                <w:color w:val="FF0000"/>
                <w:sz w:val="14"/>
                <w:szCs w:val="14"/>
                <w:highlight w:val="yellow"/>
              </w:rPr>
            </w:pPr>
            <w:r>
              <w:rPr>
                <w:rFonts w:ascii="Arial" w:hAnsi="Arial" w:cs="Arial"/>
                <w:b/>
                <w:color w:val="FF0000"/>
                <w:sz w:val="14"/>
                <w:szCs w:val="14"/>
                <w:highlight w:val="yellow"/>
              </w:rPr>
              <w:t>4</w:t>
            </w:r>
          </w:p>
        </w:tc>
        <w:tc>
          <w:tcPr>
            <w:tcW w:w="552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both"/>
              <w:rPr>
                <w:rFonts w:ascii="Arial" w:hAnsi="Arial" w:cs="Arial"/>
                <w:sz w:val="14"/>
                <w:szCs w:val="14"/>
                <w:highlight w:val="yellow"/>
              </w:rPr>
            </w:pPr>
            <w:r>
              <w:rPr>
                <w:rFonts w:ascii="Arial" w:hAnsi="Arial" w:cs="Arial"/>
                <w:sz w:val="14"/>
                <w:szCs w:val="14"/>
                <w:highlight w:val="yellow"/>
              </w:rPr>
              <w:t>Informazione sui rischi e sulle procedure di emergenza (PEI) – Fascicolo informativo sui rischi</w:t>
            </w:r>
          </w:p>
          <w:p w:rsidR="00AC2FC5" w:rsidRDefault="00AC2FC5">
            <w:pPr>
              <w:widowControl w:val="0"/>
              <w:jc w:val="both"/>
              <w:rPr>
                <w:rFonts w:ascii="Arial" w:hAnsi="Arial" w:cs="Arial"/>
                <w:sz w:val="14"/>
                <w:szCs w:val="14"/>
                <w:highlight w:val="yellow"/>
              </w:rPr>
            </w:pPr>
          </w:p>
          <w:p w:rsidR="00AC2FC5" w:rsidRDefault="00BA4DF5">
            <w:pPr>
              <w:widowControl w:val="0"/>
              <w:jc w:val="both"/>
              <w:rPr>
                <w:rFonts w:ascii="Arial" w:hAnsi="Arial" w:cs="Arial"/>
                <w:sz w:val="14"/>
                <w:szCs w:val="14"/>
                <w:highlight w:val="yellow"/>
              </w:rPr>
            </w:pPr>
            <w:r>
              <w:rPr>
                <w:rFonts w:ascii="Arial" w:hAnsi="Arial" w:cs="Arial"/>
                <w:sz w:val="14"/>
                <w:szCs w:val="14"/>
                <w:highlight w:val="yellow"/>
              </w:rPr>
              <w:t>Procedure di emergenza condivise AULSS – appaltatore</w:t>
            </w:r>
          </w:p>
        </w:tc>
        <w:tc>
          <w:tcPr>
            <w:tcW w:w="184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both"/>
              <w:rPr>
                <w:rFonts w:ascii="Arial" w:hAnsi="Arial" w:cs="Arial"/>
                <w:b/>
                <w:sz w:val="14"/>
                <w:szCs w:val="14"/>
                <w:highlight w:val="yellow"/>
              </w:rPr>
            </w:pPr>
            <w:r>
              <w:rPr>
                <w:rFonts w:ascii="Arial" w:hAnsi="Arial" w:cs="Arial"/>
                <w:b/>
                <w:sz w:val="14"/>
                <w:szCs w:val="14"/>
                <w:highlight w:val="yellow"/>
              </w:rPr>
              <w:t>Appaltatore/DEC</w:t>
            </w:r>
          </w:p>
          <w:p w:rsidR="00AC2FC5" w:rsidRDefault="00AC2FC5">
            <w:pPr>
              <w:widowControl w:val="0"/>
              <w:jc w:val="both"/>
              <w:rPr>
                <w:rFonts w:ascii="Arial" w:hAnsi="Arial" w:cs="Arial"/>
                <w:b/>
                <w:sz w:val="14"/>
                <w:szCs w:val="14"/>
                <w:highlight w:val="yellow"/>
              </w:rPr>
            </w:pPr>
          </w:p>
          <w:p w:rsidR="00AC2FC5" w:rsidRDefault="00BA4DF5">
            <w:pPr>
              <w:widowControl w:val="0"/>
              <w:rPr>
                <w:rFonts w:ascii="Arial" w:hAnsi="Arial" w:cs="Arial"/>
                <w:b/>
                <w:sz w:val="14"/>
                <w:szCs w:val="14"/>
              </w:rPr>
            </w:pPr>
            <w:r>
              <w:rPr>
                <w:rFonts w:ascii="Arial" w:hAnsi="Arial" w:cs="Arial"/>
                <w:b/>
                <w:sz w:val="14"/>
                <w:szCs w:val="14"/>
                <w:highlight w:val="yellow"/>
              </w:rPr>
              <w:t>Appaltatore/DEC</w:t>
            </w:r>
          </w:p>
          <w:p w:rsidR="00AC2FC5" w:rsidRDefault="00AC2FC5">
            <w:pPr>
              <w:widowControl w:val="0"/>
              <w:jc w:val="both"/>
              <w:rPr>
                <w:rFonts w:ascii="Arial" w:hAnsi="Arial" w:cs="Arial"/>
                <w:b/>
                <w:sz w:val="14"/>
                <w:szCs w:val="14"/>
                <w:highlight w:val="yellow"/>
              </w:rPr>
            </w:pPr>
          </w:p>
        </w:tc>
      </w:tr>
      <w:tr w:rsidR="00AC2FC5">
        <w:trPr>
          <w:trHeight w:val="296"/>
        </w:trPr>
        <w:tc>
          <w:tcPr>
            <w:tcW w:w="67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sz w:val="14"/>
                <w:szCs w:val="14"/>
                <w:highlight w:val="yellow"/>
              </w:rPr>
            </w:pPr>
            <w:r>
              <w:rPr>
                <w:rFonts w:ascii="Arial" w:hAnsi="Arial" w:cs="Arial"/>
                <w:sz w:val="14"/>
                <w:szCs w:val="14"/>
                <w:highlight w:val="yellow"/>
              </w:rPr>
              <w:t>A</w:t>
            </w:r>
          </w:p>
        </w:tc>
        <w:tc>
          <w:tcPr>
            <w:tcW w:w="2995"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both"/>
              <w:rPr>
                <w:rFonts w:ascii="Arial" w:hAnsi="Arial" w:cs="Arial"/>
                <w:sz w:val="14"/>
                <w:szCs w:val="14"/>
                <w:highlight w:val="yellow"/>
              </w:rPr>
            </w:pPr>
            <w:r>
              <w:rPr>
                <w:rFonts w:ascii="Arial" w:hAnsi="Arial" w:cs="Arial"/>
                <w:sz w:val="14"/>
                <w:szCs w:val="14"/>
                <w:highlight w:val="yellow"/>
              </w:rPr>
              <w:t>Investimento</w:t>
            </w:r>
          </w:p>
        </w:tc>
        <w:tc>
          <w:tcPr>
            <w:tcW w:w="113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b/>
                <w:sz w:val="14"/>
                <w:szCs w:val="14"/>
                <w:highlight w:val="yellow"/>
              </w:rPr>
            </w:pPr>
            <w:r>
              <w:rPr>
                <w:rFonts w:ascii="Arial" w:hAnsi="Arial" w:cs="Arial"/>
                <w:b/>
                <w:sz w:val="14"/>
                <w:szCs w:val="14"/>
                <w:highlight w:val="yellow"/>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b/>
                <w:sz w:val="14"/>
                <w:szCs w:val="14"/>
                <w:highlight w:val="yellow"/>
              </w:rPr>
            </w:pPr>
            <w:r>
              <w:rPr>
                <w:rFonts w:ascii="Arial" w:hAnsi="Arial" w:cs="Arial"/>
                <w:b/>
                <w:sz w:val="14"/>
                <w:szCs w:val="14"/>
                <w:highlight w:val="yellow"/>
              </w:rPr>
              <w:t>4</w:t>
            </w:r>
          </w:p>
        </w:tc>
        <w:tc>
          <w:tcPr>
            <w:tcW w:w="1133"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b/>
                <w:color w:val="FF0000"/>
                <w:sz w:val="14"/>
                <w:szCs w:val="14"/>
                <w:highlight w:val="yellow"/>
              </w:rPr>
            </w:pPr>
            <w:r>
              <w:rPr>
                <w:rFonts w:ascii="Arial" w:hAnsi="Arial" w:cs="Arial"/>
                <w:b/>
                <w:color w:val="FF0000"/>
                <w:sz w:val="14"/>
                <w:szCs w:val="14"/>
                <w:highlight w:val="yellow"/>
              </w:rPr>
              <w:t>4</w:t>
            </w:r>
          </w:p>
        </w:tc>
        <w:tc>
          <w:tcPr>
            <w:tcW w:w="5529" w:type="dxa"/>
            <w:tcBorders>
              <w:top w:val="single" w:sz="4" w:space="0" w:color="000000"/>
              <w:left w:val="single" w:sz="4" w:space="0" w:color="000000"/>
              <w:bottom w:val="single" w:sz="4" w:space="0" w:color="000000"/>
              <w:right w:val="single" w:sz="4" w:space="0" w:color="000000"/>
            </w:tcBorders>
          </w:tcPr>
          <w:p w:rsidR="00AC2FC5" w:rsidRDefault="00BA4DF5">
            <w:pPr>
              <w:widowControl w:val="0"/>
              <w:rPr>
                <w:rFonts w:ascii="Arial" w:hAnsi="Arial" w:cs="Arial"/>
                <w:sz w:val="14"/>
                <w:szCs w:val="14"/>
                <w:highlight w:val="yellow"/>
              </w:rPr>
            </w:pPr>
            <w:r>
              <w:rPr>
                <w:rFonts w:ascii="Arial" w:hAnsi="Arial" w:cs="Arial"/>
                <w:sz w:val="14"/>
                <w:szCs w:val="14"/>
                <w:highlight w:val="yellow"/>
              </w:rPr>
              <w:t>Utilizzo DPI – Indumenti alta visibilità e calzature di sicurezza</w:t>
            </w:r>
          </w:p>
          <w:p w:rsidR="00AC2FC5" w:rsidRDefault="00AC2FC5">
            <w:pPr>
              <w:widowControl w:val="0"/>
              <w:rPr>
                <w:rFonts w:ascii="Arial" w:hAnsi="Arial" w:cs="Arial"/>
                <w:sz w:val="14"/>
                <w:szCs w:val="14"/>
                <w:highlight w:val="yellow"/>
              </w:rPr>
            </w:pPr>
          </w:p>
          <w:p w:rsidR="00AC2FC5" w:rsidRDefault="00BA4DF5">
            <w:pPr>
              <w:widowControl w:val="0"/>
              <w:rPr>
                <w:rFonts w:ascii="Arial" w:hAnsi="Arial" w:cs="Arial"/>
                <w:sz w:val="14"/>
                <w:szCs w:val="14"/>
                <w:highlight w:val="yellow"/>
              </w:rPr>
            </w:pPr>
            <w:r>
              <w:rPr>
                <w:rFonts w:ascii="Arial" w:hAnsi="Arial" w:cs="Arial"/>
                <w:sz w:val="14"/>
                <w:szCs w:val="14"/>
                <w:highlight w:val="yellow"/>
              </w:rPr>
              <w:t>Rispetto prescrizioni di cui al DUVRI</w:t>
            </w:r>
          </w:p>
          <w:p w:rsidR="00AC2FC5" w:rsidRDefault="00AC2FC5">
            <w:pPr>
              <w:widowControl w:val="0"/>
              <w:rPr>
                <w:rFonts w:ascii="Arial" w:hAnsi="Arial" w:cs="Arial"/>
                <w:sz w:val="14"/>
                <w:szCs w:val="14"/>
                <w:highlight w:val="yellow"/>
              </w:rPr>
            </w:pPr>
          </w:p>
          <w:p w:rsidR="00AC2FC5" w:rsidRDefault="00AC2FC5">
            <w:pPr>
              <w:widowControl w:val="0"/>
              <w:rPr>
                <w:rFonts w:ascii="Arial" w:hAnsi="Arial" w:cs="Arial"/>
                <w:sz w:val="14"/>
                <w:szCs w:val="14"/>
                <w:highlight w:val="yellow"/>
              </w:rPr>
            </w:pPr>
          </w:p>
          <w:p w:rsidR="00AC2FC5" w:rsidRDefault="00BA4DF5">
            <w:pPr>
              <w:widowControl w:val="0"/>
              <w:rPr>
                <w:rFonts w:ascii="Arial" w:hAnsi="Arial" w:cs="Arial"/>
                <w:sz w:val="14"/>
                <w:szCs w:val="14"/>
                <w:highlight w:val="yellow"/>
              </w:rPr>
            </w:pPr>
            <w:r>
              <w:rPr>
                <w:rFonts w:ascii="Arial" w:hAnsi="Arial" w:cs="Arial"/>
                <w:sz w:val="14"/>
                <w:szCs w:val="14"/>
                <w:highlight w:val="yellow"/>
              </w:rPr>
              <w:t>Sfasamento temporale e spaziale delle attività e cronoprogramma delle attività</w:t>
            </w:r>
          </w:p>
          <w:p w:rsidR="00AC2FC5" w:rsidRDefault="00AC2FC5">
            <w:pPr>
              <w:widowControl w:val="0"/>
              <w:rPr>
                <w:rFonts w:ascii="Arial" w:hAnsi="Arial" w:cs="Arial"/>
                <w:sz w:val="14"/>
                <w:szCs w:val="14"/>
                <w:highlight w:val="yellow"/>
              </w:rPr>
            </w:pPr>
          </w:p>
          <w:p w:rsidR="00AC2FC5" w:rsidRDefault="00AC2FC5">
            <w:pPr>
              <w:widowControl w:val="0"/>
              <w:rPr>
                <w:rFonts w:ascii="Arial" w:hAnsi="Arial" w:cs="Arial"/>
                <w:sz w:val="14"/>
                <w:szCs w:val="14"/>
                <w:highlight w:val="yellow"/>
              </w:rPr>
            </w:pPr>
          </w:p>
          <w:p w:rsidR="00AC2FC5" w:rsidRDefault="00BA4DF5">
            <w:pPr>
              <w:widowControl w:val="0"/>
              <w:rPr>
                <w:rFonts w:ascii="Arial" w:hAnsi="Arial" w:cs="Arial"/>
                <w:sz w:val="14"/>
                <w:szCs w:val="14"/>
                <w:highlight w:val="yellow"/>
              </w:rPr>
            </w:pPr>
            <w:r>
              <w:rPr>
                <w:rFonts w:ascii="Arial" w:hAnsi="Arial" w:cs="Arial"/>
                <w:sz w:val="14"/>
                <w:szCs w:val="14"/>
                <w:highlight w:val="yellow"/>
              </w:rPr>
              <w:t>Rispetto delle indicazioni-prescrizioni ULSS 7 per quanto attiene la circolazione all’interno degli spazi aziendali</w:t>
            </w:r>
          </w:p>
          <w:p w:rsidR="00AC2FC5" w:rsidRDefault="00AC2FC5">
            <w:pPr>
              <w:widowControl w:val="0"/>
              <w:rPr>
                <w:rFonts w:ascii="Arial" w:hAnsi="Arial" w:cs="Arial"/>
                <w:sz w:val="14"/>
                <w:szCs w:val="14"/>
                <w:highlight w:val="yellow"/>
              </w:rPr>
            </w:pPr>
          </w:p>
          <w:p w:rsidR="00AC2FC5" w:rsidRDefault="00BA4DF5">
            <w:pPr>
              <w:widowControl w:val="0"/>
              <w:rPr>
                <w:rFonts w:ascii="Arial" w:hAnsi="Arial" w:cs="Arial"/>
                <w:sz w:val="14"/>
                <w:szCs w:val="14"/>
                <w:highlight w:val="yellow"/>
              </w:rPr>
            </w:pPr>
            <w:r>
              <w:rPr>
                <w:rFonts w:ascii="Arial" w:hAnsi="Arial" w:cs="Arial"/>
                <w:sz w:val="14"/>
                <w:szCs w:val="14"/>
                <w:highlight w:val="yellow"/>
              </w:rPr>
              <w:t>Trasporto dei campioni con modalità idonee (automezzi, autisti, ecc.) secondo le previsioni normative, le richieste del CSA e nel rispetto del codice della strada</w:t>
            </w:r>
          </w:p>
        </w:tc>
        <w:tc>
          <w:tcPr>
            <w:tcW w:w="1842" w:type="dxa"/>
            <w:tcBorders>
              <w:top w:val="single" w:sz="4" w:space="0" w:color="000000"/>
              <w:left w:val="single" w:sz="4" w:space="0" w:color="000000"/>
              <w:bottom w:val="single" w:sz="4" w:space="0" w:color="000000"/>
              <w:right w:val="single" w:sz="4" w:space="0" w:color="000000"/>
            </w:tcBorders>
          </w:tcPr>
          <w:p w:rsidR="00AC2FC5" w:rsidRDefault="00BA4DF5">
            <w:pPr>
              <w:widowControl w:val="0"/>
              <w:rPr>
                <w:rFonts w:ascii="Arial" w:hAnsi="Arial" w:cs="Arial"/>
                <w:b/>
                <w:sz w:val="14"/>
                <w:szCs w:val="14"/>
              </w:rPr>
            </w:pPr>
            <w:r>
              <w:rPr>
                <w:rFonts w:ascii="Arial" w:hAnsi="Arial" w:cs="Arial"/>
                <w:b/>
                <w:sz w:val="14"/>
                <w:szCs w:val="14"/>
                <w:highlight w:val="yellow"/>
              </w:rPr>
              <w:t>Appaltatore</w:t>
            </w:r>
          </w:p>
          <w:p w:rsidR="00AC2FC5" w:rsidRDefault="00AC2FC5">
            <w:pPr>
              <w:widowControl w:val="0"/>
              <w:rPr>
                <w:rFonts w:ascii="Arial" w:hAnsi="Arial" w:cs="Arial"/>
                <w:b/>
                <w:sz w:val="14"/>
                <w:szCs w:val="14"/>
              </w:rPr>
            </w:pPr>
          </w:p>
          <w:p w:rsidR="00AC2FC5" w:rsidRDefault="00BA4DF5">
            <w:pPr>
              <w:widowControl w:val="0"/>
              <w:rPr>
                <w:rFonts w:ascii="Arial" w:hAnsi="Arial" w:cs="Arial"/>
                <w:b/>
                <w:sz w:val="14"/>
                <w:szCs w:val="14"/>
              </w:rPr>
            </w:pPr>
            <w:r>
              <w:rPr>
                <w:rFonts w:ascii="Arial" w:hAnsi="Arial" w:cs="Arial"/>
                <w:b/>
                <w:sz w:val="14"/>
                <w:szCs w:val="14"/>
                <w:highlight w:val="yellow"/>
              </w:rPr>
              <w:t>Appaltatore/DEC</w:t>
            </w:r>
          </w:p>
          <w:p w:rsidR="00AC2FC5" w:rsidRDefault="00AC2FC5">
            <w:pPr>
              <w:widowControl w:val="0"/>
              <w:rPr>
                <w:rFonts w:ascii="Arial" w:hAnsi="Arial" w:cs="Arial"/>
                <w:b/>
                <w:sz w:val="14"/>
                <w:szCs w:val="14"/>
                <w:highlight w:val="yellow"/>
              </w:rPr>
            </w:pPr>
          </w:p>
          <w:p w:rsidR="00AC2FC5" w:rsidRDefault="00BA4DF5">
            <w:pPr>
              <w:widowControl w:val="0"/>
              <w:rPr>
                <w:rFonts w:ascii="Arial" w:hAnsi="Arial" w:cs="Arial"/>
                <w:b/>
                <w:sz w:val="14"/>
                <w:szCs w:val="14"/>
                <w:highlight w:val="yellow"/>
              </w:rPr>
            </w:pPr>
            <w:r>
              <w:rPr>
                <w:rFonts w:ascii="Arial" w:hAnsi="Arial" w:cs="Arial"/>
                <w:b/>
                <w:sz w:val="14"/>
                <w:szCs w:val="14"/>
                <w:highlight w:val="yellow"/>
              </w:rPr>
              <w:t>Appaltatore/DEC/Preposti-Dirigenti U.O. Laboratorio</w:t>
            </w:r>
          </w:p>
          <w:p w:rsidR="00AC2FC5" w:rsidRDefault="00AC2FC5">
            <w:pPr>
              <w:widowControl w:val="0"/>
              <w:rPr>
                <w:rFonts w:ascii="Arial" w:hAnsi="Arial" w:cs="Arial"/>
                <w:b/>
                <w:sz w:val="14"/>
                <w:szCs w:val="14"/>
                <w:highlight w:val="yellow"/>
              </w:rPr>
            </w:pPr>
          </w:p>
          <w:p w:rsidR="00AC2FC5" w:rsidRDefault="00BA4DF5">
            <w:pPr>
              <w:widowControl w:val="0"/>
              <w:rPr>
                <w:rFonts w:ascii="Arial" w:hAnsi="Arial" w:cs="Arial"/>
                <w:b/>
                <w:sz w:val="14"/>
                <w:szCs w:val="14"/>
              </w:rPr>
            </w:pPr>
            <w:r>
              <w:rPr>
                <w:rFonts w:ascii="Arial" w:hAnsi="Arial" w:cs="Arial"/>
                <w:b/>
                <w:sz w:val="14"/>
                <w:szCs w:val="14"/>
                <w:highlight w:val="yellow"/>
              </w:rPr>
              <w:t>Appaltatore/DEC</w:t>
            </w:r>
          </w:p>
          <w:p w:rsidR="00AC2FC5" w:rsidRDefault="00AC2FC5">
            <w:pPr>
              <w:widowControl w:val="0"/>
              <w:rPr>
                <w:rFonts w:ascii="Arial" w:hAnsi="Arial" w:cs="Arial"/>
                <w:b/>
                <w:sz w:val="14"/>
                <w:szCs w:val="14"/>
                <w:highlight w:val="yellow"/>
              </w:rPr>
            </w:pPr>
          </w:p>
          <w:p w:rsidR="00AC2FC5" w:rsidRDefault="00AC2FC5">
            <w:pPr>
              <w:widowControl w:val="0"/>
              <w:rPr>
                <w:rFonts w:ascii="Arial" w:hAnsi="Arial" w:cs="Arial"/>
                <w:b/>
                <w:sz w:val="14"/>
                <w:szCs w:val="14"/>
                <w:highlight w:val="yellow"/>
              </w:rPr>
            </w:pPr>
          </w:p>
          <w:p w:rsidR="00AC2FC5" w:rsidRDefault="00BA4DF5">
            <w:pPr>
              <w:widowControl w:val="0"/>
              <w:ind w:left="288" w:hanging="288"/>
              <w:rPr>
                <w:rFonts w:ascii="Arial" w:hAnsi="Arial" w:cs="Arial"/>
                <w:b/>
                <w:sz w:val="14"/>
                <w:szCs w:val="14"/>
                <w:highlight w:val="yellow"/>
              </w:rPr>
            </w:pPr>
            <w:r>
              <w:rPr>
                <w:rFonts w:ascii="Arial" w:hAnsi="Arial" w:cs="Arial"/>
                <w:b/>
                <w:sz w:val="14"/>
                <w:szCs w:val="14"/>
                <w:highlight w:val="yellow"/>
              </w:rPr>
              <w:t>Appaltatore/DEC</w:t>
            </w:r>
          </w:p>
          <w:p w:rsidR="00AC2FC5" w:rsidRDefault="00AC2FC5">
            <w:pPr>
              <w:widowControl w:val="0"/>
              <w:rPr>
                <w:rFonts w:ascii="Arial" w:hAnsi="Arial" w:cs="Arial"/>
                <w:b/>
                <w:sz w:val="14"/>
                <w:szCs w:val="14"/>
                <w:highlight w:val="yellow"/>
              </w:rPr>
            </w:pPr>
          </w:p>
        </w:tc>
      </w:tr>
      <w:tr w:rsidR="00AC2FC5">
        <w:trPr>
          <w:trHeight w:val="296"/>
        </w:trPr>
        <w:tc>
          <w:tcPr>
            <w:tcW w:w="67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sz w:val="14"/>
                <w:szCs w:val="14"/>
                <w:highlight w:val="yellow"/>
              </w:rPr>
            </w:pPr>
            <w:r>
              <w:rPr>
                <w:rFonts w:ascii="Arial" w:hAnsi="Arial" w:cs="Arial"/>
                <w:sz w:val="14"/>
                <w:szCs w:val="14"/>
                <w:highlight w:val="yellow"/>
              </w:rPr>
              <w:t>A</w:t>
            </w:r>
          </w:p>
        </w:tc>
        <w:tc>
          <w:tcPr>
            <w:tcW w:w="2995"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both"/>
              <w:rPr>
                <w:rFonts w:ascii="Arial" w:hAnsi="Arial" w:cs="Arial"/>
                <w:sz w:val="14"/>
                <w:szCs w:val="14"/>
                <w:highlight w:val="yellow"/>
              </w:rPr>
            </w:pPr>
            <w:r>
              <w:rPr>
                <w:rFonts w:ascii="Arial" w:hAnsi="Arial" w:cs="Arial"/>
                <w:b/>
                <w:sz w:val="14"/>
                <w:szCs w:val="14"/>
                <w:highlight w:val="yellow"/>
              </w:rPr>
              <w:t>COVID</w:t>
            </w:r>
          </w:p>
        </w:tc>
        <w:tc>
          <w:tcPr>
            <w:tcW w:w="113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b/>
                <w:sz w:val="14"/>
                <w:szCs w:val="14"/>
                <w:highlight w:val="yellow"/>
              </w:rPr>
            </w:pPr>
            <w:r>
              <w:rPr>
                <w:rFonts w:ascii="Arial" w:hAnsi="Arial" w:cs="Arial"/>
                <w:b/>
                <w:sz w:val="14"/>
                <w:szCs w:val="14"/>
                <w:highlight w:val="yellow"/>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b/>
                <w:sz w:val="14"/>
                <w:szCs w:val="14"/>
                <w:highlight w:val="yellow"/>
              </w:rPr>
            </w:pPr>
            <w:r>
              <w:rPr>
                <w:rFonts w:ascii="Arial" w:hAnsi="Arial" w:cs="Arial"/>
                <w:b/>
                <w:sz w:val="14"/>
                <w:szCs w:val="14"/>
                <w:highlight w:val="yellow"/>
              </w:rPr>
              <w:t>3</w:t>
            </w:r>
          </w:p>
        </w:tc>
        <w:tc>
          <w:tcPr>
            <w:tcW w:w="1133"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b/>
                <w:color w:val="FF0000"/>
                <w:sz w:val="14"/>
                <w:szCs w:val="14"/>
                <w:highlight w:val="yellow"/>
              </w:rPr>
            </w:pPr>
            <w:r>
              <w:rPr>
                <w:rFonts w:ascii="Arial" w:hAnsi="Arial" w:cs="Arial"/>
                <w:b/>
                <w:color w:val="FF0000"/>
                <w:sz w:val="14"/>
                <w:szCs w:val="14"/>
                <w:highlight w:val="yellow"/>
              </w:rPr>
              <w:t>3</w:t>
            </w:r>
          </w:p>
        </w:tc>
        <w:tc>
          <w:tcPr>
            <w:tcW w:w="5529" w:type="dxa"/>
            <w:tcBorders>
              <w:top w:val="single" w:sz="4" w:space="0" w:color="000000"/>
              <w:left w:val="single" w:sz="4" w:space="0" w:color="000000"/>
              <w:bottom w:val="single" w:sz="4" w:space="0" w:color="000000"/>
              <w:right w:val="single" w:sz="4" w:space="0" w:color="000000"/>
            </w:tcBorders>
          </w:tcPr>
          <w:p w:rsidR="00AC2FC5" w:rsidRDefault="00BA4DF5">
            <w:pPr>
              <w:widowControl w:val="0"/>
              <w:rPr>
                <w:rFonts w:ascii="Arial" w:hAnsi="Arial" w:cs="Arial"/>
                <w:sz w:val="14"/>
                <w:szCs w:val="14"/>
                <w:highlight w:val="yellow"/>
              </w:rPr>
            </w:pPr>
            <w:r>
              <w:rPr>
                <w:rFonts w:ascii="Arial" w:hAnsi="Arial" w:cs="Arial"/>
                <w:sz w:val="14"/>
                <w:szCs w:val="14"/>
                <w:highlight w:val="yellow"/>
              </w:rPr>
              <w:t>Utilizzo mascherina chirurgica e DPI idonei al Servizio svolto</w:t>
            </w:r>
          </w:p>
          <w:p w:rsidR="00AC2FC5" w:rsidRDefault="00BA4DF5">
            <w:pPr>
              <w:widowControl w:val="0"/>
              <w:rPr>
                <w:rFonts w:ascii="Arial" w:hAnsi="Arial" w:cs="Arial"/>
                <w:sz w:val="14"/>
                <w:szCs w:val="14"/>
                <w:highlight w:val="yellow"/>
              </w:rPr>
            </w:pPr>
            <w:r>
              <w:rPr>
                <w:rFonts w:ascii="Arial" w:hAnsi="Arial" w:cs="Arial"/>
                <w:sz w:val="14"/>
                <w:szCs w:val="14"/>
                <w:highlight w:val="yellow"/>
              </w:rPr>
              <w:t>Igiene delle mani, prima di accedere alla struttura</w:t>
            </w:r>
          </w:p>
          <w:p w:rsidR="00AC2FC5" w:rsidRDefault="00AC2FC5">
            <w:pPr>
              <w:widowControl w:val="0"/>
              <w:rPr>
                <w:rFonts w:ascii="Arial" w:hAnsi="Arial" w:cs="Arial"/>
                <w:sz w:val="14"/>
                <w:szCs w:val="14"/>
                <w:highlight w:val="yellow"/>
              </w:rPr>
            </w:pPr>
          </w:p>
          <w:p w:rsidR="00AC2FC5" w:rsidRDefault="00BA4DF5">
            <w:pPr>
              <w:widowControl w:val="0"/>
              <w:rPr>
                <w:rFonts w:ascii="Arial" w:hAnsi="Arial" w:cs="Arial"/>
                <w:sz w:val="14"/>
                <w:szCs w:val="14"/>
                <w:highlight w:val="yellow"/>
              </w:rPr>
            </w:pPr>
            <w:r>
              <w:rPr>
                <w:rFonts w:ascii="Arial" w:hAnsi="Arial" w:cs="Arial"/>
                <w:sz w:val="14"/>
                <w:szCs w:val="14"/>
                <w:highlight w:val="yellow"/>
              </w:rPr>
              <w:t>Divieto di ingresso, nei locali dell’Azienda, ai lavoratori con infezione respiratori acuta (febbre, tosse e dispnea).</w:t>
            </w:r>
          </w:p>
          <w:p w:rsidR="00AC2FC5" w:rsidRDefault="00AC2FC5">
            <w:pPr>
              <w:widowControl w:val="0"/>
              <w:rPr>
                <w:rFonts w:ascii="Arial" w:hAnsi="Arial" w:cs="Arial"/>
                <w:sz w:val="14"/>
                <w:szCs w:val="14"/>
                <w:highlight w:val="yellow"/>
              </w:rPr>
            </w:pPr>
          </w:p>
          <w:p w:rsidR="00AC2FC5" w:rsidRDefault="00AC2FC5">
            <w:pPr>
              <w:widowControl w:val="0"/>
              <w:rPr>
                <w:rFonts w:ascii="Arial" w:hAnsi="Arial" w:cs="Arial"/>
                <w:sz w:val="14"/>
                <w:szCs w:val="14"/>
                <w:highlight w:val="yellow"/>
              </w:rPr>
            </w:pPr>
          </w:p>
          <w:p w:rsidR="00AC2FC5" w:rsidRDefault="00BA4DF5">
            <w:pPr>
              <w:widowControl w:val="0"/>
              <w:rPr>
                <w:rFonts w:ascii="Arial" w:hAnsi="Arial" w:cs="Arial"/>
                <w:sz w:val="14"/>
                <w:szCs w:val="14"/>
                <w:highlight w:val="yellow"/>
              </w:rPr>
            </w:pPr>
            <w:r>
              <w:rPr>
                <w:rFonts w:ascii="Arial" w:hAnsi="Arial" w:cs="Arial"/>
                <w:sz w:val="14"/>
                <w:szCs w:val="14"/>
                <w:highlight w:val="yellow"/>
              </w:rPr>
              <w:t>Rispetto delle prescrizioni normative e del Datore di Lavoro Committente</w:t>
            </w:r>
          </w:p>
        </w:tc>
        <w:tc>
          <w:tcPr>
            <w:tcW w:w="1842" w:type="dxa"/>
            <w:tcBorders>
              <w:top w:val="single" w:sz="4" w:space="0" w:color="000000"/>
              <w:left w:val="single" w:sz="4" w:space="0" w:color="000000"/>
              <w:bottom w:val="single" w:sz="4" w:space="0" w:color="000000"/>
              <w:right w:val="single" w:sz="4" w:space="0" w:color="000000"/>
            </w:tcBorders>
          </w:tcPr>
          <w:p w:rsidR="00AC2FC5" w:rsidRDefault="00BA4DF5">
            <w:pPr>
              <w:widowControl w:val="0"/>
              <w:ind w:left="288" w:hanging="288"/>
              <w:rPr>
                <w:rFonts w:ascii="Arial" w:hAnsi="Arial" w:cs="Arial"/>
                <w:b/>
                <w:sz w:val="14"/>
                <w:szCs w:val="14"/>
                <w:highlight w:val="yellow"/>
              </w:rPr>
            </w:pPr>
            <w:r>
              <w:rPr>
                <w:rFonts w:ascii="Arial" w:hAnsi="Arial" w:cs="Arial"/>
                <w:b/>
                <w:sz w:val="14"/>
                <w:szCs w:val="14"/>
                <w:highlight w:val="yellow"/>
              </w:rPr>
              <w:t>Appaltatore</w:t>
            </w:r>
          </w:p>
          <w:p w:rsidR="00AC2FC5" w:rsidRDefault="00AC2FC5">
            <w:pPr>
              <w:widowControl w:val="0"/>
              <w:ind w:left="288" w:hanging="288"/>
              <w:rPr>
                <w:rFonts w:ascii="Arial" w:hAnsi="Arial" w:cs="Arial"/>
                <w:b/>
                <w:sz w:val="14"/>
                <w:szCs w:val="14"/>
                <w:highlight w:val="yellow"/>
              </w:rPr>
            </w:pPr>
          </w:p>
          <w:p w:rsidR="00AC2FC5" w:rsidRDefault="00AC2FC5">
            <w:pPr>
              <w:widowControl w:val="0"/>
              <w:ind w:left="288" w:hanging="288"/>
              <w:rPr>
                <w:rFonts w:ascii="Arial" w:hAnsi="Arial" w:cs="Arial"/>
                <w:b/>
                <w:sz w:val="14"/>
                <w:szCs w:val="14"/>
                <w:highlight w:val="yellow"/>
              </w:rPr>
            </w:pPr>
          </w:p>
          <w:p w:rsidR="00AC2FC5" w:rsidRDefault="00BA4DF5">
            <w:pPr>
              <w:widowControl w:val="0"/>
              <w:ind w:left="288" w:hanging="288"/>
              <w:rPr>
                <w:rFonts w:ascii="Arial" w:hAnsi="Arial" w:cs="Arial"/>
                <w:b/>
                <w:sz w:val="14"/>
                <w:szCs w:val="14"/>
                <w:highlight w:val="yellow"/>
              </w:rPr>
            </w:pPr>
            <w:r>
              <w:rPr>
                <w:rFonts w:ascii="Arial" w:hAnsi="Arial" w:cs="Arial"/>
                <w:b/>
                <w:sz w:val="14"/>
                <w:szCs w:val="14"/>
                <w:highlight w:val="yellow"/>
              </w:rPr>
              <w:t>Appaltatore\DEC</w:t>
            </w:r>
          </w:p>
          <w:p w:rsidR="00AC2FC5" w:rsidRDefault="00AC2FC5">
            <w:pPr>
              <w:widowControl w:val="0"/>
              <w:ind w:left="288" w:hanging="288"/>
              <w:rPr>
                <w:rFonts w:ascii="Arial" w:hAnsi="Arial" w:cs="Arial"/>
                <w:b/>
                <w:sz w:val="14"/>
                <w:szCs w:val="14"/>
                <w:highlight w:val="yellow"/>
              </w:rPr>
            </w:pPr>
          </w:p>
          <w:p w:rsidR="00AC2FC5" w:rsidRDefault="00AC2FC5">
            <w:pPr>
              <w:widowControl w:val="0"/>
              <w:ind w:left="288" w:hanging="288"/>
              <w:rPr>
                <w:rFonts w:ascii="Arial" w:hAnsi="Arial" w:cs="Arial"/>
                <w:b/>
                <w:sz w:val="14"/>
                <w:szCs w:val="14"/>
                <w:highlight w:val="yellow"/>
              </w:rPr>
            </w:pPr>
          </w:p>
          <w:p w:rsidR="00AC2FC5" w:rsidRDefault="00BA4DF5">
            <w:pPr>
              <w:widowControl w:val="0"/>
              <w:rPr>
                <w:rFonts w:ascii="Arial" w:hAnsi="Arial" w:cs="Arial"/>
                <w:b/>
                <w:sz w:val="14"/>
                <w:szCs w:val="14"/>
                <w:highlight w:val="yellow"/>
              </w:rPr>
            </w:pPr>
            <w:r>
              <w:rPr>
                <w:rFonts w:ascii="Arial" w:hAnsi="Arial" w:cs="Arial"/>
                <w:b/>
                <w:sz w:val="14"/>
                <w:szCs w:val="14"/>
                <w:highlight w:val="yellow"/>
              </w:rPr>
              <w:t>Appaltatore \DEC\personale ULSS 7</w:t>
            </w:r>
          </w:p>
        </w:tc>
      </w:tr>
      <w:tr w:rsidR="00AC2FC5">
        <w:trPr>
          <w:trHeight w:val="296"/>
        </w:trPr>
        <w:tc>
          <w:tcPr>
            <w:tcW w:w="67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sz w:val="14"/>
                <w:szCs w:val="14"/>
                <w:highlight w:val="yellow"/>
              </w:rPr>
            </w:pPr>
            <w:r>
              <w:rPr>
                <w:rFonts w:ascii="Arial" w:hAnsi="Arial" w:cs="Arial"/>
                <w:sz w:val="14"/>
                <w:szCs w:val="14"/>
                <w:highlight w:val="yellow"/>
              </w:rPr>
              <w:t>A</w:t>
            </w:r>
          </w:p>
        </w:tc>
        <w:tc>
          <w:tcPr>
            <w:tcW w:w="2995"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both"/>
              <w:rPr>
                <w:rFonts w:ascii="Arial" w:hAnsi="Arial" w:cs="Arial"/>
                <w:sz w:val="14"/>
                <w:szCs w:val="14"/>
                <w:highlight w:val="yellow"/>
              </w:rPr>
            </w:pPr>
            <w:r>
              <w:rPr>
                <w:rFonts w:ascii="Arial" w:hAnsi="Arial" w:cs="Arial"/>
                <w:sz w:val="14"/>
                <w:szCs w:val="14"/>
                <w:highlight w:val="yellow"/>
              </w:rPr>
              <w:t>Interferenze con attività sanitarie</w:t>
            </w:r>
          </w:p>
        </w:tc>
        <w:tc>
          <w:tcPr>
            <w:tcW w:w="113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b/>
                <w:sz w:val="14"/>
                <w:szCs w:val="14"/>
                <w:highlight w:val="yellow"/>
              </w:rPr>
            </w:pPr>
            <w:r>
              <w:rPr>
                <w:rFonts w:ascii="Arial" w:hAnsi="Arial" w:cs="Arial"/>
                <w:b/>
                <w:sz w:val="14"/>
                <w:szCs w:val="14"/>
                <w:highlight w:val="yellow"/>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b/>
                <w:sz w:val="14"/>
                <w:szCs w:val="14"/>
                <w:highlight w:val="yellow"/>
              </w:rPr>
            </w:pPr>
            <w:r>
              <w:rPr>
                <w:rFonts w:ascii="Arial" w:hAnsi="Arial" w:cs="Arial"/>
                <w:b/>
                <w:sz w:val="14"/>
                <w:szCs w:val="14"/>
                <w:highlight w:val="yellow"/>
              </w:rPr>
              <w:t>3</w:t>
            </w:r>
          </w:p>
        </w:tc>
        <w:tc>
          <w:tcPr>
            <w:tcW w:w="1133"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b/>
                <w:color w:val="FF0000"/>
                <w:sz w:val="14"/>
                <w:szCs w:val="14"/>
                <w:highlight w:val="yellow"/>
              </w:rPr>
            </w:pPr>
            <w:r>
              <w:rPr>
                <w:rFonts w:ascii="Arial" w:hAnsi="Arial" w:cs="Arial"/>
                <w:b/>
                <w:color w:val="FF0000"/>
                <w:sz w:val="14"/>
                <w:szCs w:val="14"/>
                <w:highlight w:val="yellow"/>
              </w:rPr>
              <w:t>3</w:t>
            </w:r>
          </w:p>
        </w:tc>
        <w:tc>
          <w:tcPr>
            <w:tcW w:w="5529" w:type="dxa"/>
            <w:tcBorders>
              <w:top w:val="single" w:sz="4" w:space="0" w:color="000000"/>
              <w:left w:val="single" w:sz="4" w:space="0" w:color="000000"/>
              <w:bottom w:val="single" w:sz="4" w:space="0" w:color="000000"/>
              <w:right w:val="single" w:sz="4" w:space="0" w:color="000000"/>
            </w:tcBorders>
          </w:tcPr>
          <w:p w:rsidR="00AC2FC5" w:rsidRDefault="00BA4DF5">
            <w:pPr>
              <w:widowControl w:val="0"/>
              <w:rPr>
                <w:rFonts w:ascii="Arial" w:hAnsi="Arial" w:cs="Arial"/>
                <w:sz w:val="14"/>
                <w:szCs w:val="14"/>
                <w:highlight w:val="yellow"/>
              </w:rPr>
            </w:pPr>
            <w:r>
              <w:rPr>
                <w:rFonts w:ascii="Arial" w:hAnsi="Arial" w:cs="Arial"/>
                <w:sz w:val="14"/>
                <w:szCs w:val="14"/>
                <w:highlight w:val="yellow"/>
              </w:rPr>
              <w:t>Percorsi e modalità definite di accesso agli ambienti concordate e definite</w:t>
            </w:r>
          </w:p>
          <w:p w:rsidR="00AC2FC5" w:rsidRDefault="00AC2FC5">
            <w:pPr>
              <w:widowControl w:val="0"/>
              <w:rPr>
                <w:rFonts w:ascii="Arial" w:hAnsi="Arial" w:cs="Arial"/>
                <w:sz w:val="14"/>
                <w:szCs w:val="14"/>
                <w:highlight w:val="yellow"/>
              </w:rPr>
            </w:pPr>
          </w:p>
          <w:p w:rsidR="00AC2FC5" w:rsidRDefault="00BA4DF5">
            <w:pPr>
              <w:widowControl w:val="0"/>
              <w:rPr>
                <w:rFonts w:ascii="Arial" w:hAnsi="Arial" w:cs="Arial"/>
                <w:sz w:val="14"/>
                <w:szCs w:val="14"/>
                <w:highlight w:val="yellow"/>
              </w:rPr>
            </w:pPr>
            <w:r>
              <w:rPr>
                <w:rFonts w:ascii="Arial" w:hAnsi="Arial" w:cs="Arial"/>
                <w:sz w:val="14"/>
                <w:szCs w:val="14"/>
                <w:highlight w:val="yellow"/>
              </w:rPr>
              <w:t>Procedura di accesso ai luoghi dove viene svolto il Servizio</w:t>
            </w:r>
          </w:p>
          <w:p w:rsidR="00AC2FC5" w:rsidRDefault="00AC2FC5">
            <w:pPr>
              <w:widowControl w:val="0"/>
              <w:ind w:left="288" w:hanging="288"/>
              <w:rPr>
                <w:rFonts w:ascii="Arial" w:hAnsi="Arial" w:cs="Arial"/>
                <w:sz w:val="14"/>
                <w:szCs w:val="14"/>
                <w:highlight w:val="yellow"/>
              </w:rPr>
            </w:pPr>
          </w:p>
          <w:p w:rsidR="00AC2FC5" w:rsidRDefault="00BA4DF5">
            <w:pPr>
              <w:widowControl w:val="0"/>
              <w:ind w:left="288" w:hanging="288"/>
              <w:rPr>
                <w:rFonts w:ascii="Arial" w:hAnsi="Arial" w:cs="Arial"/>
                <w:sz w:val="14"/>
                <w:szCs w:val="14"/>
                <w:highlight w:val="yellow"/>
              </w:rPr>
            </w:pPr>
            <w:r>
              <w:rPr>
                <w:rFonts w:ascii="Arial" w:hAnsi="Arial" w:cs="Arial"/>
                <w:sz w:val="14"/>
                <w:szCs w:val="14"/>
                <w:highlight w:val="yellow"/>
              </w:rPr>
              <w:t>Sfasamento temporale e redazione di cronoprogramma delle attività</w:t>
            </w:r>
          </w:p>
        </w:tc>
        <w:tc>
          <w:tcPr>
            <w:tcW w:w="184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ind w:left="288" w:hanging="288"/>
              <w:rPr>
                <w:rFonts w:ascii="Arial" w:hAnsi="Arial" w:cs="Arial"/>
                <w:b/>
                <w:sz w:val="14"/>
                <w:szCs w:val="14"/>
                <w:highlight w:val="yellow"/>
              </w:rPr>
            </w:pPr>
            <w:r>
              <w:rPr>
                <w:rFonts w:ascii="Arial" w:hAnsi="Arial" w:cs="Arial"/>
                <w:b/>
                <w:sz w:val="14"/>
                <w:szCs w:val="14"/>
                <w:highlight w:val="yellow"/>
              </w:rPr>
              <w:t>Appaltatore \DEC\</w:t>
            </w:r>
          </w:p>
          <w:p w:rsidR="00AC2FC5" w:rsidRDefault="00BA4DF5">
            <w:pPr>
              <w:widowControl w:val="0"/>
              <w:ind w:left="288" w:hanging="288"/>
              <w:rPr>
                <w:rFonts w:ascii="Arial" w:hAnsi="Arial" w:cs="Arial"/>
                <w:b/>
                <w:sz w:val="14"/>
                <w:szCs w:val="14"/>
                <w:highlight w:val="yellow"/>
              </w:rPr>
            </w:pPr>
            <w:r>
              <w:rPr>
                <w:rFonts w:ascii="Arial" w:hAnsi="Arial" w:cs="Arial"/>
                <w:b/>
                <w:sz w:val="14"/>
                <w:szCs w:val="14"/>
                <w:highlight w:val="yellow"/>
              </w:rPr>
              <w:t>Dirigente-Preposto U.O</w:t>
            </w:r>
          </w:p>
        </w:tc>
      </w:tr>
    </w:tbl>
    <w:p w:rsidR="00AC2FC5" w:rsidRDefault="00AC2FC5">
      <w:pPr>
        <w:widowControl w:val="0"/>
        <w:rPr>
          <w:rFonts w:ascii="Arial" w:hAnsi="Arial" w:cs="Arial"/>
        </w:rPr>
      </w:pPr>
    </w:p>
    <w:p w:rsidR="00AC2FC5" w:rsidRDefault="00AC2FC5">
      <w:pPr>
        <w:widowControl w:val="0"/>
        <w:rPr>
          <w:rFonts w:ascii="Arial" w:hAnsi="Arial" w:cs="Arial"/>
        </w:rPr>
      </w:pPr>
    </w:p>
    <w:p w:rsidR="00AC2FC5" w:rsidRDefault="00AC2FC5">
      <w:pPr>
        <w:widowControl w:val="0"/>
        <w:rPr>
          <w:rFonts w:ascii="Arial" w:hAnsi="Arial" w:cs="Arial"/>
        </w:rPr>
      </w:pPr>
    </w:p>
    <w:p w:rsidR="00AC2FC5" w:rsidRDefault="00AC2FC5">
      <w:pPr>
        <w:widowControl w:val="0"/>
        <w:rPr>
          <w:rFonts w:ascii="Arial" w:hAnsi="Arial" w:cs="Arial"/>
        </w:rPr>
      </w:pPr>
    </w:p>
    <w:p w:rsidR="00AC2FC5" w:rsidRDefault="00BA4DF5">
      <w:pPr>
        <w:widowControl w:val="0"/>
        <w:rPr>
          <w:rFonts w:ascii="Arial" w:hAnsi="Arial" w:cs="Arial"/>
        </w:rPr>
        <w:sectPr w:rsidR="00AC2FC5">
          <w:footerReference w:type="default" r:id="rId21"/>
          <w:pgSz w:w="16838" w:h="11906" w:orient="landscape"/>
          <w:pgMar w:top="1134" w:right="1134" w:bottom="1134" w:left="1134" w:header="0" w:footer="709" w:gutter="0"/>
          <w:cols w:space="720"/>
          <w:formProt w:val="0"/>
          <w:docGrid w:linePitch="360"/>
        </w:sectPr>
      </w:pPr>
      <w:r>
        <w:rPr>
          <w:rFonts w:ascii="Arial" w:hAnsi="Arial" w:cs="Arial"/>
        </w:rPr>
        <w:t xml:space="preserve"> </w:t>
      </w:r>
    </w:p>
    <w:p w:rsidR="00AC2FC5" w:rsidRDefault="00BA4DF5">
      <w:pPr>
        <w:pStyle w:val="Titolo"/>
        <w:numPr>
          <w:ilvl w:val="1"/>
          <w:numId w:val="15"/>
        </w:numPr>
        <w:ind w:left="284"/>
        <w:outlineLvl w:val="0"/>
        <w:rPr>
          <w:rFonts w:ascii="Arial" w:hAnsi="Arial" w:cs="Arial"/>
          <w:b/>
          <w:sz w:val="20"/>
          <w:szCs w:val="20"/>
        </w:rPr>
      </w:pPr>
      <w:r>
        <w:rPr>
          <w:rFonts w:ascii="Arial" w:hAnsi="Arial" w:cs="Arial"/>
          <w:b/>
          <w:sz w:val="20"/>
          <w:szCs w:val="20"/>
        </w:rPr>
        <w:lastRenderedPageBreak/>
        <w:t xml:space="preserve"> </w:t>
      </w:r>
      <w:bookmarkStart w:id="77" w:name="_Toc130890171"/>
      <w:r>
        <w:rPr>
          <w:rFonts w:ascii="Arial" w:hAnsi="Arial" w:cs="Arial"/>
          <w:b/>
          <w:sz w:val="20"/>
          <w:szCs w:val="20"/>
        </w:rPr>
        <w:t>ONERI PER LA SICUREZZA</w:t>
      </w:r>
      <w:bookmarkEnd w:id="77"/>
    </w:p>
    <w:p w:rsidR="00AC2FC5" w:rsidRDefault="00BA4DF5">
      <w:pPr>
        <w:suppressAutoHyphens w:val="0"/>
        <w:jc w:val="both"/>
        <w:rPr>
          <w:rFonts w:ascii="Arial" w:hAnsi="Arial" w:cs="Arial"/>
        </w:rPr>
      </w:pPr>
      <w:r>
        <w:rPr>
          <w:rFonts w:ascii="Arial" w:hAnsi="Arial" w:cs="Arial"/>
        </w:rPr>
        <w:t xml:space="preserve">Per l’eliminazione/riduzione dei rischi interferenti e l’attuazione delle misure di prevenzione previste nell’articolo specifico verranno riconosciuti alla ditta appaltatrice Euro </w:t>
      </w:r>
      <w:r>
        <w:rPr>
          <w:rFonts w:ascii="Arial" w:hAnsi="Arial" w:cs="Arial"/>
          <w:b/>
        </w:rPr>
        <w:t>1.260,00</w:t>
      </w:r>
      <w:r>
        <w:rPr>
          <w:rFonts w:ascii="Arial" w:hAnsi="Arial" w:cs="Arial"/>
        </w:rPr>
        <w:t xml:space="preserve"> oltre all’IVA che non sono soggetti a ribasso d’asta, secondo le specifiche dettagliate nell’allegata </w:t>
      </w:r>
      <w:r>
        <w:rPr>
          <w:rFonts w:ascii="Arial" w:hAnsi="Arial" w:cs="Arial"/>
          <w:color w:val="000000" w:themeColor="text1"/>
        </w:rPr>
        <w:t>tabella.</w:t>
      </w:r>
    </w:p>
    <w:p w:rsidR="00AC2FC5" w:rsidRDefault="00AC2FC5">
      <w:pPr>
        <w:suppressAutoHyphens w:val="0"/>
        <w:jc w:val="both"/>
        <w:rPr>
          <w:rFonts w:ascii="Arial" w:hAnsi="Arial" w:cs="Arial"/>
        </w:rPr>
      </w:pPr>
    </w:p>
    <w:p w:rsidR="00AC2FC5" w:rsidRDefault="00BA4DF5">
      <w:pPr>
        <w:pStyle w:val="Titolo"/>
        <w:numPr>
          <w:ilvl w:val="1"/>
          <w:numId w:val="15"/>
        </w:numPr>
        <w:ind w:left="284"/>
        <w:outlineLvl w:val="0"/>
        <w:rPr>
          <w:rFonts w:ascii="Arial" w:hAnsi="Arial" w:cs="Arial"/>
          <w:b/>
          <w:sz w:val="20"/>
          <w:szCs w:val="20"/>
        </w:rPr>
      </w:pPr>
      <w:bookmarkStart w:id="78" w:name="_Toc130890172"/>
      <w:r>
        <w:rPr>
          <w:rFonts w:ascii="Arial" w:hAnsi="Arial" w:cs="Arial"/>
          <w:b/>
          <w:sz w:val="20"/>
          <w:szCs w:val="20"/>
        </w:rPr>
        <w:t>LIQUIDAZIONE ONERI PER LA SICUREZZA</w:t>
      </w:r>
      <w:bookmarkEnd w:id="78"/>
    </w:p>
    <w:p w:rsidR="00AC2FC5" w:rsidRDefault="00BA4DF5">
      <w:pPr>
        <w:jc w:val="both"/>
        <w:rPr>
          <w:rFonts w:ascii="Arial" w:hAnsi="Arial" w:cs="Arial"/>
        </w:rPr>
      </w:pPr>
      <w:r>
        <w:rPr>
          <w:rFonts w:ascii="Arial" w:hAnsi="Arial" w:cs="Arial"/>
        </w:rPr>
        <w:t>La liquidazione degli oneri per la sicurezza previsti dal DUVRI viene disposta dal RUP, previa proposta del DEC e/o</w:t>
      </w:r>
      <w:r>
        <w:rPr>
          <w:rFonts w:ascii="Arial" w:hAnsi="Arial" w:cs="Arial"/>
          <w:color w:val="000000" w:themeColor="text1"/>
        </w:rPr>
        <w:t xml:space="preserve"> del</w:t>
      </w:r>
      <w:r>
        <w:rPr>
          <w:rFonts w:ascii="Arial" w:hAnsi="Arial" w:cs="Arial"/>
        </w:rPr>
        <w:t xml:space="preserve"> RA, previo riscontro dell’applicazione delle prestazioni e delle prescrizioni per la sicurezza concordate.</w:t>
      </w:r>
    </w:p>
    <w:p w:rsidR="00AC2FC5" w:rsidRDefault="00AC2FC5">
      <w:pPr>
        <w:jc w:val="both"/>
        <w:rPr>
          <w:rFonts w:ascii="Arial" w:hAnsi="Arial" w:cs="Arial"/>
        </w:rPr>
      </w:pPr>
    </w:p>
    <w:p w:rsidR="00AC2FC5" w:rsidRDefault="00BA4DF5">
      <w:pPr>
        <w:pStyle w:val="Titolo"/>
        <w:numPr>
          <w:ilvl w:val="1"/>
          <w:numId w:val="15"/>
        </w:numPr>
        <w:ind w:left="284"/>
        <w:outlineLvl w:val="0"/>
        <w:rPr>
          <w:rFonts w:ascii="Arial" w:hAnsi="Arial" w:cs="Arial"/>
          <w:b/>
          <w:sz w:val="20"/>
          <w:szCs w:val="20"/>
        </w:rPr>
      </w:pPr>
      <w:bookmarkStart w:id="79" w:name="_Toc130890173"/>
      <w:r>
        <w:rPr>
          <w:rFonts w:ascii="Arial" w:hAnsi="Arial" w:cs="Arial"/>
          <w:b/>
          <w:sz w:val="20"/>
          <w:szCs w:val="20"/>
        </w:rPr>
        <w:t>ELENCO PREZZI UNITARI</w:t>
      </w:r>
      <w:bookmarkEnd w:id="79"/>
      <w:r>
        <w:rPr>
          <w:rFonts w:ascii="Arial" w:hAnsi="Arial" w:cs="Arial"/>
          <w:b/>
          <w:sz w:val="20"/>
          <w:szCs w:val="20"/>
        </w:rPr>
        <w:t xml:space="preserve"> </w:t>
      </w:r>
    </w:p>
    <w:tbl>
      <w:tblPr>
        <w:tblW w:w="9854" w:type="dxa"/>
        <w:tblLayout w:type="fixed"/>
        <w:tblLook w:val="01E0" w:firstRow="1" w:lastRow="1" w:firstColumn="1" w:lastColumn="1" w:noHBand="0" w:noVBand="0"/>
      </w:tblPr>
      <w:tblGrid>
        <w:gridCol w:w="1241"/>
        <w:gridCol w:w="5530"/>
        <w:gridCol w:w="1417"/>
        <w:gridCol w:w="1666"/>
      </w:tblGrid>
      <w:tr w:rsidR="00AC2FC5">
        <w:tc>
          <w:tcPr>
            <w:tcW w:w="1241"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CODICE EPU</w:t>
            </w:r>
          </w:p>
        </w:tc>
        <w:tc>
          <w:tcPr>
            <w:tcW w:w="5529"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DESCRIZIONE</w:t>
            </w:r>
          </w:p>
        </w:tc>
        <w:tc>
          <w:tcPr>
            <w:tcW w:w="1417"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Unità di misura</w:t>
            </w:r>
          </w:p>
        </w:tc>
        <w:tc>
          <w:tcPr>
            <w:tcW w:w="1666"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Prezzo Unitario</w:t>
            </w:r>
          </w:p>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w:t>
            </w:r>
          </w:p>
        </w:tc>
      </w:tr>
      <w:tr w:rsidR="00AC2FC5">
        <w:tc>
          <w:tcPr>
            <w:tcW w:w="124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1</w:t>
            </w:r>
          </w:p>
        </w:tc>
        <w:tc>
          <w:tcPr>
            <w:tcW w:w="552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b/>
                <w:sz w:val="16"/>
                <w:szCs w:val="16"/>
              </w:rPr>
              <w:t>Delimitazione e interdizione di cantiere manutenzione</w:t>
            </w:r>
            <w:r>
              <w:rPr>
                <w:rFonts w:ascii="Arial" w:hAnsi="Arial" w:cs="Arial"/>
                <w:sz w:val="16"/>
                <w:szCs w:val="16"/>
              </w:rPr>
              <w:t>:</w:t>
            </w:r>
          </w:p>
          <w:p w:rsidR="00AC2FC5" w:rsidRDefault="00BA4DF5">
            <w:pPr>
              <w:widowControl w:val="0"/>
              <w:tabs>
                <w:tab w:val="left" w:pos="8070"/>
              </w:tabs>
              <w:jc w:val="center"/>
              <w:rPr>
                <w:rFonts w:ascii="Arial" w:hAnsi="Arial" w:cs="Arial"/>
                <w:b/>
                <w:sz w:val="16"/>
                <w:szCs w:val="16"/>
              </w:rPr>
            </w:pPr>
            <w:r>
              <w:rPr>
                <w:rFonts w:ascii="Arial" w:hAnsi="Arial" w:cs="Arial"/>
                <w:sz w:val="16"/>
                <w:szCs w:val="16"/>
              </w:rPr>
              <w:t>Fornitura e posa in opera di barriere di delimitazione, cartellonistica e ogni altro onere necessario per consegnare il lavoro finito a regola d’arte</w:t>
            </w:r>
          </w:p>
        </w:tc>
        <w:tc>
          <w:tcPr>
            <w:tcW w:w="141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Cad.</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52,00</w:t>
            </w:r>
          </w:p>
        </w:tc>
      </w:tr>
      <w:tr w:rsidR="00AC2FC5">
        <w:tc>
          <w:tcPr>
            <w:tcW w:w="124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2</w:t>
            </w:r>
          </w:p>
        </w:tc>
        <w:tc>
          <w:tcPr>
            <w:tcW w:w="552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b/>
                <w:sz w:val="16"/>
                <w:szCs w:val="16"/>
              </w:rPr>
              <w:t>Isolamento, delimitazione e interdizione di area cantiere</w:t>
            </w:r>
            <w:r>
              <w:rPr>
                <w:rFonts w:ascii="Arial" w:hAnsi="Arial" w:cs="Arial"/>
                <w:sz w:val="16"/>
                <w:szCs w:val="16"/>
              </w:rPr>
              <w:t>:</w:t>
            </w:r>
          </w:p>
          <w:p w:rsidR="00AC2FC5" w:rsidRDefault="00BA4DF5">
            <w:pPr>
              <w:widowControl w:val="0"/>
              <w:tabs>
                <w:tab w:val="left" w:pos="8070"/>
              </w:tabs>
              <w:jc w:val="center"/>
              <w:rPr>
                <w:rFonts w:ascii="Arial" w:hAnsi="Arial" w:cs="Arial"/>
                <w:b/>
                <w:sz w:val="16"/>
                <w:szCs w:val="16"/>
              </w:rPr>
            </w:pPr>
            <w:r>
              <w:rPr>
                <w:rFonts w:ascii="Arial" w:hAnsi="Arial" w:cs="Arial"/>
                <w:sz w:val="16"/>
                <w:szCs w:val="16"/>
              </w:rPr>
              <w:t>Fornitura e posa in opera di apprestamenti/sistemi di isolamento del cantiere dall’ambiente esterno, barriere di delimitazione, cartellonistica e ogni altro onere necessario per consegnare il lavoro finito a regola d’arte</w:t>
            </w:r>
          </w:p>
        </w:tc>
        <w:tc>
          <w:tcPr>
            <w:tcW w:w="141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Cad.</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840,00</w:t>
            </w:r>
          </w:p>
        </w:tc>
      </w:tr>
      <w:tr w:rsidR="00AC2FC5">
        <w:tc>
          <w:tcPr>
            <w:tcW w:w="124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3</w:t>
            </w:r>
          </w:p>
        </w:tc>
        <w:tc>
          <w:tcPr>
            <w:tcW w:w="552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Corso di formazione ai lavoratori sui rischi specifici</w:t>
            </w:r>
            <w:r>
              <w:rPr>
                <w:rFonts w:ascii="Arial" w:hAnsi="Arial" w:cs="Arial"/>
                <w:sz w:val="16"/>
                <w:szCs w:val="16"/>
              </w:rPr>
              <w:t xml:space="preserve"> (es. biologico, chimico, radiazioni ionizzanti, ecc.), comprensivo di docente esperto, materiale didattico, questionari, test finalizzati alla verifica dell’apprendimento, attività di segreteria, costo noleggio materiale audio visivo e locali per la formazione. Modulo di corso da 3 lavoratori, di durata non inferiore </w:t>
            </w:r>
            <w:r>
              <w:rPr>
                <w:rFonts w:ascii="Arial" w:hAnsi="Arial" w:cs="Arial"/>
                <w:b/>
                <w:sz w:val="16"/>
                <w:szCs w:val="16"/>
              </w:rPr>
              <w:t>a 4 ore.</w:t>
            </w:r>
          </w:p>
          <w:p w:rsidR="00AC2FC5" w:rsidRDefault="00BA4DF5">
            <w:pPr>
              <w:widowControl w:val="0"/>
              <w:tabs>
                <w:tab w:val="left" w:pos="8070"/>
              </w:tabs>
              <w:jc w:val="center"/>
              <w:rPr>
                <w:rFonts w:ascii="Arial" w:hAnsi="Arial" w:cs="Arial"/>
                <w:sz w:val="16"/>
                <w:szCs w:val="16"/>
              </w:rPr>
            </w:pPr>
            <w:r>
              <w:rPr>
                <w:rFonts w:ascii="Arial" w:hAnsi="Arial" w:cs="Arial"/>
                <w:sz w:val="16"/>
                <w:szCs w:val="16"/>
              </w:rPr>
              <w:t>Il prezzo si intende comprensivo degli oneri dovuti all’appaltatore per la frequenza in orario di lavoro dei propri dipendenti</w:t>
            </w:r>
          </w:p>
        </w:tc>
        <w:tc>
          <w:tcPr>
            <w:tcW w:w="141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Cad.</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720,00</w:t>
            </w:r>
          </w:p>
        </w:tc>
      </w:tr>
      <w:tr w:rsidR="00AC2FC5">
        <w:tc>
          <w:tcPr>
            <w:tcW w:w="124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4</w:t>
            </w:r>
          </w:p>
        </w:tc>
        <w:tc>
          <w:tcPr>
            <w:tcW w:w="552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b/>
                <w:sz w:val="16"/>
                <w:szCs w:val="16"/>
              </w:rPr>
              <w:t>Corso di Formazione - addestramento ai lavoratori sui rischi specifici</w:t>
            </w:r>
            <w:r>
              <w:rPr>
                <w:rFonts w:ascii="Arial" w:hAnsi="Arial" w:cs="Arial"/>
                <w:sz w:val="16"/>
                <w:szCs w:val="16"/>
              </w:rPr>
              <w:t xml:space="preserve">, comprensivo di docente esperto, materiale didattico, questionari, test finalizzati alla verifica dell’apprendimento, attività di segreteria, materiale per l’addestramento, costo noleggio materiale audio visivo e locali per la formazione. Modulo di corso da 3 lavoratori, di durata non inferiore </w:t>
            </w:r>
            <w:r>
              <w:rPr>
                <w:rFonts w:ascii="Arial" w:hAnsi="Arial" w:cs="Arial"/>
                <w:b/>
                <w:sz w:val="16"/>
                <w:szCs w:val="16"/>
              </w:rPr>
              <w:t>a 4 ore.</w:t>
            </w:r>
          </w:p>
          <w:p w:rsidR="00AC2FC5" w:rsidRDefault="00BA4DF5">
            <w:pPr>
              <w:widowControl w:val="0"/>
              <w:tabs>
                <w:tab w:val="left" w:pos="8070"/>
              </w:tabs>
              <w:jc w:val="center"/>
              <w:rPr>
                <w:rFonts w:ascii="Arial" w:hAnsi="Arial" w:cs="Arial"/>
                <w:sz w:val="16"/>
                <w:szCs w:val="16"/>
              </w:rPr>
            </w:pPr>
            <w:r>
              <w:rPr>
                <w:rFonts w:ascii="Arial" w:hAnsi="Arial" w:cs="Arial"/>
                <w:sz w:val="16"/>
                <w:szCs w:val="16"/>
              </w:rPr>
              <w:t>Il prezzo si intende comprensivo degli oneri dovuti all’appaltatore per la frequenza in orario di lavoro dei propri dipendenti</w:t>
            </w:r>
          </w:p>
        </w:tc>
        <w:tc>
          <w:tcPr>
            <w:tcW w:w="141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Cad.</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970,00</w:t>
            </w:r>
          </w:p>
        </w:tc>
      </w:tr>
      <w:tr w:rsidR="00AC2FC5">
        <w:tc>
          <w:tcPr>
            <w:tcW w:w="124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5</w:t>
            </w:r>
          </w:p>
        </w:tc>
        <w:tc>
          <w:tcPr>
            <w:tcW w:w="552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b/>
                <w:sz w:val="16"/>
                <w:szCs w:val="16"/>
              </w:rPr>
              <w:t>Corso di Formazione - addestramento ai lavoratori sui rischi specifici</w:t>
            </w:r>
            <w:r>
              <w:rPr>
                <w:rFonts w:ascii="Arial" w:hAnsi="Arial" w:cs="Arial"/>
                <w:sz w:val="16"/>
                <w:szCs w:val="16"/>
              </w:rPr>
              <w:t xml:space="preserve">, comprensivo di docente esperto, materiale didattico, questionari, test finalizzati alla verifica dell’apprendimento, attività di segreteria, materiale per l’addestramento, costo noleggio materiale audio visivo e locali per la formazione. Modulo di corso da 3 lavoratori, di durata non inferiore </w:t>
            </w:r>
            <w:r>
              <w:rPr>
                <w:rFonts w:ascii="Arial" w:hAnsi="Arial" w:cs="Arial"/>
                <w:b/>
                <w:sz w:val="16"/>
                <w:szCs w:val="16"/>
              </w:rPr>
              <w:t>a 10 fino a 20 ore</w:t>
            </w:r>
            <w:r>
              <w:rPr>
                <w:rFonts w:ascii="Arial" w:hAnsi="Arial" w:cs="Arial"/>
                <w:sz w:val="16"/>
                <w:szCs w:val="16"/>
              </w:rPr>
              <w:t xml:space="preserve"> (es. Corso addetto antincendio strutture a rischio elevato, ecc.).</w:t>
            </w:r>
          </w:p>
          <w:p w:rsidR="00AC2FC5" w:rsidRDefault="00BA4DF5">
            <w:pPr>
              <w:widowControl w:val="0"/>
              <w:tabs>
                <w:tab w:val="left" w:pos="8070"/>
              </w:tabs>
              <w:jc w:val="center"/>
              <w:rPr>
                <w:rFonts w:ascii="Arial" w:hAnsi="Arial" w:cs="Arial"/>
                <w:sz w:val="16"/>
                <w:szCs w:val="16"/>
              </w:rPr>
            </w:pPr>
            <w:r>
              <w:rPr>
                <w:rFonts w:ascii="Arial" w:hAnsi="Arial" w:cs="Arial"/>
                <w:sz w:val="16"/>
                <w:szCs w:val="16"/>
              </w:rPr>
              <w:t>Il prezzo si intende comprensivo degli oneri dovuti all’appaltatore per la frequenza in orario di lavoro dei propri dipendenti</w:t>
            </w:r>
          </w:p>
        </w:tc>
        <w:tc>
          <w:tcPr>
            <w:tcW w:w="141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Cad.</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2.730,00</w:t>
            </w:r>
          </w:p>
        </w:tc>
      </w:tr>
      <w:tr w:rsidR="00AC2FC5">
        <w:tc>
          <w:tcPr>
            <w:tcW w:w="124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6</w:t>
            </w:r>
          </w:p>
        </w:tc>
        <w:tc>
          <w:tcPr>
            <w:tcW w:w="552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b/>
                <w:sz w:val="16"/>
                <w:szCs w:val="16"/>
              </w:rPr>
              <w:t>Attività di informazione e formazione dei lavoratori</w:t>
            </w:r>
            <w:r>
              <w:rPr>
                <w:rFonts w:ascii="Arial" w:hAnsi="Arial" w:cs="Arial"/>
                <w:sz w:val="16"/>
                <w:szCs w:val="16"/>
              </w:rPr>
              <w:t xml:space="preserve"> previste dalle schede di valutazione dei rischi di interferenza comprensiva di docente esperto, materiale didattico, questionari, test finalizzati alla verifica dell’apprendimento, attività di segreteria, costo noleggio materiale audio visivo e locali per la formazione. Modulo di corso da 3 lavoratori.</w:t>
            </w:r>
          </w:p>
          <w:p w:rsidR="00AC2FC5" w:rsidRDefault="00BA4DF5">
            <w:pPr>
              <w:widowControl w:val="0"/>
              <w:tabs>
                <w:tab w:val="left" w:pos="8070"/>
              </w:tabs>
              <w:jc w:val="center"/>
              <w:rPr>
                <w:rFonts w:ascii="Arial" w:hAnsi="Arial" w:cs="Arial"/>
                <w:sz w:val="16"/>
                <w:szCs w:val="16"/>
              </w:rPr>
            </w:pPr>
            <w:r>
              <w:rPr>
                <w:rFonts w:ascii="Arial" w:hAnsi="Arial" w:cs="Arial"/>
                <w:sz w:val="16"/>
                <w:szCs w:val="16"/>
              </w:rPr>
              <w:t>Il prezzo si intende comprensivo degli oneri dovuti all’appaltatore per la frequenza in orario di lavoro dei propri dipendenti</w:t>
            </w:r>
          </w:p>
        </w:tc>
        <w:tc>
          <w:tcPr>
            <w:tcW w:w="141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Cad.</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340,00</w:t>
            </w:r>
          </w:p>
        </w:tc>
      </w:tr>
      <w:tr w:rsidR="00AC2FC5">
        <w:tc>
          <w:tcPr>
            <w:tcW w:w="124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7</w:t>
            </w:r>
          </w:p>
        </w:tc>
        <w:tc>
          <w:tcPr>
            <w:tcW w:w="552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 xml:space="preserve">Riunioni di coordinamento delle attività </w:t>
            </w:r>
            <w:r>
              <w:rPr>
                <w:rFonts w:ascii="Arial" w:hAnsi="Arial" w:cs="Arial"/>
                <w:sz w:val="16"/>
                <w:szCs w:val="16"/>
              </w:rPr>
              <w:t>per la sicurezza delle figure preposte alla sicurezza e alla gestione dei lavori</w:t>
            </w:r>
          </w:p>
        </w:tc>
        <w:tc>
          <w:tcPr>
            <w:tcW w:w="141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Cad.</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130,00</w:t>
            </w:r>
          </w:p>
        </w:tc>
      </w:tr>
      <w:tr w:rsidR="00AC2FC5">
        <w:trPr>
          <w:trHeight w:val="389"/>
        </w:trPr>
        <w:tc>
          <w:tcPr>
            <w:tcW w:w="124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8</w:t>
            </w:r>
          </w:p>
        </w:tc>
        <w:tc>
          <w:tcPr>
            <w:tcW w:w="552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b/>
                <w:sz w:val="16"/>
                <w:szCs w:val="16"/>
              </w:rPr>
              <w:t>Fornitura di Dispositivi di Protezione Individuale Specifici</w:t>
            </w:r>
            <w:r>
              <w:rPr>
                <w:rFonts w:ascii="Arial" w:hAnsi="Arial" w:cs="Arial"/>
                <w:sz w:val="16"/>
                <w:szCs w:val="16"/>
              </w:rPr>
              <w:t xml:space="preserve"> - </w:t>
            </w:r>
            <w:r>
              <w:rPr>
                <w:rFonts w:ascii="Arial" w:hAnsi="Arial" w:cs="Arial"/>
                <w:b/>
                <w:sz w:val="16"/>
                <w:szCs w:val="16"/>
              </w:rPr>
              <w:t>DPI</w:t>
            </w:r>
            <w:r>
              <w:rPr>
                <w:rFonts w:ascii="Arial" w:hAnsi="Arial" w:cs="Arial"/>
                <w:sz w:val="16"/>
                <w:szCs w:val="16"/>
              </w:rPr>
              <w:t>, (Facciali FFP2/3 – Guanti sanitari, chimici, biologici – Tute monouso, ecc.) comprensiva di formazione e addestramento sull’utilizzo ai lavoratori.</w:t>
            </w:r>
          </w:p>
          <w:p w:rsidR="00AC2FC5" w:rsidRDefault="00BA4DF5">
            <w:pPr>
              <w:widowControl w:val="0"/>
              <w:tabs>
                <w:tab w:val="left" w:pos="8070"/>
              </w:tabs>
              <w:jc w:val="center"/>
              <w:rPr>
                <w:rFonts w:ascii="Arial" w:hAnsi="Arial" w:cs="Arial"/>
                <w:sz w:val="16"/>
                <w:szCs w:val="16"/>
              </w:rPr>
            </w:pPr>
            <w:r>
              <w:rPr>
                <w:rFonts w:ascii="Arial" w:hAnsi="Arial" w:cs="Arial"/>
                <w:sz w:val="16"/>
                <w:szCs w:val="16"/>
              </w:rPr>
              <w:t>Consumo annuo stimato</w:t>
            </w:r>
          </w:p>
        </w:tc>
        <w:tc>
          <w:tcPr>
            <w:tcW w:w="141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b/>
                <w:sz w:val="16"/>
                <w:szCs w:val="16"/>
              </w:rPr>
            </w:pPr>
            <w:r>
              <w:rPr>
                <w:rFonts w:ascii="Arial" w:hAnsi="Arial" w:cs="Arial"/>
                <w:sz w:val="16"/>
                <w:szCs w:val="16"/>
              </w:rPr>
              <w:t>Corpo</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1.000,00</w:t>
            </w:r>
          </w:p>
        </w:tc>
      </w:tr>
      <w:tr w:rsidR="00AC2FC5">
        <w:trPr>
          <w:trHeight w:val="279"/>
        </w:trPr>
        <w:tc>
          <w:tcPr>
            <w:tcW w:w="124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9</w:t>
            </w:r>
          </w:p>
        </w:tc>
        <w:tc>
          <w:tcPr>
            <w:tcW w:w="552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Fornitura di dispositivi medici per l’accesso alle aree sanitarie</w:t>
            </w:r>
          </w:p>
        </w:tc>
        <w:tc>
          <w:tcPr>
            <w:tcW w:w="141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b/>
                <w:sz w:val="16"/>
                <w:szCs w:val="16"/>
              </w:rPr>
            </w:pPr>
            <w:r>
              <w:rPr>
                <w:rFonts w:ascii="Arial" w:hAnsi="Arial" w:cs="Arial"/>
                <w:sz w:val="16"/>
                <w:szCs w:val="16"/>
              </w:rPr>
              <w:t>Corpo</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1.000,00</w:t>
            </w:r>
          </w:p>
        </w:tc>
      </w:tr>
      <w:tr w:rsidR="00AC2FC5">
        <w:trPr>
          <w:trHeight w:val="665"/>
        </w:trPr>
        <w:tc>
          <w:tcPr>
            <w:tcW w:w="124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10</w:t>
            </w:r>
          </w:p>
        </w:tc>
        <w:tc>
          <w:tcPr>
            <w:tcW w:w="552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Sfasamento temporale delle attività:</w:t>
            </w:r>
          </w:p>
          <w:p w:rsidR="00AC2FC5" w:rsidRDefault="00BA4DF5">
            <w:pPr>
              <w:widowControl w:val="0"/>
              <w:tabs>
                <w:tab w:val="left" w:pos="8070"/>
              </w:tabs>
              <w:jc w:val="center"/>
              <w:rPr>
                <w:rFonts w:ascii="Arial" w:hAnsi="Arial" w:cs="Arial"/>
                <w:sz w:val="16"/>
                <w:szCs w:val="16"/>
              </w:rPr>
            </w:pPr>
            <w:r>
              <w:rPr>
                <w:rFonts w:ascii="Arial" w:hAnsi="Arial" w:cs="Arial"/>
                <w:sz w:val="16"/>
                <w:szCs w:val="16"/>
              </w:rPr>
              <w:t>Maggiori oneri per lo spostamento temporale delle attività per la riduzione o eliminazione dei rischi di interferenza</w:t>
            </w:r>
          </w:p>
        </w:tc>
        <w:tc>
          <w:tcPr>
            <w:tcW w:w="141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Ora</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20,00</w:t>
            </w:r>
          </w:p>
        </w:tc>
      </w:tr>
      <w:tr w:rsidR="00AC2FC5">
        <w:trPr>
          <w:trHeight w:val="517"/>
        </w:trPr>
        <w:tc>
          <w:tcPr>
            <w:tcW w:w="124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11</w:t>
            </w:r>
          </w:p>
        </w:tc>
        <w:tc>
          <w:tcPr>
            <w:tcW w:w="552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b/>
                <w:sz w:val="16"/>
                <w:szCs w:val="16"/>
              </w:rPr>
              <w:t>Stesura - elaborazione</w:t>
            </w:r>
            <w:r>
              <w:rPr>
                <w:rFonts w:ascii="Arial" w:hAnsi="Arial" w:cs="Arial"/>
                <w:sz w:val="16"/>
                <w:szCs w:val="16"/>
              </w:rPr>
              <w:t xml:space="preserve"> di procedure/istruzioni di sicurezza operative e loro distribuzione ai lavoratori</w:t>
            </w:r>
          </w:p>
        </w:tc>
        <w:tc>
          <w:tcPr>
            <w:tcW w:w="141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Cad.</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FC5" w:rsidRDefault="00BA4DF5">
            <w:pPr>
              <w:widowControl w:val="0"/>
              <w:tabs>
                <w:tab w:val="left" w:pos="8070"/>
              </w:tabs>
              <w:jc w:val="center"/>
              <w:rPr>
                <w:rFonts w:ascii="Arial" w:hAnsi="Arial" w:cs="Arial"/>
                <w:b/>
                <w:sz w:val="16"/>
                <w:szCs w:val="16"/>
              </w:rPr>
            </w:pPr>
            <w:r>
              <w:rPr>
                <w:rFonts w:ascii="Arial" w:hAnsi="Arial" w:cs="Arial"/>
                <w:b/>
                <w:sz w:val="16"/>
                <w:szCs w:val="16"/>
              </w:rPr>
              <w:t>170,00</w:t>
            </w:r>
          </w:p>
        </w:tc>
      </w:tr>
    </w:tbl>
    <w:p w:rsidR="00AC2FC5" w:rsidRDefault="00AC2FC5">
      <w:pPr>
        <w:tabs>
          <w:tab w:val="left" w:pos="8070"/>
        </w:tabs>
        <w:jc w:val="center"/>
        <w:rPr>
          <w:rFonts w:ascii="Arial" w:hAnsi="Arial" w:cs="Arial"/>
          <w:b/>
        </w:rPr>
      </w:pPr>
    </w:p>
    <w:p w:rsidR="00AC2FC5" w:rsidRDefault="00BA4DF5">
      <w:pPr>
        <w:pStyle w:val="Titolo"/>
        <w:numPr>
          <w:ilvl w:val="1"/>
          <w:numId w:val="15"/>
        </w:numPr>
        <w:spacing w:after="0"/>
        <w:ind w:left="284"/>
        <w:outlineLvl w:val="0"/>
        <w:rPr>
          <w:rFonts w:ascii="Arial" w:hAnsi="Arial" w:cs="Arial"/>
          <w:b/>
          <w:sz w:val="20"/>
          <w:szCs w:val="20"/>
        </w:rPr>
      </w:pPr>
      <w:bookmarkStart w:id="80" w:name="_Toc130890174"/>
      <w:r>
        <w:rPr>
          <w:rFonts w:ascii="Arial" w:hAnsi="Arial" w:cs="Arial"/>
          <w:b/>
          <w:sz w:val="20"/>
          <w:szCs w:val="20"/>
        </w:rPr>
        <w:lastRenderedPageBreak/>
        <w:t>ANALISI DEI PREZZI</w:t>
      </w:r>
      <w:bookmarkEnd w:id="80"/>
    </w:p>
    <w:p w:rsidR="00AC2FC5" w:rsidRDefault="00BA4DF5">
      <w:pPr>
        <w:tabs>
          <w:tab w:val="left" w:pos="8070"/>
        </w:tabs>
        <w:jc w:val="both"/>
        <w:rPr>
          <w:rFonts w:ascii="Arial" w:hAnsi="Arial" w:cs="Arial"/>
          <w:b/>
          <w:sz w:val="18"/>
          <w:szCs w:val="18"/>
        </w:rPr>
      </w:pPr>
      <w:r>
        <w:rPr>
          <w:rFonts w:ascii="Arial" w:hAnsi="Arial" w:cs="Arial"/>
          <w:b/>
          <w:sz w:val="18"/>
          <w:szCs w:val="18"/>
        </w:rPr>
        <w:t xml:space="preserve">N.B. </w:t>
      </w:r>
    </w:p>
    <w:p w:rsidR="00AC2FC5" w:rsidRDefault="00BA4DF5">
      <w:pPr>
        <w:tabs>
          <w:tab w:val="left" w:pos="8070"/>
        </w:tabs>
        <w:jc w:val="both"/>
        <w:rPr>
          <w:rFonts w:ascii="Arial" w:hAnsi="Arial" w:cs="Arial"/>
          <w:b/>
          <w:sz w:val="18"/>
          <w:szCs w:val="18"/>
        </w:rPr>
      </w:pPr>
      <w:r>
        <w:rPr>
          <w:rFonts w:ascii="Arial" w:hAnsi="Arial" w:cs="Arial"/>
          <w:b/>
          <w:sz w:val="18"/>
          <w:szCs w:val="18"/>
        </w:rPr>
        <w:t>1) In mancanza del costo orario specifico delle figure previste in appalto è stato assunto il costo di 20,00 euro/h.</w:t>
      </w:r>
    </w:p>
    <w:p w:rsidR="00AC2FC5" w:rsidRDefault="00BA4DF5">
      <w:pPr>
        <w:tabs>
          <w:tab w:val="left" w:pos="8070"/>
        </w:tabs>
        <w:jc w:val="both"/>
        <w:rPr>
          <w:rFonts w:ascii="Arial" w:hAnsi="Arial" w:cs="Arial"/>
          <w:b/>
          <w:sz w:val="18"/>
          <w:szCs w:val="18"/>
        </w:rPr>
      </w:pPr>
      <w:r>
        <w:rPr>
          <w:rFonts w:ascii="Arial" w:hAnsi="Arial" w:cs="Arial"/>
          <w:b/>
          <w:sz w:val="18"/>
          <w:szCs w:val="18"/>
        </w:rPr>
        <w:t>2) La liquidazione degli oneri per la sicurezza deve avvenire previa verifica delle effettive prestazioni rese.</w:t>
      </w:r>
    </w:p>
    <w:p w:rsidR="00AC2FC5" w:rsidRDefault="00AC2FC5">
      <w:pPr>
        <w:tabs>
          <w:tab w:val="left" w:pos="8070"/>
        </w:tabs>
        <w:jc w:val="both"/>
        <w:rPr>
          <w:rFonts w:ascii="Arial" w:hAnsi="Arial" w:cs="Arial"/>
          <w:b/>
        </w:rPr>
      </w:pPr>
    </w:p>
    <w:p w:rsidR="00AC2FC5" w:rsidRDefault="00BA4DF5">
      <w:pPr>
        <w:tabs>
          <w:tab w:val="left" w:pos="8070"/>
        </w:tabs>
        <w:jc w:val="both"/>
        <w:rPr>
          <w:rFonts w:ascii="Arial" w:hAnsi="Arial" w:cs="Arial"/>
        </w:rPr>
      </w:pPr>
      <w:r>
        <w:rPr>
          <w:rFonts w:ascii="Arial" w:hAnsi="Arial" w:cs="Arial"/>
          <w:b/>
        </w:rPr>
        <w:t>1 - Delimitazione e interdizione di cantiere manutenzione</w:t>
      </w:r>
    </w:p>
    <w:tbl>
      <w:tblPr>
        <w:tblW w:w="6834" w:type="dxa"/>
        <w:jc w:val="center"/>
        <w:tblLayout w:type="fixed"/>
        <w:tblLook w:val="01E0" w:firstRow="1" w:lastRow="1" w:firstColumn="1" w:lastColumn="1" w:noHBand="0" w:noVBand="0"/>
      </w:tblPr>
      <w:tblGrid>
        <w:gridCol w:w="2514"/>
        <w:gridCol w:w="954"/>
        <w:gridCol w:w="1177"/>
        <w:gridCol w:w="1068"/>
        <w:gridCol w:w="1121"/>
      </w:tblGrid>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Descrizione</w:t>
            </w:r>
          </w:p>
        </w:tc>
        <w:tc>
          <w:tcPr>
            <w:tcW w:w="95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U.M.</w:t>
            </w:r>
          </w:p>
        </w:tc>
        <w:tc>
          <w:tcPr>
            <w:tcW w:w="117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Q.tà</w:t>
            </w:r>
          </w:p>
        </w:tc>
        <w:tc>
          <w:tcPr>
            <w:tcW w:w="106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Prezzo Unitario</w:t>
            </w:r>
          </w:p>
          <w:p w:rsidR="00AC2FC5" w:rsidRDefault="00BA4DF5">
            <w:pPr>
              <w:widowControl w:val="0"/>
              <w:tabs>
                <w:tab w:val="left" w:pos="8070"/>
              </w:tabs>
              <w:jc w:val="center"/>
              <w:rPr>
                <w:rFonts w:ascii="Arial" w:hAnsi="Arial" w:cs="Arial"/>
                <w:sz w:val="16"/>
                <w:szCs w:val="16"/>
              </w:rPr>
            </w:pPr>
            <w:r>
              <w:rPr>
                <w:rFonts w:ascii="Arial" w:hAnsi="Arial" w:cs="Arial"/>
                <w:sz w:val="16"/>
                <w:szCs w:val="16"/>
              </w:rPr>
              <w:t>(€.)</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Parziale (€.)</w:t>
            </w:r>
          </w:p>
        </w:tc>
      </w:tr>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 di retribuzione media operatore</w:t>
            </w:r>
          </w:p>
        </w:tc>
        <w:tc>
          <w:tcPr>
            <w:tcW w:w="95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w:t>
            </w:r>
          </w:p>
        </w:tc>
        <w:tc>
          <w:tcPr>
            <w:tcW w:w="117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0,10</w:t>
            </w:r>
          </w:p>
        </w:tc>
        <w:tc>
          <w:tcPr>
            <w:tcW w:w="106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20,00</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=C2*D2</w:instrText>
            </w:r>
            <w:r>
              <w:fldChar w:fldCharType="separate"/>
            </w:r>
            <w:r>
              <w:t>2</w:t>
            </w:r>
            <w:r>
              <w:fldChar w:fldCharType="end"/>
            </w:r>
          </w:p>
        </w:tc>
      </w:tr>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Cartelli, cavaletti, ecc.</w:t>
            </w:r>
          </w:p>
        </w:tc>
        <w:tc>
          <w:tcPr>
            <w:tcW w:w="95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Corpo</w:t>
            </w:r>
          </w:p>
        </w:tc>
        <w:tc>
          <w:tcPr>
            <w:tcW w:w="117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=C3*D3</w:instrText>
            </w:r>
            <w:r>
              <w:fldChar w:fldCharType="separate"/>
            </w:r>
            <w:r>
              <w:t>50</w:t>
            </w:r>
            <w:r>
              <w:fldChar w:fldCharType="end"/>
            </w:r>
          </w:p>
        </w:tc>
      </w:tr>
      <w:tr w:rsidR="00AC2FC5">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Totale</w:t>
            </w:r>
          </w:p>
        </w:tc>
        <w:tc>
          <w:tcPr>
            <w:tcW w:w="3199" w:type="dxa"/>
            <w:gridSpan w:val="3"/>
            <w:tcBorders>
              <w:top w:val="single" w:sz="4" w:space="0" w:color="000000"/>
              <w:left w:val="single" w:sz="4" w:space="0" w:color="000000"/>
              <w:bottom w:val="single" w:sz="4" w:space="0" w:color="000000"/>
              <w:right w:val="single" w:sz="4" w:space="0" w:color="000000"/>
            </w:tcBorders>
            <w:vAlign w:val="center"/>
          </w:tcPr>
          <w:p w:rsidR="00AC2FC5" w:rsidRDefault="00AC2FC5">
            <w:pPr>
              <w:widowControl w:val="0"/>
              <w:tabs>
                <w:tab w:val="left" w:pos="8070"/>
              </w:tabs>
              <w:jc w:val="center"/>
              <w:rPr>
                <w:rFonts w:ascii="Arial" w:hAnsi="Arial" w:cs="Arial"/>
                <w:sz w:val="16"/>
                <w:szCs w:val="16"/>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b/>
                <w:sz w:val="16"/>
                <w:szCs w:val="16"/>
              </w:rPr>
            </w:pPr>
            <w:r>
              <w:fldChar w:fldCharType="begin"/>
            </w:r>
            <w:r>
              <w:instrText xml:space="preserve"> =E2+E3</w:instrText>
            </w:r>
            <w:r>
              <w:fldChar w:fldCharType="separate"/>
            </w:r>
            <w:r>
              <w:t>52</w:t>
            </w:r>
            <w:r>
              <w:fldChar w:fldCharType="end"/>
            </w:r>
          </w:p>
        </w:tc>
      </w:tr>
    </w:tbl>
    <w:p w:rsidR="00AC2FC5" w:rsidRDefault="00AC2FC5">
      <w:pPr>
        <w:tabs>
          <w:tab w:val="left" w:pos="8070"/>
        </w:tabs>
        <w:rPr>
          <w:rFonts w:ascii="Arial" w:hAnsi="Arial" w:cs="Arial"/>
          <w:b/>
        </w:rPr>
      </w:pPr>
    </w:p>
    <w:p w:rsidR="00AC2FC5" w:rsidRDefault="00BA4DF5">
      <w:pPr>
        <w:tabs>
          <w:tab w:val="left" w:pos="8070"/>
        </w:tabs>
        <w:rPr>
          <w:rFonts w:ascii="Arial" w:hAnsi="Arial" w:cs="Arial"/>
          <w:b/>
        </w:rPr>
      </w:pPr>
      <w:r>
        <w:rPr>
          <w:rFonts w:ascii="Arial" w:hAnsi="Arial" w:cs="Arial"/>
          <w:b/>
        </w:rPr>
        <w:t>2 - Isolamento, delimitazione e interdizione di area</w:t>
      </w:r>
    </w:p>
    <w:tbl>
      <w:tblPr>
        <w:tblW w:w="6834" w:type="dxa"/>
        <w:jc w:val="center"/>
        <w:tblLayout w:type="fixed"/>
        <w:tblLook w:val="01E0" w:firstRow="1" w:lastRow="1" w:firstColumn="1" w:lastColumn="1" w:noHBand="0" w:noVBand="0"/>
      </w:tblPr>
      <w:tblGrid>
        <w:gridCol w:w="2514"/>
        <w:gridCol w:w="954"/>
        <w:gridCol w:w="1177"/>
        <w:gridCol w:w="1068"/>
        <w:gridCol w:w="1121"/>
      </w:tblGrid>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Descrizione</w:t>
            </w:r>
          </w:p>
        </w:tc>
        <w:tc>
          <w:tcPr>
            <w:tcW w:w="95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U.M.</w:t>
            </w:r>
          </w:p>
        </w:tc>
        <w:tc>
          <w:tcPr>
            <w:tcW w:w="117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Q.tà</w:t>
            </w:r>
          </w:p>
        </w:tc>
        <w:tc>
          <w:tcPr>
            <w:tcW w:w="106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Prezzo Unitario</w:t>
            </w:r>
          </w:p>
          <w:p w:rsidR="00AC2FC5" w:rsidRDefault="00BA4DF5">
            <w:pPr>
              <w:widowControl w:val="0"/>
              <w:tabs>
                <w:tab w:val="left" w:pos="8070"/>
              </w:tabs>
              <w:jc w:val="center"/>
              <w:rPr>
                <w:rFonts w:ascii="Arial" w:hAnsi="Arial" w:cs="Arial"/>
                <w:sz w:val="16"/>
                <w:szCs w:val="16"/>
              </w:rPr>
            </w:pPr>
            <w:r>
              <w:rPr>
                <w:rFonts w:ascii="Arial" w:hAnsi="Arial" w:cs="Arial"/>
                <w:sz w:val="16"/>
                <w:szCs w:val="16"/>
              </w:rPr>
              <w:t>(€.)</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Parziale (€.)</w:t>
            </w:r>
          </w:p>
        </w:tc>
      </w:tr>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 di retribuzione media operatore</w:t>
            </w:r>
          </w:p>
        </w:tc>
        <w:tc>
          <w:tcPr>
            <w:tcW w:w="95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w:t>
            </w:r>
          </w:p>
        </w:tc>
        <w:tc>
          <w:tcPr>
            <w:tcW w:w="117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2</w:t>
            </w:r>
          </w:p>
        </w:tc>
        <w:tc>
          <w:tcPr>
            <w:tcW w:w="106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20,00</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=C2*D2</w:instrText>
            </w:r>
            <w:r>
              <w:fldChar w:fldCharType="separate"/>
            </w:r>
            <w:r>
              <w:t>40</w:t>
            </w:r>
            <w:r>
              <w:fldChar w:fldCharType="end"/>
            </w:r>
          </w:p>
        </w:tc>
      </w:tr>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Delimitazioni e sistemi di isolamento</w:t>
            </w:r>
          </w:p>
        </w:tc>
        <w:tc>
          <w:tcPr>
            <w:tcW w:w="95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Corpo</w:t>
            </w:r>
          </w:p>
        </w:tc>
        <w:tc>
          <w:tcPr>
            <w:tcW w:w="117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800,00</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=C3*D3</w:instrText>
            </w:r>
            <w:r>
              <w:fldChar w:fldCharType="separate"/>
            </w:r>
            <w:r>
              <w:t>800</w:t>
            </w:r>
            <w:r>
              <w:fldChar w:fldCharType="end"/>
            </w:r>
          </w:p>
        </w:tc>
      </w:tr>
      <w:tr w:rsidR="00AC2FC5">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Totale</w:t>
            </w:r>
          </w:p>
        </w:tc>
        <w:tc>
          <w:tcPr>
            <w:tcW w:w="3199" w:type="dxa"/>
            <w:gridSpan w:val="3"/>
            <w:tcBorders>
              <w:top w:val="single" w:sz="4" w:space="0" w:color="000000"/>
              <w:left w:val="single" w:sz="4" w:space="0" w:color="000000"/>
              <w:bottom w:val="single" w:sz="4" w:space="0" w:color="000000"/>
              <w:right w:val="single" w:sz="4" w:space="0" w:color="000000"/>
            </w:tcBorders>
            <w:vAlign w:val="center"/>
          </w:tcPr>
          <w:p w:rsidR="00AC2FC5" w:rsidRDefault="00AC2FC5">
            <w:pPr>
              <w:widowControl w:val="0"/>
              <w:tabs>
                <w:tab w:val="left" w:pos="8070"/>
              </w:tabs>
              <w:jc w:val="center"/>
              <w:rPr>
                <w:rFonts w:ascii="Arial" w:hAnsi="Arial" w:cs="Arial"/>
                <w:sz w:val="16"/>
                <w:szCs w:val="16"/>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b/>
                <w:sz w:val="16"/>
                <w:szCs w:val="16"/>
              </w:rPr>
            </w:pPr>
            <w:r>
              <w:fldChar w:fldCharType="begin"/>
            </w:r>
            <w:r>
              <w:instrText xml:space="preserve"> =E2+E3</w:instrText>
            </w:r>
            <w:r>
              <w:fldChar w:fldCharType="separate"/>
            </w:r>
            <w:r>
              <w:t>840</w:t>
            </w:r>
            <w:r>
              <w:fldChar w:fldCharType="end"/>
            </w:r>
          </w:p>
        </w:tc>
      </w:tr>
    </w:tbl>
    <w:p w:rsidR="00AC2FC5" w:rsidRDefault="00AC2FC5">
      <w:pPr>
        <w:tabs>
          <w:tab w:val="left" w:pos="8070"/>
        </w:tabs>
        <w:rPr>
          <w:rFonts w:ascii="Arial" w:hAnsi="Arial" w:cs="Arial"/>
          <w:b/>
        </w:rPr>
      </w:pPr>
    </w:p>
    <w:p w:rsidR="00AC2FC5" w:rsidRDefault="00BA4DF5">
      <w:pPr>
        <w:tabs>
          <w:tab w:val="left" w:pos="8070"/>
        </w:tabs>
        <w:rPr>
          <w:rFonts w:ascii="Arial" w:hAnsi="Arial" w:cs="Arial"/>
          <w:b/>
        </w:rPr>
      </w:pPr>
      <w:r>
        <w:rPr>
          <w:rFonts w:ascii="Arial" w:hAnsi="Arial" w:cs="Arial"/>
          <w:b/>
        </w:rPr>
        <w:t>3 - Corso di formazione ai lavoratori su argomenti indicati dal Committente</w:t>
      </w:r>
    </w:p>
    <w:tbl>
      <w:tblPr>
        <w:tblW w:w="6834" w:type="dxa"/>
        <w:jc w:val="center"/>
        <w:tblLayout w:type="fixed"/>
        <w:tblLook w:val="01E0" w:firstRow="1" w:lastRow="1" w:firstColumn="1" w:lastColumn="1" w:noHBand="0" w:noVBand="0"/>
      </w:tblPr>
      <w:tblGrid>
        <w:gridCol w:w="2514"/>
        <w:gridCol w:w="954"/>
        <w:gridCol w:w="1177"/>
        <w:gridCol w:w="1068"/>
        <w:gridCol w:w="1121"/>
      </w:tblGrid>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Descrizione</w:t>
            </w:r>
          </w:p>
        </w:tc>
        <w:tc>
          <w:tcPr>
            <w:tcW w:w="95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U.M.</w:t>
            </w:r>
          </w:p>
        </w:tc>
        <w:tc>
          <w:tcPr>
            <w:tcW w:w="117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Q.tà</w:t>
            </w:r>
          </w:p>
        </w:tc>
        <w:tc>
          <w:tcPr>
            <w:tcW w:w="106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Prezzo Unitario</w:t>
            </w:r>
          </w:p>
          <w:p w:rsidR="00AC2FC5" w:rsidRDefault="00BA4DF5">
            <w:pPr>
              <w:widowControl w:val="0"/>
              <w:tabs>
                <w:tab w:val="left" w:pos="8070"/>
              </w:tabs>
              <w:jc w:val="center"/>
              <w:rPr>
                <w:rFonts w:ascii="Arial" w:hAnsi="Arial" w:cs="Arial"/>
                <w:sz w:val="16"/>
                <w:szCs w:val="16"/>
              </w:rPr>
            </w:pPr>
            <w:r>
              <w:rPr>
                <w:rFonts w:ascii="Arial" w:hAnsi="Arial" w:cs="Arial"/>
                <w:sz w:val="16"/>
                <w:szCs w:val="16"/>
              </w:rPr>
              <w:t>(€.)</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Parziale (€.)</w:t>
            </w:r>
          </w:p>
        </w:tc>
      </w:tr>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Docente</w:t>
            </w:r>
          </w:p>
        </w:tc>
        <w:tc>
          <w:tcPr>
            <w:tcW w:w="95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w:t>
            </w:r>
          </w:p>
        </w:tc>
        <w:tc>
          <w:tcPr>
            <w:tcW w:w="117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4</w:t>
            </w:r>
          </w:p>
        </w:tc>
        <w:tc>
          <w:tcPr>
            <w:tcW w:w="106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=C2*D2</w:instrText>
            </w:r>
            <w:r>
              <w:fldChar w:fldCharType="separate"/>
            </w:r>
            <w:r>
              <w:t>200</w:t>
            </w:r>
            <w:r>
              <w:fldChar w:fldCharType="end"/>
            </w:r>
          </w:p>
        </w:tc>
      </w:tr>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 di retribuzione media operatori</w:t>
            </w:r>
          </w:p>
        </w:tc>
        <w:tc>
          <w:tcPr>
            <w:tcW w:w="95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w:t>
            </w:r>
          </w:p>
          <w:p w:rsidR="00AC2FC5" w:rsidRDefault="00BA4DF5">
            <w:pPr>
              <w:widowControl w:val="0"/>
              <w:tabs>
                <w:tab w:val="left" w:pos="8070"/>
              </w:tabs>
              <w:jc w:val="center"/>
              <w:rPr>
                <w:rFonts w:ascii="Arial" w:hAnsi="Arial" w:cs="Arial"/>
                <w:sz w:val="16"/>
                <w:szCs w:val="16"/>
              </w:rPr>
            </w:pPr>
            <w:r>
              <w:rPr>
                <w:rFonts w:ascii="Arial" w:hAnsi="Arial" w:cs="Arial"/>
                <w:sz w:val="16"/>
                <w:szCs w:val="16"/>
              </w:rPr>
              <w:t>(4 ore *3 operatori)</w:t>
            </w:r>
          </w:p>
        </w:tc>
        <w:tc>
          <w:tcPr>
            <w:tcW w:w="117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12</w:t>
            </w:r>
          </w:p>
          <w:p w:rsidR="00AC2FC5" w:rsidRDefault="00AC2FC5">
            <w:pPr>
              <w:widowControl w:val="0"/>
              <w:tabs>
                <w:tab w:val="left" w:pos="8070"/>
              </w:tabs>
              <w:jc w:val="center"/>
              <w:rPr>
                <w:rFonts w:ascii="Arial" w:hAnsi="Arial" w:cs="Arial"/>
                <w:sz w:val="16"/>
                <w:szCs w:val="16"/>
              </w:rPr>
            </w:pPr>
          </w:p>
        </w:tc>
        <w:tc>
          <w:tcPr>
            <w:tcW w:w="106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20,00</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=C3*D3</w:instrText>
            </w:r>
            <w:r>
              <w:fldChar w:fldCharType="separate"/>
            </w:r>
            <w:r>
              <w:t>240</w:t>
            </w:r>
            <w:r>
              <w:fldChar w:fldCharType="end"/>
            </w:r>
          </w:p>
        </w:tc>
      </w:tr>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Materiale didattico</w:t>
            </w:r>
          </w:p>
        </w:tc>
        <w:tc>
          <w:tcPr>
            <w:tcW w:w="95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Corpo</w:t>
            </w:r>
          </w:p>
        </w:tc>
        <w:tc>
          <w:tcPr>
            <w:tcW w:w="117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=C4*D4</w:instrText>
            </w:r>
            <w:r>
              <w:fldChar w:fldCharType="separate"/>
            </w:r>
            <w:r>
              <w:t>50</w:t>
            </w:r>
            <w:r>
              <w:fldChar w:fldCharType="end"/>
            </w:r>
          </w:p>
        </w:tc>
      </w:tr>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 segreteria</w:t>
            </w:r>
          </w:p>
        </w:tc>
        <w:tc>
          <w:tcPr>
            <w:tcW w:w="95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w:t>
            </w:r>
          </w:p>
        </w:tc>
        <w:tc>
          <w:tcPr>
            <w:tcW w:w="117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30,00</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=C5*D5</w:instrText>
            </w:r>
            <w:r>
              <w:fldChar w:fldCharType="separate"/>
            </w:r>
            <w:r>
              <w:t>30</w:t>
            </w:r>
            <w:r>
              <w:fldChar w:fldCharType="end"/>
            </w:r>
          </w:p>
        </w:tc>
      </w:tr>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Noleggio aula e supporti audio visivi</w:t>
            </w:r>
          </w:p>
        </w:tc>
        <w:tc>
          <w:tcPr>
            <w:tcW w:w="95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Corpo</w:t>
            </w:r>
          </w:p>
        </w:tc>
        <w:tc>
          <w:tcPr>
            <w:tcW w:w="117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200,00</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=C6*D6</w:instrText>
            </w:r>
            <w:r>
              <w:fldChar w:fldCharType="separate"/>
            </w:r>
            <w:r>
              <w:t>200</w:t>
            </w:r>
            <w:r>
              <w:fldChar w:fldCharType="end"/>
            </w:r>
          </w:p>
        </w:tc>
      </w:tr>
      <w:tr w:rsidR="00AC2FC5">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Totale</w:t>
            </w:r>
          </w:p>
        </w:tc>
        <w:tc>
          <w:tcPr>
            <w:tcW w:w="3199" w:type="dxa"/>
            <w:gridSpan w:val="3"/>
            <w:tcBorders>
              <w:top w:val="single" w:sz="4" w:space="0" w:color="000000"/>
              <w:left w:val="single" w:sz="4" w:space="0" w:color="000000"/>
              <w:bottom w:val="single" w:sz="4" w:space="0" w:color="000000"/>
              <w:right w:val="single" w:sz="4" w:space="0" w:color="000000"/>
            </w:tcBorders>
            <w:vAlign w:val="center"/>
          </w:tcPr>
          <w:p w:rsidR="00AC2FC5" w:rsidRDefault="00AC2FC5">
            <w:pPr>
              <w:widowControl w:val="0"/>
              <w:tabs>
                <w:tab w:val="left" w:pos="8070"/>
              </w:tabs>
              <w:jc w:val="center"/>
              <w:rPr>
                <w:rFonts w:ascii="Arial" w:hAnsi="Arial" w:cs="Arial"/>
                <w:sz w:val="16"/>
                <w:szCs w:val="16"/>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b/>
                <w:sz w:val="16"/>
                <w:szCs w:val="16"/>
              </w:rPr>
            </w:pPr>
            <w:r>
              <w:fldChar w:fldCharType="begin"/>
            </w:r>
            <w:r>
              <w:instrText xml:space="preserve"> =E2+E3+E4+E5+E6</w:instrText>
            </w:r>
            <w:r>
              <w:fldChar w:fldCharType="separate"/>
            </w:r>
            <w:r>
              <w:t>720</w:t>
            </w:r>
            <w:r>
              <w:fldChar w:fldCharType="end"/>
            </w:r>
          </w:p>
        </w:tc>
      </w:tr>
    </w:tbl>
    <w:p w:rsidR="00AC2FC5" w:rsidRDefault="00AC2FC5">
      <w:pPr>
        <w:tabs>
          <w:tab w:val="left" w:pos="8070"/>
        </w:tabs>
        <w:rPr>
          <w:rFonts w:ascii="Arial" w:hAnsi="Arial" w:cs="Arial"/>
          <w:b/>
        </w:rPr>
      </w:pPr>
    </w:p>
    <w:p w:rsidR="00AC2FC5" w:rsidRDefault="00BA4DF5">
      <w:pPr>
        <w:tabs>
          <w:tab w:val="left" w:pos="8070"/>
        </w:tabs>
        <w:rPr>
          <w:rFonts w:ascii="Arial" w:hAnsi="Arial" w:cs="Arial"/>
          <w:b/>
        </w:rPr>
      </w:pPr>
      <w:r>
        <w:rPr>
          <w:rFonts w:ascii="Arial" w:hAnsi="Arial" w:cs="Arial"/>
          <w:b/>
        </w:rPr>
        <w:t xml:space="preserve">4- Corso di Formazione - addestramento ai lavoratori sui rischi specifici fino a 4 ore </w:t>
      </w:r>
    </w:p>
    <w:p w:rsidR="00AC2FC5" w:rsidRDefault="00BA4DF5">
      <w:pPr>
        <w:tabs>
          <w:tab w:val="left" w:pos="8070"/>
        </w:tabs>
        <w:rPr>
          <w:rFonts w:ascii="Arial" w:hAnsi="Arial" w:cs="Arial"/>
          <w:b/>
        </w:rPr>
      </w:pPr>
      <w:r>
        <w:rPr>
          <w:rFonts w:ascii="Arial" w:hAnsi="Arial" w:cs="Arial"/>
          <w:b/>
        </w:rPr>
        <w:t>su argomenti indicati dal Committente</w:t>
      </w:r>
    </w:p>
    <w:tbl>
      <w:tblPr>
        <w:tblW w:w="6834" w:type="dxa"/>
        <w:jc w:val="center"/>
        <w:tblLayout w:type="fixed"/>
        <w:tblLook w:val="01E0" w:firstRow="1" w:lastRow="1" w:firstColumn="1" w:lastColumn="1" w:noHBand="0" w:noVBand="0"/>
      </w:tblPr>
      <w:tblGrid>
        <w:gridCol w:w="2514"/>
        <w:gridCol w:w="954"/>
        <w:gridCol w:w="1177"/>
        <w:gridCol w:w="1068"/>
        <w:gridCol w:w="1121"/>
      </w:tblGrid>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Descrizione</w:t>
            </w:r>
          </w:p>
        </w:tc>
        <w:tc>
          <w:tcPr>
            <w:tcW w:w="95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U.M.</w:t>
            </w:r>
          </w:p>
        </w:tc>
        <w:tc>
          <w:tcPr>
            <w:tcW w:w="117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Q.tà</w:t>
            </w:r>
          </w:p>
        </w:tc>
        <w:tc>
          <w:tcPr>
            <w:tcW w:w="106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Prezzo Unitario</w:t>
            </w:r>
          </w:p>
          <w:p w:rsidR="00AC2FC5" w:rsidRDefault="00BA4DF5">
            <w:pPr>
              <w:widowControl w:val="0"/>
              <w:tabs>
                <w:tab w:val="left" w:pos="8070"/>
              </w:tabs>
              <w:jc w:val="center"/>
              <w:rPr>
                <w:rFonts w:ascii="Arial" w:hAnsi="Arial" w:cs="Arial"/>
                <w:sz w:val="16"/>
                <w:szCs w:val="16"/>
              </w:rPr>
            </w:pPr>
            <w:r>
              <w:rPr>
                <w:rFonts w:ascii="Arial" w:hAnsi="Arial" w:cs="Arial"/>
                <w:sz w:val="16"/>
                <w:szCs w:val="16"/>
              </w:rPr>
              <w:t>(€.)</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Parziale</w:t>
            </w:r>
          </w:p>
          <w:p w:rsidR="00AC2FC5" w:rsidRDefault="00BA4DF5">
            <w:pPr>
              <w:widowControl w:val="0"/>
              <w:tabs>
                <w:tab w:val="left" w:pos="8070"/>
              </w:tabs>
              <w:jc w:val="center"/>
              <w:rPr>
                <w:rFonts w:ascii="Arial" w:hAnsi="Arial" w:cs="Arial"/>
                <w:sz w:val="16"/>
                <w:szCs w:val="16"/>
              </w:rPr>
            </w:pPr>
            <w:r>
              <w:rPr>
                <w:rFonts w:ascii="Arial" w:hAnsi="Arial" w:cs="Arial"/>
                <w:sz w:val="16"/>
                <w:szCs w:val="16"/>
              </w:rPr>
              <w:t>(€.)</w:t>
            </w:r>
          </w:p>
        </w:tc>
      </w:tr>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Docente</w:t>
            </w:r>
          </w:p>
        </w:tc>
        <w:tc>
          <w:tcPr>
            <w:tcW w:w="95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w:t>
            </w:r>
          </w:p>
        </w:tc>
        <w:tc>
          <w:tcPr>
            <w:tcW w:w="117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4</w:t>
            </w:r>
          </w:p>
        </w:tc>
        <w:tc>
          <w:tcPr>
            <w:tcW w:w="106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=C2*D2</w:instrText>
            </w:r>
            <w:r>
              <w:fldChar w:fldCharType="separate"/>
            </w:r>
            <w:r>
              <w:t>200</w:t>
            </w:r>
            <w:r>
              <w:fldChar w:fldCharType="end"/>
            </w:r>
          </w:p>
        </w:tc>
      </w:tr>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 di retribuzione operario cat. V livello</w:t>
            </w:r>
          </w:p>
        </w:tc>
        <w:tc>
          <w:tcPr>
            <w:tcW w:w="95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w:t>
            </w:r>
          </w:p>
          <w:p w:rsidR="00AC2FC5" w:rsidRDefault="00BA4DF5">
            <w:pPr>
              <w:widowControl w:val="0"/>
              <w:tabs>
                <w:tab w:val="left" w:pos="8070"/>
              </w:tabs>
              <w:jc w:val="center"/>
              <w:rPr>
                <w:rFonts w:ascii="Arial" w:hAnsi="Arial" w:cs="Arial"/>
                <w:sz w:val="16"/>
                <w:szCs w:val="16"/>
              </w:rPr>
            </w:pPr>
            <w:r>
              <w:rPr>
                <w:rFonts w:ascii="Arial" w:hAnsi="Arial" w:cs="Arial"/>
                <w:sz w:val="16"/>
                <w:szCs w:val="16"/>
              </w:rPr>
              <w:t>(4 ore *3 operai)</w:t>
            </w:r>
          </w:p>
        </w:tc>
        <w:tc>
          <w:tcPr>
            <w:tcW w:w="117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12</w:t>
            </w:r>
          </w:p>
          <w:p w:rsidR="00AC2FC5" w:rsidRDefault="00AC2FC5">
            <w:pPr>
              <w:widowControl w:val="0"/>
              <w:tabs>
                <w:tab w:val="left" w:pos="8070"/>
              </w:tabs>
              <w:jc w:val="center"/>
              <w:rPr>
                <w:rFonts w:ascii="Arial" w:hAnsi="Arial" w:cs="Arial"/>
                <w:sz w:val="16"/>
                <w:szCs w:val="16"/>
              </w:rPr>
            </w:pPr>
          </w:p>
        </w:tc>
        <w:tc>
          <w:tcPr>
            <w:tcW w:w="106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20</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=C3*D3</w:instrText>
            </w:r>
            <w:r>
              <w:fldChar w:fldCharType="separate"/>
            </w:r>
            <w:r>
              <w:t>240</w:t>
            </w:r>
            <w:r>
              <w:fldChar w:fldCharType="end"/>
            </w:r>
          </w:p>
        </w:tc>
      </w:tr>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Materiale didattico</w:t>
            </w:r>
          </w:p>
        </w:tc>
        <w:tc>
          <w:tcPr>
            <w:tcW w:w="95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Corpo</w:t>
            </w:r>
          </w:p>
        </w:tc>
        <w:tc>
          <w:tcPr>
            <w:tcW w:w="117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=C2*D4</w:instrText>
            </w:r>
            <w:r>
              <w:fldChar w:fldCharType="separate"/>
            </w:r>
            <w:r>
              <w:t>200</w:t>
            </w:r>
            <w:r>
              <w:fldChar w:fldCharType="end"/>
            </w:r>
          </w:p>
        </w:tc>
      </w:tr>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 segreteria</w:t>
            </w:r>
          </w:p>
        </w:tc>
        <w:tc>
          <w:tcPr>
            <w:tcW w:w="95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w:t>
            </w:r>
          </w:p>
        </w:tc>
        <w:tc>
          <w:tcPr>
            <w:tcW w:w="117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30,00</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=C5*D5</w:instrText>
            </w:r>
            <w:r>
              <w:fldChar w:fldCharType="separate"/>
            </w:r>
            <w:r>
              <w:t>30</w:t>
            </w:r>
            <w:r>
              <w:fldChar w:fldCharType="end"/>
            </w:r>
          </w:p>
        </w:tc>
      </w:tr>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Noleggio aula e supporti audio visivi</w:t>
            </w:r>
          </w:p>
        </w:tc>
        <w:tc>
          <w:tcPr>
            <w:tcW w:w="95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Corpo</w:t>
            </w:r>
          </w:p>
        </w:tc>
        <w:tc>
          <w:tcPr>
            <w:tcW w:w="117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200,00</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=C6*D6</w:instrText>
            </w:r>
            <w:r>
              <w:fldChar w:fldCharType="separate"/>
            </w:r>
            <w:r>
              <w:t>200</w:t>
            </w:r>
            <w:r>
              <w:fldChar w:fldCharType="end"/>
            </w:r>
          </w:p>
        </w:tc>
      </w:tr>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Addestramento</w:t>
            </w:r>
          </w:p>
        </w:tc>
        <w:tc>
          <w:tcPr>
            <w:tcW w:w="95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Corpo</w:t>
            </w:r>
          </w:p>
        </w:tc>
        <w:tc>
          <w:tcPr>
            <w:tcW w:w="117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250,00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=C7*D7</w:instrText>
            </w:r>
            <w:r>
              <w:fldChar w:fldCharType="separate"/>
            </w:r>
            <w:r>
              <w:t>250</w:t>
            </w:r>
            <w:r>
              <w:fldChar w:fldCharType="end"/>
            </w:r>
          </w:p>
        </w:tc>
      </w:tr>
      <w:tr w:rsidR="00AC2FC5">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Totale</w:t>
            </w:r>
          </w:p>
        </w:tc>
        <w:tc>
          <w:tcPr>
            <w:tcW w:w="3199" w:type="dxa"/>
            <w:gridSpan w:val="3"/>
            <w:tcBorders>
              <w:top w:val="single" w:sz="4" w:space="0" w:color="000000"/>
              <w:left w:val="single" w:sz="4" w:space="0" w:color="000000"/>
              <w:bottom w:val="single" w:sz="4" w:space="0" w:color="000000"/>
              <w:right w:val="single" w:sz="4" w:space="0" w:color="000000"/>
            </w:tcBorders>
            <w:vAlign w:val="center"/>
          </w:tcPr>
          <w:p w:rsidR="00AC2FC5" w:rsidRDefault="00AC2FC5">
            <w:pPr>
              <w:widowControl w:val="0"/>
              <w:tabs>
                <w:tab w:val="left" w:pos="8070"/>
              </w:tabs>
              <w:jc w:val="center"/>
              <w:rPr>
                <w:rFonts w:ascii="Arial" w:hAnsi="Arial" w:cs="Arial"/>
                <w:sz w:val="16"/>
                <w:szCs w:val="16"/>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b/>
                <w:sz w:val="16"/>
                <w:szCs w:val="16"/>
              </w:rPr>
            </w:pPr>
            <w:r>
              <w:fldChar w:fldCharType="begin"/>
            </w:r>
            <w:r>
              <w:instrText xml:space="preserve"> =E2+E3+E4+E5+E6+E7</w:instrText>
            </w:r>
            <w:r>
              <w:fldChar w:fldCharType="separate"/>
            </w:r>
            <w:r>
              <w:t>1120</w:t>
            </w:r>
            <w:r>
              <w:fldChar w:fldCharType="end"/>
            </w:r>
          </w:p>
        </w:tc>
      </w:tr>
    </w:tbl>
    <w:p w:rsidR="00AC2FC5" w:rsidRDefault="00AC2FC5">
      <w:pPr>
        <w:tabs>
          <w:tab w:val="left" w:pos="8070"/>
        </w:tabs>
        <w:rPr>
          <w:rFonts w:ascii="Arial" w:hAnsi="Arial" w:cs="Arial"/>
          <w:highlight w:val="yellow"/>
        </w:rPr>
      </w:pPr>
    </w:p>
    <w:p w:rsidR="00AC2FC5" w:rsidRDefault="00BA4DF5">
      <w:pPr>
        <w:tabs>
          <w:tab w:val="left" w:pos="8070"/>
        </w:tabs>
        <w:rPr>
          <w:rFonts w:ascii="Arial" w:hAnsi="Arial" w:cs="Arial"/>
        </w:rPr>
      </w:pPr>
      <w:r>
        <w:rPr>
          <w:rFonts w:ascii="Arial" w:hAnsi="Arial" w:cs="Arial"/>
          <w:b/>
        </w:rPr>
        <w:t>5- Corso di Formazione - addestramento ai lavoratori sui rischi specifici</w:t>
      </w:r>
      <w:r>
        <w:rPr>
          <w:rFonts w:ascii="Arial" w:hAnsi="Arial" w:cs="Arial"/>
        </w:rPr>
        <w:t xml:space="preserve"> fino a 20 ore</w:t>
      </w:r>
    </w:p>
    <w:tbl>
      <w:tblPr>
        <w:tblW w:w="7470" w:type="dxa"/>
        <w:jc w:val="center"/>
        <w:tblLayout w:type="fixed"/>
        <w:tblLook w:val="01E0" w:firstRow="1" w:lastRow="1" w:firstColumn="1" w:lastColumn="1" w:noHBand="0" w:noVBand="0"/>
      </w:tblPr>
      <w:tblGrid>
        <w:gridCol w:w="2512"/>
        <w:gridCol w:w="957"/>
        <w:gridCol w:w="1812"/>
        <w:gridCol w:w="1067"/>
        <w:gridCol w:w="1122"/>
      </w:tblGrid>
      <w:tr w:rsidR="00AC2FC5">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Descrizione</w:t>
            </w:r>
          </w:p>
        </w:tc>
        <w:tc>
          <w:tcPr>
            <w:tcW w:w="95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U.M.</w:t>
            </w:r>
          </w:p>
        </w:tc>
        <w:tc>
          <w:tcPr>
            <w:tcW w:w="181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Q.tà</w:t>
            </w:r>
          </w:p>
        </w:tc>
        <w:tc>
          <w:tcPr>
            <w:tcW w:w="106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Prezzo Unitario</w:t>
            </w:r>
          </w:p>
          <w:p w:rsidR="00AC2FC5" w:rsidRDefault="00BA4DF5">
            <w:pPr>
              <w:widowControl w:val="0"/>
              <w:tabs>
                <w:tab w:val="left" w:pos="8070"/>
              </w:tabs>
              <w:jc w:val="center"/>
              <w:rPr>
                <w:rFonts w:ascii="Arial" w:hAnsi="Arial" w:cs="Arial"/>
                <w:sz w:val="16"/>
                <w:szCs w:val="16"/>
              </w:rPr>
            </w:pPr>
            <w:r>
              <w:rPr>
                <w:rFonts w:ascii="Arial" w:hAnsi="Arial" w:cs="Arial"/>
                <w:sz w:val="16"/>
                <w:szCs w:val="16"/>
              </w:rPr>
              <w:t>(€.)</w:t>
            </w:r>
          </w:p>
        </w:tc>
        <w:tc>
          <w:tcPr>
            <w:tcW w:w="112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Parziale</w:t>
            </w:r>
          </w:p>
          <w:p w:rsidR="00AC2FC5" w:rsidRDefault="00BA4DF5">
            <w:pPr>
              <w:widowControl w:val="0"/>
              <w:tabs>
                <w:tab w:val="left" w:pos="8070"/>
              </w:tabs>
              <w:jc w:val="center"/>
              <w:rPr>
                <w:rFonts w:ascii="Arial" w:hAnsi="Arial" w:cs="Arial"/>
                <w:sz w:val="16"/>
                <w:szCs w:val="16"/>
              </w:rPr>
            </w:pPr>
            <w:r>
              <w:rPr>
                <w:rFonts w:ascii="Arial" w:hAnsi="Arial" w:cs="Arial"/>
                <w:sz w:val="16"/>
                <w:szCs w:val="16"/>
              </w:rPr>
              <w:t>(€.)</w:t>
            </w:r>
          </w:p>
        </w:tc>
      </w:tr>
      <w:tr w:rsidR="00AC2FC5">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Docente</w:t>
            </w:r>
          </w:p>
        </w:tc>
        <w:tc>
          <w:tcPr>
            <w:tcW w:w="95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w:t>
            </w:r>
          </w:p>
        </w:tc>
        <w:tc>
          <w:tcPr>
            <w:tcW w:w="181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20</w:t>
            </w:r>
          </w:p>
        </w:tc>
        <w:tc>
          <w:tcPr>
            <w:tcW w:w="106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50</w:t>
            </w:r>
          </w:p>
        </w:tc>
        <w:tc>
          <w:tcPr>
            <w:tcW w:w="112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=C2*D2</w:instrText>
            </w:r>
            <w:r>
              <w:fldChar w:fldCharType="separate"/>
            </w:r>
            <w:r>
              <w:t>1000</w:t>
            </w:r>
            <w:r>
              <w:fldChar w:fldCharType="end"/>
            </w:r>
          </w:p>
        </w:tc>
      </w:tr>
      <w:tr w:rsidR="00AC2FC5">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 di retribuzione media operatori</w:t>
            </w:r>
          </w:p>
        </w:tc>
        <w:tc>
          <w:tcPr>
            <w:tcW w:w="95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w:t>
            </w:r>
          </w:p>
          <w:p w:rsidR="00AC2FC5" w:rsidRDefault="00BA4DF5">
            <w:pPr>
              <w:widowControl w:val="0"/>
              <w:tabs>
                <w:tab w:val="left" w:pos="8070"/>
              </w:tabs>
              <w:jc w:val="center"/>
              <w:rPr>
                <w:rFonts w:ascii="Arial" w:hAnsi="Arial" w:cs="Arial"/>
                <w:sz w:val="16"/>
                <w:szCs w:val="16"/>
              </w:rPr>
            </w:pPr>
            <w:r>
              <w:rPr>
                <w:rFonts w:ascii="Arial" w:hAnsi="Arial" w:cs="Arial"/>
                <w:sz w:val="16"/>
                <w:szCs w:val="16"/>
              </w:rPr>
              <w:t>(20 ore *3 operatori max)</w:t>
            </w:r>
          </w:p>
        </w:tc>
        <w:tc>
          <w:tcPr>
            <w:tcW w:w="181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60</w:t>
            </w:r>
          </w:p>
          <w:p w:rsidR="00AC2FC5" w:rsidRDefault="00AC2FC5">
            <w:pPr>
              <w:widowControl w:val="0"/>
              <w:tabs>
                <w:tab w:val="left" w:pos="8070"/>
              </w:tabs>
              <w:jc w:val="center"/>
              <w:rPr>
                <w:rFonts w:ascii="Arial" w:hAnsi="Arial" w:cs="Arial"/>
                <w:sz w:val="16"/>
                <w:szCs w:val="16"/>
              </w:rPr>
            </w:pPr>
          </w:p>
        </w:tc>
        <w:tc>
          <w:tcPr>
            <w:tcW w:w="106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20,00</w:t>
            </w:r>
          </w:p>
        </w:tc>
        <w:tc>
          <w:tcPr>
            <w:tcW w:w="112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=C3*D3</w:instrText>
            </w:r>
            <w:r>
              <w:fldChar w:fldCharType="separate"/>
            </w:r>
            <w:r>
              <w:t>1200</w:t>
            </w:r>
            <w:r>
              <w:fldChar w:fldCharType="end"/>
            </w:r>
          </w:p>
        </w:tc>
      </w:tr>
      <w:tr w:rsidR="00AC2FC5">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Materiale didattico</w:t>
            </w:r>
          </w:p>
        </w:tc>
        <w:tc>
          <w:tcPr>
            <w:tcW w:w="95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Corpo</w:t>
            </w:r>
          </w:p>
        </w:tc>
        <w:tc>
          <w:tcPr>
            <w:tcW w:w="181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1</w:t>
            </w:r>
          </w:p>
        </w:tc>
        <w:tc>
          <w:tcPr>
            <w:tcW w:w="106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50,00</w:t>
            </w:r>
          </w:p>
        </w:tc>
        <w:tc>
          <w:tcPr>
            <w:tcW w:w="112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=C4*D4</w:instrText>
            </w:r>
            <w:r>
              <w:fldChar w:fldCharType="separate"/>
            </w:r>
            <w:r>
              <w:t>50</w:t>
            </w:r>
            <w:r>
              <w:fldChar w:fldCharType="end"/>
            </w:r>
          </w:p>
        </w:tc>
      </w:tr>
      <w:tr w:rsidR="00AC2FC5">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 segreteria</w:t>
            </w:r>
          </w:p>
        </w:tc>
        <w:tc>
          <w:tcPr>
            <w:tcW w:w="95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w:t>
            </w:r>
          </w:p>
        </w:tc>
        <w:tc>
          <w:tcPr>
            <w:tcW w:w="181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1</w:t>
            </w:r>
          </w:p>
        </w:tc>
        <w:tc>
          <w:tcPr>
            <w:tcW w:w="106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30,00</w:t>
            </w:r>
          </w:p>
        </w:tc>
        <w:tc>
          <w:tcPr>
            <w:tcW w:w="112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=C5*D5</w:instrText>
            </w:r>
            <w:r>
              <w:fldChar w:fldCharType="separate"/>
            </w:r>
            <w:r>
              <w:t>30</w:t>
            </w:r>
            <w:r>
              <w:fldChar w:fldCharType="end"/>
            </w:r>
          </w:p>
        </w:tc>
      </w:tr>
      <w:tr w:rsidR="00AC2FC5">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Noleggio aula e supporti audio visivi</w:t>
            </w:r>
          </w:p>
        </w:tc>
        <w:tc>
          <w:tcPr>
            <w:tcW w:w="95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Corpo</w:t>
            </w:r>
          </w:p>
        </w:tc>
        <w:tc>
          <w:tcPr>
            <w:tcW w:w="181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1</w:t>
            </w:r>
          </w:p>
        </w:tc>
        <w:tc>
          <w:tcPr>
            <w:tcW w:w="106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200,00</w:t>
            </w:r>
          </w:p>
        </w:tc>
        <w:tc>
          <w:tcPr>
            <w:tcW w:w="112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=C6*D6</w:instrText>
            </w:r>
            <w:r>
              <w:fldChar w:fldCharType="separate"/>
            </w:r>
            <w:r>
              <w:t>200</w:t>
            </w:r>
            <w:r>
              <w:fldChar w:fldCharType="end"/>
            </w:r>
          </w:p>
        </w:tc>
      </w:tr>
      <w:tr w:rsidR="00AC2FC5">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lastRenderedPageBreak/>
              <w:t>Addestramento</w:t>
            </w:r>
          </w:p>
        </w:tc>
        <w:tc>
          <w:tcPr>
            <w:tcW w:w="95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Corpo</w:t>
            </w:r>
          </w:p>
        </w:tc>
        <w:tc>
          <w:tcPr>
            <w:tcW w:w="181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1</w:t>
            </w:r>
          </w:p>
        </w:tc>
        <w:tc>
          <w:tcPr>
            <w:tcW w:w="106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250,00</w:t>
            </w:r>
          </w:p>
        </w:tc>
        <w:tc>
          <w:tcPr>
            <w:tcW w:w="112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=C7*D7</w:instrText>
            </w:r>
            <w:r>
              <w:fldChar w:fldCharType="separate"/>
            </w:r>
            <w:r>
              <w:t>250</w:t>
            </w:r>
            <w:r>
              <w:fldChar w:fldCharType="end"/>
            </w:r>
          </w:p>
        </w:tc>
      </w:tr>
      <w:tr w:rsidR="00AC2FC5">
        <w:trPr>
          <w:trHeight w:val="64"/>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Totale</w:t>
            </w:r>
          </w:p>
        </w:tc>
        <w:tc>
          <w:tcPr>
            <w:tcW w:w="3836" w:type="dxa"/>
            <w:gridSpan w:val="3"/>
            <w:tcBorders>
              <w:top w:val="single" w:sz="4" w:space="0" w:color="000000"/>
              <w:left w:val="single" w:sz="4" w:space="0" w:color="000000"/>
              <w:bottom w:val="single" w:sz="4" w:space="0" w:color="000000"/>
              <w:right w:val="single" w:sz="4" w:space="0" w:color="000000"/>
            </w:tcBorders>
            <w:vAlign w:val="center"/>
          </w:tcPr>
          <w:p w:rsidR="00AC2FC5" w:rsidRDefault="00AC2FC5">
            <w:pPr>
              <w:widowControl w:val="0"/>
              <w:tabs>
                <w:tab w:val="left" w:pos="8070"/>
              </w:tabs>
              <w:jc w:val="center"/>
              <w:rPr>
                <w:rFonts w:ascii="Arial" w:hAnsi="Arial" w:cs="Arial"/>
                <w:sz w:val="16"/>
                <w:szCs w:val="16"/>
              </w:rPr>
            </w:pPr>
          </w:p>
        </w:tc>
        <w:tc>
          <w:tcPr>
            <w:tcW w:w="112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b/>
                <w:sz w:val="16"/>
                <w:szCs w:val="16"/>
              </w:rPr>
            </w:pPr>
            <w:r>
              <w:fldChar w:fldCharType="begin"/>
            </w:r>
            <w:r>
              <w:instrText xml:space="preserve"> =E2+E3+E4+E5+E6+E7</w:instrText>
            </w:r>
            <w:r>
              <w:fldChar w:fldCharType="separate"/>
            </w:r>
            <w:r>
              <w:t>2730</w:t>
            </w:r>
            <w:r>
              <w:fldChar w:fldCharType="end"/>
            </w:r>
          </w:p>
        </w:tc>
      </w:tr>
    </w:tbl>
    <w:p w:rsidR="00AC2FC5" w:rsidRDefault="00AC2FC5">
      <w:pPr>
        <w:tabs>
          <w:tab w:val="left" w:pos="8070"/>
        </w:tabs>
        <w:rPr>
          <w:rFonts w:ascii="Arial" w:hAnsi="Arial" w:cs="Arial"/>
          <w:b/>
        </w:rPr>
      </w:pPr>
    </w:p>
    <w:p w:rsidR="00AC2FC5" w:rsidRDefault="00AC2FC5">
      <w:pPr>
        <w:tabs>
          <w:tab w:val="left" w:pos="8070"/>
        </w:tabs>
        <w:rPr>
          <w:rFonts w:ascii="Arial" w:hAnsi="Arial" w:cs="Arial"/>
          <w:b/>
        </w:rPr>
      </w:pPr>
    </w:p>
    <w:p w:rsidR="00AC2FC5" w:rsidRDefault="00BA4DF5">
      <w:pPr>
        <w:tabs>
          <w:tab w:val="left" w:pos="8070"/>
        </w:tabs>
        <w:rPr>
          <w:rFonts w:ascii="Arial" w:hAnsi="Arial" w:cs="Arial"/>
          <w:b/>
        </w:rPr>
      </w:pPr>
      <w:r>
        <w:rPr>
          <w:rFonts w:ascii="Arial" w:hAnsi="Arial" w:cs="Arial"/>
          <w:b/>
        </w:rPr>
        <w:t>6-Attività di informazione e formazione dei lavoratori</w:t>
      </w:r>
    </w:p>
    <w:tbl>
      <w:tblPr>
        <w:tblW w:w="7479" w:type="dxa"/>
        <w:jc w:val="center"/>
        <w:tblLayout w:type="fixed"/>
        <w:tblLook w:val="01E0" w:firstRow="1" w:lastRow="1" w:firstColumn="1" w:lastColumn="1" w:noHBand="0" w:noVBand="0"/>
      </w:tblPr>
      <w:tblGrid>
        <w:gridCol w:w="2512"/>
        <w:gridCol w:w="956"/>
        <w:gridCol w:w="1818"/>
        <w:gridCol w:w="1059"/>
        <w:gridCol w:w="1134"/>
      </w:tblGrid>
      <w:tr w:rsidR="00AC2FC5">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Descrizione</w:t>
            </w:r>
          </w:p>
        </w:tc>
        <w:tc>
          <w:tcPr>
            <w:tcW w:w="956"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U.M.</w:t>
            </w:r>
          </w:p>
        </w:tc>
        <w:tc>
          <w:tcPr>
            <w:tcW w:w="181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Q.tà</w:t>
            </w:r>
          </w:p>
        </w:tc>
        <w:tc>
          <w:tcPr>
            <w:tcW w:w="105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Prezzo Unitario</w:t>
            </w:r>
          </w:p>
          <w:p w:rsidR="00AC2FC5" w:rsidRDefault="00BA4DF5">
            <w:pPr>
              <w:widowControl w:val="0"/>
              <w:tabs>
                <w:tab w:val="left" w:pos="8070"/>
              </w:tabs>
              <w:jc w:val="center"/>
              <w:rPr>
                <w:rFonts w:ascii="Arial" w:hAnsi="Arial" w:cs="Arial"/>
                <w:sz w:val="16"/>
                <w:szCs w:val="16"/>
              </w:rPr>
            </w:pPr>
            <w:r>
              <w:rPr>
                <w:rFonts w:ascii="Arial" w:hAnsi="Arial" w:cs="Arial"/>
                <w:sz w:val="16"/>
                <w:szCs w:val="16"/>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Parziale</w:t>
            </w:r>
          </w:p>
          <w:p w:rsidR="00AC2FC5" w:rsidRDefault="00BA4DF5">
            <w:pPr>
              <w:widowControl w:val="0"/>
              <w:tabs>
                <w:tab w:val="left" w:pos="8070"/>
              </w:tabs>
              <w:jc w:val="center"/>
              <w:rPr>
                <w:rFonts w:ascii="Arial" w:hAnsi="Arial" w:cs="Arial"/>
                <w:sz w:val="16"/>
                <w:szCs w:val="16"/>
              </w:rPr>
            </w:pPr>
            <w:r>
              <w:rPr>
                <w:rFonts w:ascii="Arial" w:hAnsi="Arial" w:cs="Arial"/>
                <w:sz w:val="16"/>
                <w:szCs w:val="16"/>
              </w:rPr>
              <w:t>(€.)</w:t>
            </w:r>
          </w:p>
        </w:tc>
      </w:tr>
      <w:tr w:rsidR="00AC2FC5">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Tecnici appaltatore</w:t>
            </w:r>
          </w:p>
        </w:tc>
        <w:tc>
          <w:tcPr>
            <w:tcW w:w="956"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4</w:t>
            </w:r>
          </w:p>
        </w:tc>
        <w:tc>
          <w:tcPr>
            <w:tcW w:w="105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35,00</w:t>
            </w:r>
          </w:p>
        </w:tc>
        <w:tc>
          <w:tcPr>
            <w:tcW w:w="113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=C2*D2</w:instrText>
            </w:r>
            <w:r>
              <w:fldChar w:fldCharType="separate"/>
            </w:r>
            <w:r>
              <w:t>140</w:t>
            </w:r>
            <w:r>
              <w:fldChar w:fldCharType="end"/>
            </w:r>
          </w:p>
        </w:tc>
      </w:tr>
      <w:tr w:rsidR="00AC2FC5">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 di retribuzione media operatori</w:t>
            </w:r>
          </w:p>
        </w:tc>
        <w:tc>
          <w:tcPr>
            <w:tcW w:w="956"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w:t>
            </w:r>
          </w:p>
          <w:p w:rsidR="00AC2FC5" w:rsidRDefault="00BA4DF5">
            <w:pPr>
              <w:widowControl w:val="0"/>
              <w:tabs>
                <w:tab w:val="left" w:pos="8070"/>
              </w:tabs>
              <w:jc w:val="center"/>
              <w:rPr>
                <w:rFonts w:ascii="Arial" w:hAnsi="Arial" w:cs="Arial"/>
                <w:sz w:val="16"/>
                <w:szCs w:val="16"/>
              </w:rPr>
            </w:pPr>
            <w:r>
              <w:rPr>
                <w:rFonts w:ascii="Arial" w:hAnsi="Arial" w:cs="Arial"/>
                <w:sz w:val="16"/>
                <w:szCs w:val="16"/>
              </w:rPr>
              <w:t>(2 ore *3 operai)</w:t>
            </w:r>
          </w:p>
        </w:tc>
        <w:tc>
          <w:tcPr>
            <w:tcW w:w="181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6</w:t>
            </w:r>
          </w:p>
          <w:p w:rsidR="00AC2FC5" w:rsidRDefault="00AC2FC5">
            <w:pPr>
              <w:widowControl w:val="0"/>
              <w:tabs>
                <w:tab w:val="left" w:pos="8070"/>
              </w:tabs>
              <w:jc w:val="center"/>
              <w:rPr>
                <w:rFonts w:ascii="Arial" w:hAnsi="Arial" w:cs="Arial"/>
                <w:sz w:val="16"/>
                <w:szCs w:val="16"/>
              </w:rPr>
            </w:pPr>
          </w:p>
        </w:tc>
        <w:tc>
          <w:tcPr>
            <w:tcW w:w="105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20,00</w:t>
            </w:r>
          </w:p>
        </w:tc>
        <w:tc>
          <w:tcPr>
            <w:tcW w:w="113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=C3*D3</w:instrText>
            </w:r>
            <w:r>
              <w:fldChar w:fldCharType="separate"/>
            </w:r>
            <w:r>
              <w:t>120</w:t>
            </w:r>
            <w:r>
              <w:fldChar w:fldCharType="end"/>
            </w:r>
          </w:p>
        </w:tc>
      </w:tr>
      <w:tr w:rsidR="00AC2FC5">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Materiale didattico</w:t>
            </w:r>
          </w:p>
        </w:tc>
        <w:tc>
          <w:tcPr>
            <w:tcW w:w="956"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Corpo</w:t>
            </w:r>
          </w:p>
        </w:tc>
        <w:tc>
          <w:tcPr>
            <w:tcW w:w="181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1</w:t>
            </w:r>
          </w:p>
        </w:tc>
        <w:tc>
          <w:tcPr>
            <w:tcW w:w="105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50,00</w:t>
            </w:r>
          </w:p>
        </w:tc>
        <w:tc>
          <w:tcPr>
            <w:tcW w:w="113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=C4*D4</w:instrText>
            </w:r>
            <w:r>
              <w:fldChar w:fldCharType="separate"/>
            </w:r>
            <w:r>
              <w:t>50</w:t>
            </w:r>
            <w:r>
              <w:fldChar w:fldCharType="end"/>
            </w:r>
          </w:p>
        </w:tc>
      </w:tr>
      <w:tr w:rsidR="00AC2FC5">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 segreteria</w:t>
            </w:r>
          </w:p>
        </w:tc>
        <w:tc>
          <w:tcPr>
            <w:tcW w:w="956"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1</w:t>
            </w:r>
          </w:p>
        </w:tc>
        <w:tc>
          <w:tcPr>
            <w:tcW w:w="1059"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30,00</w:t>
            </w:r>
          </w:p>
        </w:tc>
        <w:tc>
          <w:tcPr>
            <w:tcW w:w="113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=C5*D5</w:instrText>
            </w:r>
            <w:r>
              <w:fldChar w:fldCharType="separate"/>
            </w:r>
            <w:r>
              <w:t>30</w:t>
            </w:r>
            <w:r>
              <w:fldChar w:fldCharType="end"/>
            </w:r>
          </w:p>
        </w:tc>
      </w:tr>
      <w:tr w:rsidR="00AC2FC5">
        <w:trPr>
          <w:trHeight w:val="64"/>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Totale</w:t>
            </w:r>
          </w:p>
        </w:tc>
        <w:tc>
          <w:tcPr>
            <w:tcW w:w="3833" w:type="dxa"/>
            <w:gridSpan w:val="3"/>
            <w:tcBorders>
              <w:top w:val="single" w:sz="4" w:space="0" w:color="000000"/>
              <w:left w:val="single" w:sz="4" w:space="0" w:color="000000"/>
              <w:bottom w:val="single" w:sz="4" w:space="0" w:color="000000"/>
              <w:right w:val="single" w:sz="4" w:space="0" w:color="000000"/>
            </w:tcBorders>
            <w:vAlign w:val="center"/>
          </w:tcPr>
          <w:p w:rsidR="00AC2FC5" w:rsidRDefault="00AC2FC5">
            <w:pPr>
              <w:widowControl w:val="0"/>
              <w:tabs>
                <w:tab w:val="left" w:pos="8070"/>
              </w:tabs>
              <w:jc w:val="center"/>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b/>
                <w:sz w:val="16"/>
                <w:szCs w:val="16"/>
              </w:rPr>
            </w:pPr>
            <w:r>
              <w:fldChar w:fldCharType="begin"/>
            </w:r>
            <w:r>
              <w:instrText xml:space="preserve"> =E2+E3+E4+E5</w:instrText>
            </w:r>
            <w:r>
              <w:fldChar w:fldCharType="separate"/>
            </w:r>
            <w:r>
              <w:t>340</w:t>
            </w:r>
            <w:r>
              <w:fldChar w:fldCharType="end"/>
            </w:r>
          </w:p>
        </w:tc>
      </w:tr>
    </w:tbl>
    <w:p w:rsidR="00AC2FC5" w:rsidRDefault="00AC2FC5">
      <w:pPr>
        <w:tabs>
          <w:tab w:val="left" w:pos="8070"/>
        </w:tabs>
        <w:rPr>
          <w:rFonts w:ascii="Arial" w:hAnsi="Arial" w:cs="Arial"/>
          <w:highlight w:val="yellow"/>
        </w:rPr>
      </w:pPr>
    </w:p>
    <w:p w:rsidR="00AC2FC5" w:rsidRDefault="00BA4DF5">
      <w:pPr>
        <w:tabs>
          <w:tab w:val="left" w:pos="8070"/>
        </w:tabs>
        <w:rPr>
          <w:rFonts w:ascii="Arial" w:hAnsi="Arial" w:cs="Arial"/>
        </w:rPr>
      </w:pPr>
      <w:r>
        <w:rPr>
          <w:rFonts w:ascii="Arial" w:hAnsi="Arial" w:cs="Arial"/>
          <w:b/>
        </w:rPr>
        <w:t>7-Riunioni di coordinamento delle attività</w:t>
      </w:r>
    </w:p>
    <w:tbl>
      <w:tblPr>
        <w:tblW w:w="7472" w:type="dxa"/>
        <w:jc w:val="center"/>
        <w:tblLayout w:type="fixed"/>
        <w:tblLook w:val="01E0" w:firstRow="1" w:lastRow="1" w:firstColumn="1" w:lastColumn="1" w:noHBand="0" w:noVBand="0"/>
      </w:tblPr>
      <w:tblGrid>
        <w:gridCol w:w="2514"/>
        <w:gridCol w:w="955"/>
        <w:gridCol w:w="1818"/>
        <w:gridCol w:w="1064"/>
        <w:gridCol w:w="1121"/>
      </w:tblGrid>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Descrizione</w:t>
            </w:r>
          </w:p>
        </w:tc>
        <w:tc>
          <w:tcPr>
            <w:tcW w:w="955"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U.M.</w:t>
            </w:r>
          </w:p>
        </w:tc>
        <w:tc>
          <w:tcPr>
            <w:tcW w:w="181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Q.tà</w:t>
            </w:r>
          </w:p>
        </w:tc>
        <w:tc>
          <w:tcPr>
            <w:tcW w:w="106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Prezzo Unitario</w:t>
            </w:r>
          </w:p>
          <w:p w:rsidR="00AC2FC5" w:rsidRDefault="00BA4DF5">
            <w:pPr>
              <w:widowControl w:val="0"/>
              <w:tabs>
                <w:tab w:val="left" w:pos="8070"/>
              </w:tabs>
              <w:jc w:val="center"/>
              <w:rPr>
                <w:rFonts w:ascii="Arial" w:hAnsi="Arial" w:cs="Arial"/>
                <w:sz w:val="16"/>
                <w:szCs w:val="16"/>
              </w:rPr>
            </w:pPr>
            <w:r>
              <w:rPr>
                <w:rFonts w:ascii="Arial" w:hAnsi="Arial" w:cs="Arial"/>
                <w:sz w:val="16"/>
                <w:szCs w:val="16"/>
              </w:rPr>
              <w:t>(€.)</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Parziale</w:t>
            </w:r>
          </w:p>
          <w:p w:rsidR="00AC2FC5" w:rsidRDefault="00BA4DF5">
            <w:pPr>
              <w:widowControl w:val="0"/>
              <w:tabs>
                <w:tab w:val="left" w:pos="8070"/>
              </w:tabs>
              <w:jc w:val="center"/>
              <w:rPr>
                <w:rFonts w:ascii="Arial" w:hAnsi="Arial" w:cs="Arial"/>
                <w:sz w:val="16"/>
                <w:szCs w:val="16"/>
              </w:rPr>
            </w:pPr>
            <w:r>
              <w:rPr>
                <w:rFonts w:ascii="Arial" w:hAnsi="Arial" w:cs="Arial"/>
                <w:sz w:val="16"/>
                <w:szCs w:val="16"/>
              </w:rPr>
              <w:t>(€.)</w:t>
            </w:r>
          </w:p>
        </w:tc>
      </w:tr>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Appaltatore</w:t>
            </w:r>
          </w:p>
        </w:tc>
        <w:tc>
          <w:tcPr>
            <w:tcW w:w="955"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1</w:t>
            </w:r>
          </w:p>
        </w:tc>
        <w:tc>
          <w:tcPr>
            <w:tcW w:w="106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=C2*D2</w:instrText>
            </w:r>
            <w:r>
              <w:fldChar w:fldCharType="separate"/>
            </w:r>
            <w:r>
              <w:t>50</w:t>
            </w:r>
            <w:r>
              <w:fldChar w:fldCharType="end"/>
            </w:r>
          </w:p>
        </w:tc>
      </w:tr>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Committente</w:t>
            </w:r>
          </w:p>
        </w:tc>
        <w:tc>
          <w:tcPr>
            <w:tcW w:w="955"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1</w:t>
            </w:r>
          </w:p>
        </w:tc>
        <w:tc>
          <w:tcPr>
            <w:tcW w:w="106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=C3*D3</w:instrText>
            </w:r>
            <w:r>
              <w:fldChar w:fldCharType="separate"/>
            </w:r>
            <w:r>
              <w:t>50</w:t>
            </w:r>
            <w:r>
              <w:fldChar w:fldCharType="end"/>
            </w:r>
          </w:p>
        </w:tc>
      </w:tr>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 segreteria per verbalizzazione</w:t>
            </w:r>
          </w:p>
        </w:tc>
        <w:tc>
          <w:tcPr>
            <w:tcW w:w="955"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1</w:t>
            </w:r>
          </w:p>
        </w:tc>
        <w:tc>
          <w:tcPr>
            <w:tcW w:w="106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30,00</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=C4*D4</w:instrText>
            </w:r>
            <w:r>
              <w:fldChar w:fldCharType="separate"/>
            </w:r>
            <w:r>
              <w:t>30</w:t>
            </w:r>
            <w:r>
              <w:fldChar w:fldCharType="end"/>
            </w:r>
          </w:p>
        </w:tc>
      </w:tr>
      <w:tr w:rsidR="00AC2FC5">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Totale</w:t>
            </w:r>
          </w:p>
        </w:tc>
        <w:tc>
          <w:tcPr>
            <w:tcW w:w="3837" w:type="dxa"/>
            <w:gridSpan w:val="3"/>
            <w:tcBorders>
              <w:top w:val="single" w:sz="4" w:space="0" w:color="000000"/>
              <w:left w:val="single" w:sz="4" w:space="0" w:color="000000"/>
              <w:bottom w:val="single" w:sz="4" w:space="0" w:color="000000"/>
              <w:right w:val="single" w:sz="4" w:space="0" w:color="000000"/>
            </w:tcBorders>
            <w:vAlign w:val="center"/>
          </w:tcPr>
          <w:p w:rsidR="00AC2FC5" w:rsidRDefault="00AC2FC5">
            <w:pPr>
              <w:widowControl w:val="0"/>
              <w:tabs>
                <w:tab w:val="left" w:pos="8070"/>
              </w:tabs>
              <w:jc w:val="center"/>
              <w:rPr>
                <w:rFonts w:ascii="Arial" w:hAnsi="Arial" w:cs="Arial"/>
                <w:sz w:val="16"/>
                <w:szCs w:val="16"/>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b/>
                <w:sz w:val="16"/>
                <w:szCs w:val="16"/>
              </w:rPr>
            </w:pPr>
            <w:r>
              <w:fldChar w:fldCharType="begin"/>
            </w:r>
            <w:r>
              <w:instrText xml:space="preserve"> =E2+E3+E4</w:instrText>
            </w:r>
            <w:r>
              <w:fldChar w:fldCharType="separate"/>
            </w:r>
            <w:r>
              <w:t>130</w:t>
            </w:r>
            <w:r>
              <w:fldChar w:fldCharType="end"/>
            </w:r>
          </w:p>
        </w:tc>
      </w:tr>
    </w:tbl>
    <w:p w:rsidR="00AC2FC5" w:rsidRDefault="00AC2FC5">
      <w:pPr>
        <w:tabs>
          <w:tab w:val="left" w:pos="8070"/>
        </w:tabs>
        <w:rPr>
          <w:rFonts w:ascii="Arial" w:hAnsi="Arial" w:cs="Arial"/>
          <w:highlight w:val="yellow"/>
        </w:rPr>
      </w:pPr>
    </w:p>
    <w:p w:rsidR="00AC2FC5" w:rsidRDefault="00BA4DF5">
      <w:pPr>
        <w:tabs>
          <w:tab w:val="left" w:pos="8070"/>
        </w:tabs>
        <w:rPr>
          <w:rFonts w:ascii="Arial" w:hAnsi="Arial" w:cs="Arial"/>
          <w:b/>
        </w:rPr>
      </w:pPr>
      <w:r>
        <w:rPr>
          <w:rFonts w:ascii="Arial" w:hAnsi="Arial" w:cs="Arial"/>
          <w:b/>
        </w:rPr>
        <w:t>11 - Stesura – elaborazione procedure</w:t>
      </w:r>
    </w:p>
    <w:tbl>
      <w:tblPr>
        <w:tblW w:w="7472" w:type="dxa"/>
        <w:jc w:val="center"/>
        <w:tblLayout w:type="fixed"/>
        <w:tblLook w:val="01E0" w:firstRow="1" w:lastRow="1" w:firstColumn="1" w:lastColumn="1" w:noHBand="0" w:noVBand="0"/>
      </w:tblPr>
      <w:tblGrid>
        <w:gridCol w:w="2514"/>
        <w:gridCol w:w="955"/>
        <w:gridCol w:w="1818"/>
        <w:gridCol w:w="1064"/>
        <w:gridCol w:w="1121"/>
      </w:tblGrid>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Descrizione</w:t>
            </w:r>
          </w:p>
        </w:tc>
        <w:tc>
          <w:tcPr>
            <w:tcW w:w="955" w:type="dxa"/>
            <w:tcBorders>
              <w:top w:val="single" w:sz="4" w:space="0" w:color="000000"/>
              <w:left w:val="single" w:sz="4" w:space="0" w:color="000000"/>
              <w:bottom w:val="single" w:sz="4" w:space="0" w:color="000000"/>
              <w:right w:val="single" w:sz="4" w:space="0" w:color="000000"/>
            </w:tcBorders>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U.M.</w:t>
            </w:r>
          </w:p>
        </w:tc>
        <w:tc>
          <w:tcPr>
            <w:tcW w:w="181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Q.tà</w:t>
            </w:r>
          </w:p>
        </w:tc>
        <w:tc>
          <w:tcPr>
            <w:tcW w:w="106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Prezzo Unitario</w:t>
            </w:r>
          </w:p>
          <w:p w:rsidR="00AC2FC5" w:rsidRDefault="00BA4DF5">
            <w:pPr>
              <w:widowControl w:val="0"/>
              <w:tabs>
                <w:tab w:val="left" w:pos="8070"/>
              </w:tabs>
              <w:jc w:val="center"/>
              <w:rPr>
                <w:rFonts w:ascii="Arial" w:hAnsi="Arial" w:cs="Arial"/>
                <w:sz w:val="16"/>
                <w:szCs w:val="16"/>
              </w:rPr>
            </w:pPr>
            <w:r>
              <w:rPr>
                <w:rFonts w:ascii="Arial" w:hAnsi="Arial" w:cs="Arial"/>
                <w:sz w:val="16"/>
                <w:szCs w:val="16"/>
              </w:rPr>
              <w:t>(€.)</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Parziale</w:t>
            </w:r>
          </w:p>
          <w:p w:rsidR="00AC2FC5" w:rsidRDefault="00BA4DF5">
            <w:pPr>
              <w:widowControl w:val="0"/>
              <w:tabs>
                <w:tab w:val="left" w:pos="8070"/>
              </w:tabs>
              <w:jc w:val="center"/>
              <w:rPr>
                <w:rFonts w:ascii="Arial" w:hAnsi="Arial" w:cs="Arial"/>
                <w:sz w:val="16"/>
                <w:szCs w:val="16"/>
              </w:rPr>
            </w:pPr>
            <w:r>
              <w:rPr>
                <w:rFonts w:ascii="Arial" w:hAnsi="Arial" w:cs="Arial"/>
                <w:sz w:val="16"/>
                <w:szCs w:val="16"/>
              </w:rPr>
              <w:t>(€.)</w:t>
            </w:r>
          </w:p>
        </w:tc>
      </w:tr>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Tecnico qualificato</w:t>
            </w:r>
          </w:p>
        </w:tc>
        <w:tc>
          <w:tcPr>
            <w:tcW w:w="955" w:type="dxa"/>
            <w:tcBorders>
              <w:top w:val="single" w:sz="4" w:space="0" w:color="000000"/>
              <w:left w:val="single" w:sz="4" w:space="0" w:color="000000"/>
              <w:bottom w:val="single" w:sz="4" w:space="0" w:color="000000"/>
              <w:right w:val="single" w:sz="4" w:space="0" w:color="000000"/>
            </w:tcBorders>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4</w:t>
            </w:r>
          </w:p>
        </w:tc>
        <w:tc>
          <w:tcPr>
            <w:tcW w:w="106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35,00</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=C2*D2</w:instrText>
            </w:r>
            <w:r>
              <w:fldChar w:fldCharType="separate"/>
            </w:r>
            <w:r>
              <w:t>140</w:t>
            </w:r>
            <w:r>
              <w:fldChar w:fldCharType="end"/>
            </w:r>
          </w:p>
        </w:tc>
      </w:tr>
      <w:tr w:rsidR="00AC2FC5">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 segreteria per verbalizzazione</w:t>
            </w:r>
          </w:p>
        </w:tc>
        <w:tc>
          <w:tcPr>
            <w:tcW w:w="955" w:type="dxa"/>
            <w:tcBorders>
              <w:top w:val="single" w:sz="4" w:space="0" w:color="000000"/>
              <w:left w:val="single" w:sz="4" w:space="0" w:color="000000"/>
              <w:bottom w:val="single" w:sz="4" w:space="0" w:color="000000"/>
              <w:right w:val="single" w:sz="4" w:space="0" w:color="000000"/>
            </w:tcBorders>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1</w:t>
            </w:r>
          </w:p>
        </w:tc>
        <w:tc>
          <w:tcPr>
            <w:tcW w:w="106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30,00</w:t>
            </w: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fldChar w:fldCharType="begin"/>
            </w:r>
            <w:r>
              <w:instrText xml:space="preserve"> =C3*D3</w:instrText>
            </w:r>
            <w:r>
              <w:fldChar w:fldCharType="separate"/>
            </w:r>
            <w:r>
              <w:t>30</w:t>
            </w:r>
            <w:r>
              <w:fldChar w:fldCharType="end"/>
            </w:r>
          </w:p>
        </w:tc>
      </w:tr>
      <w:tr w:rsidR="00AC2FC5">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6"/>
                <w:szCs w:val="16"/>
              </w:rPr>
            </w:pPr>
            <w:r>
              <w:rPr>
                <w:rFonts w:ascii="Arial" w:hAnsi="Arial" w:cs="Arial"/>
                <w:sz w:val="16"/>
                <w:szCs w:val="16"/>
              </w:rPr>
              <w:t>Totale</w:t>
            </w:r>
          </w:p>
        </w:tc>
        <w:tc>
          <w:tcPr>
            <w:tcW w:w="3837" w:type="dxa"/>
            <w:gridSpan w:val="3"/>
            <w:tcBorders>
              <w:top w:val="single" w:sz="4" w:space="0" w:color="000000"/>
              <w:left w:val="single" w:sz="4" w:space="0" w:color="000000"/>
              <w:bottom w:val="single" w:sz="4" w:space="0" w:color="000000"/>
              <w:right w:val="single" w:sz="4" w:space="0" w:color="000000"/>
            </w:tcBorders>
            <w:vAlign w:val="center"/>
          </w:tcPr>
          <w:p w:rsidR="00AC2FC5" w:rsidRDefault="00AC2FC5">
            <w:pPr>
              <w:widowControl w:val="0"/>
              <w:tabs>
                <w:tab w:val="left" w:pos="8070"/>
              </w:tabs>
              <w:jc w:val="center"/>
              <w:rPr>
                <w:rFonts w:ascii="Arial" w:hAnsi="Arial" w:cs="Arial"/>
                <w:sz w:val="16"/>
                <w:szCs w:val="16"/>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b/>
                <w:sz w:val="16"/>
                <w:szCs w:val="16"/>
              </w:rPr>
            </w:pPr>
            <w:r>
              <w:fldChar w:fldCharType="begin"/>
            </w:r>
            <w:r>
              <w:instrText xml:space="preserve"> =E2+E3</w:instrText>
            </w:r>
            <w:r>
              <w:fldChar w:fldCharType="separate"/>
            </w:r>
            <w:r>
              <w:t>170</w:t>
            </w:r>
            <w:r>
              <w:fldChar w:fldCharType="end"/>
            </w:r>
          </w:p>
        </w:tc>
      </w:tr>
    </w:tbl>
    <w:p w:rsidR="00AC2FC5" w:rsidRDefault="00AC2FC5">
      <w:pPr>
        <w:sectPr w:rsidR="00AC2FC5">
          <w:footerReference w:type="default" r:id="rId22"/>
          <w:pgSz w:w="11906" w:h="16838"/>
          <w:pgMar w:top="1134" w:right="1134" w:bottom="1418" w:left="1134" w:header="0" w:footer="709" w:gutter="0"/>
          <w:cols w:space="720"/>
          <w:formProt w:val="0"/>
          <w:docGrid w:linePitch="360"/>
        </w:sectPr>
      </w:pPr>
    </w:p>
    <w:p w:rsidR="00AC2FC5" w:rsidRDefault="00AC2FC5">
      <w:pPr>
        <w:tabs>
          <w:tab w:val="left" w:pos="8070"/>
        </w:tabs>
        <w:jc w:val="center"/>
        <w:rPr>
          <w:rFonts w:ascii="Arial" w:hAnsi="Arial" w:cs="Arial"/>
          <w:b/>
        </w:rPr>
      </w:pPr>
    </w:p>
    <w:p w:rsidR="00AC2FC5" w:rsidRDefault="00BA4DF5">
      <w:pPr>
        <w:pStyle w:val="Titolo"/>
        <w:numPr>
          <w:ilvl w:val="1"/>
          <w:numId w:val="15"/>
        </w:numPr>
        <w:ind w:left="284"/>
        <w:outlineLvl w:val="0"/>
        <w:rPr>
          <w:rFonts w:ascii="Arial" w:hAnsi="Arial" w:cs="Arial"/>
          <w:b/>
          <w:sz w:val="20"/>
          <w:szCs w:val="20"/>
        </w:rPr>
      </w:pPr>
      <w:bookmarkStart w:id="81" w:name="_Toc130890175"/>
      <w:r>
        <w:rPr>
          <w:rFonts w:ascii="Arial" w:hAnsi="Arial" w:cs="Arial"/>
          <w:b/>
          <w:sz w:val="20"/>
          <w:szCs w:val="20"/>
        </w:rPr>
        <w:t>CALCOLO ONERI PER LA SICUREZZA</w:t>
      </w:r>
      <w:bookmarkEnd w:id="81"/>
    </w:p>
    <w:p w:rsidR="00AC2FC5" w:rsidRDefault="00BA4DF5">
      <w:pPr>
        <w:tabs>
          <w:tab w:val="left" w:pos="8070"/>
        </w:tabs>
        <w:rPr>
          <w:rFonts w:ascii="Arial" w:hAnsi="Arial" w:cs="Arial"/>
          <w:b/>
          <w:sz w:val="18"/>
          <w:szCs w:val="18"/>
        </w:rPr>
      </w:pPr>
      <w:r>
        <w:rPr>
          <w:rFonts w:ascii="Arial" w:hAnsi="Arial" w:cs="Arial"/>
          <w:b/>
          <w:sz w:val="18"/>
          <w:szCs w:val="18"/>
        </w:rPr>
        <w:t xml:space="preserve">LOTTO N .1 </w:t>
      </w:r>
    </w:p>
    <w:p w:rsidR="00AC2FC5" w:rsidRDefault="00AC2FC5">
      <w:pPr>
        <w:tabs>
          <w:tab w:val="left" w:pos="8070"/>
        </w:tabs>
        <w:rPr>
          <w:rFonts w:ascii="Arial" w:hAnsi="Arial" w:cs="Arial"/>
          <w:b/>
          <w:sz w:val="18"/>
          <w:szCs w:val="18"/>
        </w:rPr>
      </w:pPr>
    </w:p>
    <w:tbl>
      <w:tblPr>
        <w:tblW w:w="14750" w:type="dxa"/>
        <w:tblLayout w:type="fixed"/>
        <w:tblLook w:val="01E0" w:firstRow="1" w:lastRow="1" w:firstColumn="1" w:lastColumn="1" w:noHBand="0" w:noVBand="0"/>
      </w:tblPr>
      <w:tblGrid>
        <w:gridCol w:w="1999"/>
        <w:gridCol w:w="3697"/>
        <w:gridCol w:w="1254"/>
        <w:gridCol w:w="900"/>
        <w:gridCol w:w="1857"/>
        <w:gridCol w:w="1625"/>
        <w:gridCol w:w="1436"/>
        <w:gridCol w:w="1982"/>
      </w:tblGrid>
      <w:tr w:rsidR="00AC2FC5">
        <w:tc>
          <w:tcPr>
            <w:tcW w:w="1998"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AC2FC5" w:rsidRDefault="00BA4DF5">
            <w:pPr>
              <w:widowControl w:val="0"/>
              <w:tabs>
                <w:tab w:val="left" w:pos="8070"/>
              </w:tabs>
              <w:jc w:val="center"/>
              <w:rPr>
                <w:rFonts w:ascii="Arial" w:hAnsi="Arial" w:cs="Arial"/>
                <w:b/>
                <w:sz w:val="18"/>
                <w:szCs w:val="18"/>
              </w:rPr>
            </w:pPr>
            <w:r>
              <w:rPr>
                <w:rFonts w:ascii="Arial" w:hAnsi="Arial" w:cs="Arial"/>
                <w:b/>
                <w:sz w:val="18"/>
                <w:szCs w:val="18"/>
              </w:rPr>
              <w:t>Processo/attività/</w:t>
            </w:r>
          </w:p>
          <w:p w:rsidR="00AC2FC5" w:rsidRDefault="00BA4DF5">
            <w:pPr>
              <w:widowControl w:val="0"/>
              <w:tabs>
                <w:tab w:val="left" w:pos="8070"/>
              </w:tabs>
              <w:jc w:val="center"/>
              <w:rPr>
                <w:rFonts w:ascii="Arial" w:hAnsi="Arial" w:cs="Arial"/>
                <w:b/>
                <w:sz w:val="18"/>
                <w:szCs w:val="18"/>
              </w:rPr>
            </w:pPr>
            <w:r>
              <w:rPr>
                <w:rFonts w:ascii="Arial" w:hAnsi="Arial" w:cs="Arial"/>
                <w:b/>
                <w:sz w:val="18"/>
                <w:szCs w:val="18"/>
              </w:rPr>
              <w:t>categoria</w:t>
            </w:r>
          </w:p>
        </w:tc>
        <w:tc>
          <w:tcPr>
            <w:tcW w:w="3696"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AC2FC5" w:rsidRDefault="00BA4DF5">
            <w:pPr>
              <w:widowControl w:val="0"/>
              <w:tabs>
                <w:tab w:val="left" w:pos="8070"/>
              </w:tabs>
              <w:jc w:val="center"/>
              <w:rPr>
                <w:rFonts w:ascii="Arial" w:hAnsi="Arial" w:cs="Arial"/>
                <w:b/>
                <w:sz w:val="18"/>
                <w:szCs w:val="18"/>
              </w:rPr>
            </w:pPr>
            <w:r>
              <w:rPr>
                <w:rFonts w:ascii="Arial" w:hAnsi="Arial" w:cs="Arial"/>
                <w:b/>
                <w:sz w:val="18"/>
                <w:szCs w:val="18"/>
              </w:rPr>
              <w:t>Descrizione</w:t>
            </w:r>
          </w:p>
        </w:tc>
        <w:tc>
          <w:tcPr>
            <w:tcW w:w="1254"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AC2FC5" w:rsidRDefault="00BA4DF5">
            <w:pPr>
              <w:widowControl w:val="0"/>
              <w:tabs>
                <w:tab w:val="left" w:pos="8070"/>
              </w:tabs>
              <w:jc w:val="center"/>
              <w:rPr>
                <w:rFonts w:ascii="Arial" w:hAnsi="Arial" w:cs="Arial"/>
                <w:b/>
                <w:sz w:val="18"/>
                <w:szCs w:val="18"/>
              </w:rPr>
            </w:pPr>
            <w:r>
              <w:rPr>
                <w:rFonts w:ascii="Arial" w:hAnsi="Arial" w:cs="Arial"/>
                <w:b/>
                <w:sz w:val="18"/>
                <w:szCs w:val="18"/>
              </w:rPr>
              <w:t>Quantità</w:t>
            </w:r>
          </w:p>
          <w:p w:rsidR="00AC2FC5" w:rsidRDefault="00BA4DF5">
            <w:pPr>
              <w:widowControl w:val="0"/>
              <w:tabs>
                <w:tab w:val="left" w:pos="8070"/>
              </w:tabs>
              <w:jc w:val="center"/>
              <w:rPr>
                <w:rFonts w:ascii="Arial" w:hAnsi="Arial" w:cs="Arial"/>
                <w:b/>
                <w:sz w:val="18"/>
                <w:szCs w:val="18"/>
              </w:rPr>
            </w:pPr>
            <w:r>
              <w:rPr>
                <w:rFonts w:ascii="Arial" w:hAnsi="Arial" w:cs="Arial"/>
                <w:b/>
                <w:sz w:val="18"/>
                <w:szCs w:val="18"/>
              </w:rPr>
              <w:t>[Q]</w:t>
            </w:r>
          </w:p>
        </w:tc>
        <w:tc>
          <w:tcPr>
            <w:tcW w:w="90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AC2FC5" w:rsidRDefault="00BA4DF5">
            <w:pPr>
              <w:widowControl w:val="0"/>
              <w:tabs>
                <w:tab w:val="left" w:pos="8070"/>
              </w:tabs>
              <w:jc w:val="center"/>
              <w:rPr>
                <w:rFonts w:ascii="Arial" w:hAnsi="Arial" w:cs="Arial"/>
                <w:b/>
                <w:sz w:val="18"/>
                <w:szCs w:val="18"/>
              </w:rPr>
            </w:pPr>
            <w:r>
              <w:rPr>
                <w:rFonts w:ascii="Arial" w:hAnsi="Arial" w:cs="Arial"/>
                <w:b/>
                <w:sz w:val="18"/>
                <w:szCs w:val="18"/>
              </w:rPr>
              <w:t>U.M.</w:t>
            </w:r>
          </w:p>
        </w:tc>
        <w:tc>
          <w:tcPr>
            <w:tcW w:w="185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AC2FC5" w:rsidRDefault="00BA4DF5">
            <w:pPr>
              <w:widowControl w:val="0"/>
              <w:tabs>
                <w:tab w:val="left" w:pos="8070"/>
              </w:tabs>
              <w:jc w:val="center"/>
              <w:rPr>
                <w:rFonts w:ascii="Arial" w:hAnsi="Arial" w:cs="Arial"/>
                <w:b/>
                <w:sz w:val="18"/>
                <w:szCs w:val="18"/>
              </w:rPr>
            </w:pPr>
            <w:r>
              <w:rPr>
                <w:rFonts w:ascii="Arial" w:hAnsi="Arial" w:cs="Arial"/>
                <w:b/>
                <w:sz w:val="18"/>
                <w:szCs w:val="18"/>
              </w:rPr>
              <w:t>Costo unitario</w:t>
            </w:r>
          </w:p>
          <w:p w:rsidR="00AC2FC5" w:rsidRDefault="00BA4DF5">
            <w:pPr>
              <w:widowControl w:val="0"/>
              <w:tabs>
                <w:tab w:val="left" w:pos="8070"/>
              </w:tabs>
              <w:jc w:val="center"/>
              <w:rPr>
                <w:rFonts w:ascii="Arial" w:hAnsi="Arial" w:cs="Arial"/>
                <w:b/>
                <w:sz w:val="18"/>
                <w:szCs w:val="18"/>
              </w:rPr>
            </w:pPr>
            <w:r>
              <w:rPr>
                <w:rFonts w:ascii="Arial" w:hAnsi="Arial" w:cs="Arial"/>
                <w:b/>
                <w:sz w:val="18"/>
                <w:szCs w:val="18"/>
              </w:rPr>
              <w:t>[Cu]</w:t>
            </w:r>
          </w:p>
        </w:tc>
        <w:tc>
          <w:tcPr>
            <w:tcW w:w="1625"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AC2FC5" w:rsidRDefault="00BA4DF5">
            <w:pPr>
              <w:widowControl w:val="0"/>
              <w:tabs>
                <w:tab w:val="left" w:pos="8070"/>
              </w:tabs>
              <w:jc w:val="center"/>
              <w:rPr>
                <w:rFonts w:ascii="Arial" w:hAnsi="Arial" w:cs="Arial"/>
                <w:b/>
                <w:sz w:val="18"/>
                <w:szCs w:val="18"/>
              </w:rPr>
            </w:pPr>
            <w:r>
              <w:rPr>
                <w:rFonts w:ascii="Arial" w:hAnsi="Arial" w:cs="Arial"/>
                <w:b/>
                <w:sz w:val="18"/>
                <w:szCs w:val="18"/>
              </w:rPr>
              <w:t>Costo parziale</w:t>
            </w:r>
          </w:p>
          <w:p w:rsidR="00AC2FC5" w:rsidRDefault="00BA4DF5">
            <w:pPr>
              <w:widowControl w:val="0"/>
              <w:tabs>
                <w:tab w:val="left" w:pos="8070"/>
              </w:tabs>
              <w:jc w:val="center"/>
              <w:rPr>
                <w:rFonts w:ascii="Arial" w:hAnsi="Arial" w:cs="Arial"/>
                <w:b/>
                <w:sz w:val="18"/>
                <w:szCs w:val="18"/>
              </w:rPr>
            </w:pPr>
            <w:r>
              <w:rPr>
                <w:rFonts w:ascii="Arial" w:hAnsi="Arial" w:cs="Arial"/>
                <w:b/>
                <w:sz w:val="18"/>
                <w:szCs w:val="18"/>
              </w:rPr>
              <w:t>[Cp]</w:t>
            </w:r>
          </w:p>
        </w:tc>
        <w:tc>
          <w:tcPr>
            <w:tcW w:w="1436"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AC2FC5" w:rsidRDefault="00BA4DF5">
            <w:pPr>
              <w:widowControl w:val="0"/>
              <w:tabs>
                <w:tab w:val="left" w:pos="8070"/>
              </w:tabs>
              <w:jc w:val="center"/>
              <w:rPr>
                <w:rFonts w:ascii="Arial" w:hAnsi="Arial" w:cs="Arial"/>
                <w:b/>
                <w:sz w:val="18"/>
                <w:szCs w:val="18"/>
              </w:rPr>
            </w:pPr>
            <w:r>
              <w:rPr>
                <w:rFonts w:ascii="Arial" w:hAnsi="Arial" w:cs="Arial"/>
                <w:b/>
                <w:sz w:val="18"/>
                <w:szCs w:val="18"/>
              </w:rPr>
              <w:t>Coeff. Abb.</w:t>
            </w:r>
          </w:p>
          <w:p w:rsidR="00AC2FC5" w:rsidRDefault="00BA4DF5">
            <w:pPr>
              <w:widowControl w:val="0"/>
              <w:tabs>
                <w:tab w:val="left" w:pos="8070"/>
              </w:tabs>
              <w:jc w:val="center"/>
              <w:rPr>
                <w:rFonts w:ascii="Arial" w:hAnsi="Arial" w:cs="Arial"/>
                <w:b/>
                <w:sz w:val="18"/>
                <w:szCs w:val="18"/>
              </w:rPr>
            </w:pPr>
            <w:r>
              <w:rPr>
                <w:rFonts w:ascii="Arial" w:hAnsi="Arial" w:cs="Arial"/>
                <w:b/>
                <w:sz w:val="18"/>
                <w:szCs w:val="18"/>
              </w:rPr>
              <w:t>[Fr]</w:t>
            </w:r>
          </w:p>
        </w:tc>
        <w:tc>
          <w:tcPr>
            <w:tcW w:w="198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AC2FC5" w:rsidRDefault="00BA4DF5">
            <w:pPr>
              <w:widowControl w:val="0"/>
              <w:tabs>
                <w:tab w:val="left" w:pos="8070"/>
              </w:tabs>
              <w:jc w:val="center"/>
              <w:rPr>
                <w:rFonts w:ascii="Arial" w:hAnsi="Arial" w:cs="Arial"/>
                <w:b/>
                <w:sz w:val="18"/>
                <w:szCs w:val="18"/>
              </w:rPr>
            </w:pPr>
            <w:r>
              <w:rPr>
                <w:rFonts w:ascii="Arial" w:hAnsi="Arial" w:cs="Arial"/>
                <w:b/>
                <w:sz w:val="18"/>
                <w:szCs w:val="18"/>
              </w:rPr>
              <w:t>Costo Finale</w:t>
            </w:r>
          </w:p>
          <w:p w:rsidR="00AC2FC5" w:rsidRDefault="00BA4DF5">
            <w:pPr>
              <w:widowControl w:val="0"/>
              <w:tabs>
                <w:tab w:val="left" w:pos="8070"/>
              </w:tabs>
              <w:jc w:val="center"/>
              <w:rPr>
                <w:rFonts w:ascii="Arial" w:hAnsi="Arial" w:cs="Arial"/>
                <w:b/>
                <w:sz w:val="18"/>
                <w:szCs w:val="18"/>
              </w:rPr>
            </w:pPr>
            <w:r>
              <w:rPr>
                <w:rFonts w:ascii="Arial" w:hAnsi="Arial" w:cs="Arial"/>
                <w:b/>
                <w:sz w:val="18"/>
                <w:szCs w:val="18"/>
              </w:rPr>
              <w:t>(Euro)</w:t>
            </w:r>
          </w:p>
        </w:tc>
      </w:tr>
      <w:tr w:rsidR="00AC2FC5">
        <w:tc>
          <w:tcPr>
            <w:tcW w:w="199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spacing w:before="40"/>
              <w:jc w:val="center"/>
              <w:rPr>
                <w:rFonts w:ascii="Arial" w:hAnsi="Arial" w:cs="Arial"/>
                <w:sz w:val="18"/>
                <w:szCs w:val="18"/>
              </w:rPr>
            </w:pPr>
            <w:r>
              <w:rPr>
                <w:rFonts w:ascii="Arial" w:hAnsi="Arial" w:cs="Arial"/>
                <w:sz w:val="18"/>
                <w:szCs w:val="18"/>
              </w:rPr>
              <w:t>6</w:t>
            </w:r>
          </w:p>
        </w:tc>
        <w:tc>
          <w:tcPr>
            <w:tcW w:w="3696" w:type="dxa"/>
            <w:tcBorders>
              <w:top w:val="single" w:sz="4" w:space="0" w:color="000000"/>
              <w:left w:val="single" w:sz="4" w:space="0" w:color="000000"/>
              <w:bottom w:val="single" w:sz="4" w:space="0" w:color="000000"/>
              <w:right w:val="single" w:sz="4" w:space="0" w:color="000000"/>
            </w:tcBorders>
          </w:tcPr>
          <w:p w:rsidR="00AC2FC5" w:rsidRDefault="00BA4DF5">
            <w:pPr>
              <w:widowControl w:val="0"/>
              <w:tabs>
                <w:tab w:val="left" w:pos="8070"/>
              </w:tabs>
              <w:jc w:val="both"/>
              <w:rPr>
                <w:rFonts w:ascii="Arial" w:hAnsi="Arial" w:cs="Arial"/>
                <w:sz w:val="18"/>
                <w:szCs w:val="18"/>
              </w:rPr>
            </w:pPr>
            <w:r>
              <w:rPr>
                <w:rFonts w:ascii="Arial" w:hAnsi="Arial" w:cs="Arial"/>
                <w:b/>
                <w:sz w:val="18"/>
                <w:szCs w:val="18"/>
              </w:rPr>
              <w:t>Attività di informazione e formazione</w:t>
            </w:r>
            <w:r>
              <w:rPr>
                <w:rFonts w:ascii="Arial" w:hAnsi="Arial" w:cs="Arial"/>
                <w:sz w:val="18"/>
                <w:szCs w:val="18"/>
              </w:rPr>
              <w:t xml:space="preserve"> dei lavoratori:</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FC5" w:rsidRDefault="00BA4DF5">
            <w:pPr>
              <w:widowControl w:val="0"/>
              <w:tabs>
                <w:tab w:val="left" w:pos="8070"/>
              </w:tabs>
              <w:jc w:val="center"/>
              <w:rPr>
                <w:rFonts w:ascii="Arial" w:hAnsi="Arial" w:cs="Arial"/>
                <w:sz w:val="18"/>
                <w:szCs w:val="18"/>
              </w:rPr>
            </w:pPr>
            <w:r>
              <w:rPr>
                <w:rFonts w:ascii="Arial" w:hAnsi="Arial" w:cs="Arial"/>
                <w:sz w:val="18"/>
                <w:szCs w:val="18"/>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8"/>
                <w:szCs w:val="18"/>
              </w:rPr>
            </w:pPr>
            <w:r>
              <w:rPr>
                <w:rFonts w:ascii="Arial" w:hAnsi="Arial" w:cs="Arial"/>
                <w:sz w:val="18"/>
                <w:szCs w:val="18"/>
              </w:rPr>
              <w:t>Cad.</w:t>
            </w:r>
          </w:p>
        </w:tc>
        <w:tc>
          <w:tcPr>
            <w:tcW w:w="185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8"/>
                <w:szCs w:val="18"/>
              </w:rPr>
            </w:pPr>
            <w:r>
              <w:rPr>
                <w:rFonts w:ascii="Arial" w:hAnsi="Arial" w:cs="Arial"/>
                <w:sz w:val="18"/>
                <w:szCs w:val="18"/>
              </w:rPr>
              <w:t>620,00</w:t>
            </w:r>
          </w:p>
        </w:tc>
        <w:tc>
          <w:tcPr>
            <w:tcW w:w="1625"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sz w:val="18"/>
                <w:szCs w:val="18"/>
              </w:rPr>
            </w:pPr>
            <w:r>
              <w:rPr>
                <w:rFonts w:ascii="Arial" w:hAnsi="Arial" w:cs="Arial"/>
                <w:sz w:val="18"/>
                <w:szCs w:val="18"/>
              </w:rPr>
              <w:t>-</w:t>
            </w:r>
          </w:p>
        </w:tc>
        <w:tc>
          <w:tcPr>
            <w:tcW w:w="1436"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8"/>
                <w:szCs w:val="18"/>
              </w:rPr>
            </w:pPr>
            <w:r>
              <w:rPr>
                <w:rFonts w:ascii="Arial" w:hAnsi="Arial" w:cs="Arial"/>
                <w:sz w:val="18"/>
                <w:szCs w:val="18"/>
              </w:rPr>
              <w:t>1</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FC5" w:rsidRDefault="00BA4DF5">
            <w:pPr>
              <w:widowControl w:val="0"/>
              <w:tabs>
                <w:tab w:val="left" w:pos="8070"/>
              </w:tabs>
              <w:jc w:val="center"/>
              <w:rPr>
                <w:rFonts w:ascii="Arial" w:hAnsi="Arial" w:cs="Arial"/>
                <w:sz w:val="18"/>
                <w:szCs w:val="18"/>
              </w:rPr>
            </w:pPr>
            <w:r>
              <w:fldChar w:fldCharType="begin"/>
            </w:r>
            <w:r>
              <w:instrText xml:space="preserve"> =C2*E2</w:instrText>
            </w:r>
            <w:r>
              <w:fldChar w:fldCharType="separate"/>
            </w:r>
            <w:r>
              <w:t>620</w:t>
            </w:r>
            <w:r>
              <w:fldChar w:fldCharType="end"/>
            </w:r>
          </w:p>
        </w:tc>
      </w:tr>
      <w:tr w:rsidR="00AC2FC5">
        <w:tc>
          <w:tcPr>
            <w:tcW w:w="199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spacing w:before="40"/>
              <w:jc w:val="center"/>
              <w:rPr>
                <w:rFonts w:ascii="Arial" w:hAnsi="Arial" w:cs="Arial"/>
                <w:sz w:val="18"/>
                <w:szCs w:val="18"/>
              </w:rPr>
            </w:pPr>
            <w:r>
              <w:rPr>
                <w:rFonts w:ascii="Arial" w:hAnsi="Arial" w:cs="Arial"/>
                <w:sz w:val="18"/>
                <w:szCs w:val="18"/>
              </w:rPr>
              <w:t>7</w:t>
            </w:r>
          </w:p>
        </w:tc>
        <w:tc>
          <w:tcPr>
            <w:tcW w:w="3696" w:type="dxa"/>
            <w:tcBorders>
              <w:top w:val="single" w:sz="4" w:space="0" w:color="000000"/>
              <w:left w:val="single" w:sz="4" w:space="0" w:color="000000"/>
              <w:bottom w:val="single" w:sz="4" w:space="0" w:color="000000"/>
              <w:right w:val="single" w:sz="4" w:space="0" w:color="000000"/>
            </w:tcBorders>
          </w:tcPr>
          <w:p w:rsidR="00AC2FC5" w:rsidRDefault="00BA4DF5">
            <w:pPr>
              <w:widowControl w:val="0"/>
              <w:tabs>
                <w:tab w:val="left" w:pos="8070"/>
              </w:tabs>
              <w:jc w:val="both"/>
              <w:rPr>
                <w:rFonts w:ascii="Arial" w:hAnsi="Arial" w:cs="Arial"/>
                <w:sz w:val="18"/>
                <w:szCs w:val="18"/>
              </w:rPr>
            </w:pPr>
            <w:r>
              <w:rPr>
                <w:rFonts w:ascii="Arial" w:hAnsi="Arial" w:cs="Arial"/>
                <w:b/>
                <w:sz w:val="18"/>
                <w:szCs w:val="18"/>
              </w:rPr>
              <w:t>Riunioni di coordinamento</w:t>
            </w:r>
            <w:r>
              <w:rPr>
                <w:rFonts w:ascii="Arial" w:hAnsi="Arial" w:cs="Arial"/>
                <w:sz w:val="18"/>
                <w:szCs w:val="18"/>
              </w:rPr>
              <w:t xml:space="preserve"> delle attività</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FC5" w:rsidRDefault="00BA4DF5">
            <w:pPr>
              <w:widowControl w:val="0"/>
              <w:tabs>
                <w:tab w:val="left" w:pos="8070"/>
              </w:tabs>
              <w:jc w:val="center"/>
              <w:rPr>
                <w:rFonts w:ascii="Arial" w:hAnsi="Arial" w:cs="Arial"/>
                <w:sz w:val="18"/>
                <w:szCs w:val="18"/>
              </w:rPr>
            </w:pPr>
            <w:r>
              <w:rPr>
                <w:rFonts w:ascii="Arial" w:hAnsi="Arial" w:cs="Arial"/>
                <w:sz w:val="18"/>
                <w:szCs w:val="18"/>
              </w:rPr>
              <w:t>1</w:t>
            </w:r>
          </w:p>
        </w:tc>
        <w:tc>
          <w:tcPr>
            <w:tcW w:w="900"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8"/>
                <w:szCs w:val="18"/>
              </w:rPr>
            </w:pPr>
            <w:r>
              <w:rPr>
                <w:rFonts w:ascii="Arial" w:hAnsi="Arial" w:cs="Arial"/>
                <w:sz w:val="18"/>
                <w:szCs w:val="18"/>
              </w:rPr>
              <w:t>Cad.</w:t>
            </w:r>
          </w:p>
        </w:tc>
        <w:tc>
          <w:tcPr>
            <w:tcW w:w="185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8"/>
                <w:szCs w:val="18"/>
              </w:rPr>
            </w:pPr>
            <w:r>
              <w:rPr>
                <w:rFonts w:ascii="Arial" w:hAnsi="Arial" w:cs="Arial"/>
                <w:sz w:val="18"/>
                <w:szCs w:val="18"/>
              </w:rPr>
              <w:t>130,00</w:t>
            </w:r>
          </w:p>
        </w:tc>
        <w:tc>
          <w:tcPr>
            <w:tcW w:w="1625"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sz w:val="18"/>
                <w:szCs w:val="18"/>
              </w:rPr>
            </w:pPr>
            <w:r>
              <w:rPr>
                <w:rFonts w:ascii="Arial" w:hAnsi="Arial" w:cs="Arial"/>
                <w:sz w:val="18"/>
                <w:szCs w:val="18"/>
              </w:rPr>
              <w:t>-</w:t>
            </w:r>
          </w:p>
        </w:tc>
        <w:tc>
          <w:tcPr>
            <w:tcW w:w="1436"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8"/>
                <w:szCs w:val="18"/>
              </w:rPr>
            </w:pPr>
            <w:r>
              <w:rPr>
                <w:rFonts w:ascii="Arial" w:hAnsi="Arial" w:cs="Arial"/>
                <w:sz w:val="18"/>
                <w:szCs w:val="18"/>
              </w:rPr>
              <w:t>1</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FC5" w:rsidRDefault="00BA4DF5">
            <w:pPr>
              <w:widowControl w:val="0"/>
              <w:tabs>
                <w:tab w:val="left" w:pos="8070"/>
              </w:tabs>
              <w:jc w:val="center"/>
              <w:rPr>
                <w:rFonts w:ascii="Arial" w:hAnsi="Arial" w:cs="Arial"/>
                <w:sz w:val="18"/>
                <w:szCs w:val="18"/>
              </w:rPr>
            </w:pPr>
            <w:r>
              <w:fldChar w:fldCharType="begin"/>
            </w:r>
            <w:r>
              <w:instrText xml:space="preserve"> =C3*E3</w:instrText>
            </w:r>
            <w:r>
              <w:fldChar w:fldCharType="separate"/>
            </w:r>
            <w:r>
              <w:t>130</w:t>
            </w:r>
            <w:r>
              <w:fldChar w:fldCharType="end"/>
            </w:r>
          </w:p>
        </w:tc>
      </w:tr>
      <w:tr w:rsidR="00AC2FC5">
        <w:tc>
          <w:tcPr>
            <w:tcW w:w="1998"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spacing w:before="40"/>
              <w:jc w:val="center"/>
              <w:rPr>
                <w:rFonts w:ascii="Arial" w:hAnsi="Arial" w:cs="Arial"/>
                <w:sz w:val="18"/>
                <w:szCs w:val="18"/>
              </w:rPr>
            </w:pPr>
            <w:r>
              <w:rPr>
                <w:rFonts w:ascii="Arial" w:hAnsi="Arial" w:cs="Arial"/>
                <w:sz w:val="18"/>
                <w:szCs w:val="18"/>
              </w:rPr>
              <w:t>11</w:t>
            </w:r>
          </w:p>
        </w:tc>
        <w:tc>
          <w:tcPr>
            <w:tcW w:w="3696" w:type="dxa"/>
            <w:tcBorders>
              <w:top w:val="single" w:sz="4" w:space="0" w:color="000000"/>
              <w:left w:val="single" w:sz="4" w:space="0" w:color="000000"/>
              <w:bottom w:val="single" w:sz="4" w:space="0" w:color="000000"/>
              <w:right w:val="single" w:sz="4" w:space="0" w:color="000000"/>
            </w:tcBorders>
          </w:tcPr>
          <w:p w:rsidR="00AC2FC5" w:rsidRDefault="00BA4DF5">
            <w:pPr>
              <w:widowControl w:val="0"/>
              <w:tabs>
                <w:tab w:val="left" w:pos="8070"/>
              </w:tabs>
              <w:jc w:val="both"/>
              <w:rPr>
                <w:rFonts w:ascii="Arial" w:hAnsi="Arial" w:cs="Arial"/>
                <w:b/>
                <w:sz w:val="18"/>
                <w:szCs w:val="18"/>
              </w:rPr>
            </w:pPr>
            <w:r>
              <w:rPr>
                <w:rFonts w:ascii="Arial" w:hAnsi="Arial" w:cs="Arial"/>
                <w:b/>
                <w:sz w:val="18"/>
                <w:szCs w:val="18"/>
              </w:rPr>
              <w:t>Stesura – elaborazione procedure</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FC5" w:rsidRDefault="00BA4DF5">
            <w:pPr>
              <w:widowControl w:val="0"/>
              <w:tabs>
                <w:tab w:val="left" w:pos="8070"/>
              </w:tabs>
              <w:jc w:val="center"/>
              <w:rPr>
                <w:rFonts w:ascii="Arial" w:hAnsi="Arial" w:cs="Arial"/>
                <w:sz w:val="18"/>
                <w:szCs w:val="18"/>
              </w:rPr>
            </w:pPr>
            <w:r>
              <w:rPr>
                <w:rFonts w:ascii="Arial" w:hAnsi="Arial" w:cs="Arial"/>
                <w:sz w:val="18"/>
                <w:szCs w:val="18"/>
              </w:rPr>
              <w:t>3</w:t>
            </w:r>
          </w:p>
        </w:tc>
        <w:tc>
          <w:tcPr>
            <w:tcW w:w="900"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8"/>
                <w:szCs w:val="18"/>
              </w:rPr>
            </w:pPr>
            <w:r>
              <w:rPr>
                <w:rFonts w:ascii="Arial" w:hAnsi="Arial" w:cs="Arial"/>
                <w:sz w:val="18"/>
                <w:szCs w:val="18"/>
              </w:rPr>
              <w:t>Cad.</w:t>
            </w:r>
          </w:p>
        </w:tc>
        <w:tc>
          <w:tcPr>
            <w:tcW w:w="1857"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8"/>
                <w:szCs w:val="18"/>
              </w:rPr>
            </w:pPr>
            <w:r>
              <w:rPr>
                <w:rFonts w:ascii="Arial" w:hAnsi="Arial" w:cs="Arial"/>
                <w:sz w:val="18"/>
                <w:szCs w:val="18"/>
              </w:rPr>
              <w:t>170,00</w:t>
            </w:r>
          </w:p>
        </w:tc>
        <w:tc>
          <w:tcPr>
            <w:tcW w:w="1625"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jc w:val="center"/>
              <w:rPr>
                <w:rFonts w:ascii="Arial" w:hAnsi="Arial" w:cs="Arial"/>
                <w:sz w:val="18"/>
                <w:szCs w:val="18"/>
              </w:rPr>
            </w:pPr>
            <w:r>
              <w:rPr>
                <w:rFonts w:ascii="Arial" w:hAnsi="Arial" w:cs="Arial"/>
                <w:sz w:val="18"/>
                <w:szCs w:val="18"/>
              </w:rPr>
              <w:t>-</w:t>
            </w:r>
          </w:p>
        </w:tc>
        <w:tc>
          <w:tcPr>
            <w:tcW w:w="1436"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sz w:val="18"/>
                <w:szCs w:val="18"/>
              </w:rPr>
            </w:pPr>
            <w:r>
              <w:rPr>
                <w:rFonts w:ascii="Arial" w:hAnsi="Arial" w:cs="Arial"/>
                <w:sz w:val="18"/>
                <w:szCs w:val="18"/>
              </w:rPr>
              <w:t>1</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FC5" w:rsidRDefault="00BA4DF5">
            <w:pPr>
              <w:widowControl w:val="0"/>
              <w:tabs>
                <w:tab w:val="left" w:pos="8070"/>
              </w:tabs>
              <w:jc w:val="center"/>
              <w:rPr>
                <w:rFonts w:ascii="Arial" w:hAnsi="Arial" w:cs="Arial"/>
                <w:sz w:val="18"/>
                <w:szCs w:val="18"/>
              </w:rPr>
            </w:pPr>
            <w:r>
              <w:fldChar w:fldCharType="begin"/>
            </w:r>
            <w:r>
              <w:instrText xml:space="preserve"> =C4*E4</w:instrText>
            </w:r>
            <w:r>
              <w:fldChar w:fldCharType="separate"/>
            </w:r>
            <w:r>
              <w:t>510</w:t>
            </w:r>
            <w:r>
              <w:fldChar w:fldCharType="end"/>
            </w:r>
          </w:p>
        </w:tc>
      </w:tr>
      <w:tr w:rsidR="00AC2FC5">
        <w:tc>
          <w:tcPr>
            <w:tcW w:w="12766" w:type="dxa"/>
            <w:gridSpan w:val="7"/>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tabs>
                <w:tab w:val="left" w:pos="8070"/>
              </w:tabs>
              <w:jc w:val="center"/>
              <w:rPr>
                <w:rFonts w:ascii="Arial" w:hAnsi="Arial" w:cs="Arial"/>
                <w:color w:val="FF0000"/>
                <w:sz w:val="18"/>
                <w:szCs w:val="18"/>
              </w:rPr>
            </w:pPr>
            <w:r>
              <w:rPr>
                <w:rFonts w:ascii="Arial" w:hAnsi="Arial" w:cs="Arial"/>
                <w:sz w:val="18"/>
                <w:szCs w:val="18"/>
              </w:rPr>
              <w:t>TOTALE ONERI / CONTRATTO</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FC5" w:rsidRDefault="00BA4DF5">
            <w:pPr>
              <w:widowControl w:val="0"/>
              <w:jc w:val="center"/>
              <w:rPr>
                <w:rFonts w:ascii="Arial" w:hAnsi="Arial" w:cs="Arial"/>
                <w:b/>
                <w:sz w:val="18"/>
                <w:szCs w:val="18"/>
              </w:rPr>
            </w:pPr>
            <w:r>
              <w:fldChar w:fldCharType="begin"/>
            </w:r>
            <w:r>
              <w:instrText xml:space="preserve"> =H2+H3+H4</w:instrText>
            </w:r>
            <w:r>
              <w:fldChar w:fldCharType="separate"/>
            </w:r>
            <w:r>
              <w:t>1260</w:t>
            </w:r>
            <w:r>
              <w:fldChar w:fldCharType="end"/>
            </w:r>
          </w:p>
        </w:tc>
      </w:tr>
    </w:tbl>
    <w:p w:rsidR="00AC2FC5" w:rsidRDefault="00AC2FC5">
      <w:pPr>
        <w:rPr>
          <w:rFonts w:ascii="Arial" w:hAnsi="Arial" w:cs="Arial"/>
          <w:sz w:val="18"/>
          <w:szCs w:val="18"/>
        </w:rPr>
        <w:sectPr w:rsidR="00AC2FC5">
          <w:footerReference w:type="default" r:id="rId23"/>
          <w:pgSz w:w="16838" w:h="11906" w:orient="landscape"/>
          <w:pgMar w:top="1134" w:right="1134" w:bottom="1134" w:left="1134" w:header="0" w:footer="708" w:gutter="0"/>
          <w:cols w:space="720"/>
          <w:formProt w:val="0"/>
          <w:docGrid w:linePitch="360"/>
        </w:sectPr>
      </w:pPr>
    </w:p>
    <w:p w:rsidR="00AC2FC5" w:rsidRDefault="00BA4DF5">
      <w:pPr>
        <w:pStyle w:val="Titolo2"/>
        <w:numPr>
          <w:ilvl w:val="0"/>
          <w:numId w:val="0"/>
        </w:numPr>
        <w:ind w:left="576"/>
        <w:rPr>
          <w:rFonts w:ascii="Arial" w:hAnsi="Arial" w:cs="Arial"/>
          <w:color w:val="auto"/>
        </w:rPr>
      </w:pPr>
      <w:bookmarkStart w:id="82" w:name="_Toc130890176"/>
      <w:r>
        <w:rPr>
          <w:rFonts w:ascii="Arial" w:hAnsi="Arial" w:cs="Arial"/>
          <w:color w:val="auto"/>
        </w:rPr>
        <w:lastRenderedPageBreak/>
        <w:t>Allegato 1 – ARTICOLO CONTRATTUALE SULL’INFORMAZIONE</w:t>
      </w:r>
      <w:bookmarkEnd w:id="82"/>
    </w:p>
    <w:p w:rsidR="00AC2FC5" w:rsidRDefault="00AC2FC5">
      <w:pPr>
        <w:jc w:val="both"/>
        <w:rPr>
          <w:rFonts w:ascii="Arial" w:hAnsi="Arial" w:cs="Arial"/>
          <w:b/>
          <w:sz w:val="16"/>
          <w:szCs w:val="16"/>
        </w:rPr>
      </w:pPr>
    </w:p>
    <w:p w:rsidR="00AC2FC5" w:rsidRDefault="00AC2FC5">
      <w:pPr>
        <w:tabs>
          <w:tab w:val="left" w:pos="12191"/>
        </w:tabs>
        <w:spacing w:line="228" w:lineRule="auto"/>
        <w:ind w:right="-1"/>
        <w:jc w:val="both"/>
        <w:rPr>
          <w:rFonts w:ascii="Arial" w:hAnsi="Arial" w:cs="Arial"/>
          <w:sz w:val="22"/>
          <w:szCs w:val="22"/>
        </w:rPr>
      </w:pPr>
    </w:p>
    <w:p w:rsidR="00AC2FC5" w:rsidRDefault="00AC2FC5">
      <w:pPr>
        <w:rPr>
          <w:rFonts w:ascii="Arial" w:hAnsi="Arial" w:cs="Arial"/>
          <w:sz w:val="22"/>
          <w:szCs w:val="22"/>
        </w:rPr>
      </w:pPr>
    </w:p>
    <w:tbl>
      <w:tblPr>
        <w:tblW w:w="9243" w:type="dxa"/>
        <w:tblLayout w:type="fixed"/>
        <w:tblCellMar>
          <w:top w:w="57" w:type="dxa"/>
          <w:left w:w="57" w:type="dxa"/>
          <w:bottom w:w="57" w:type="dxa"/>
          <w:right w:w="57" w:type="dxa"/>
        </w:tblCellMar>
        <w:tblLook w:val="01E0" w:firstRow="1" w:lastRow="1" w:firstColumn="1" w:lastColumn="1" w:noHBand="0" w:noVBand="0"/>
      </w:tblPr>
      <w:tblGrid>
        <w:gridCol w:w="9243"/>
      </w:tblGrid>
      <w:tr w:rsidR="00AC2FC5">
        <w:tc>
          <w:tcPr>
            <w:tcW w:w="9243" w:type="dxa"/>
            <w:tcBorders>
              <w:top w:val="single" w:sz="4" w:space="0" w:color="000000"/>
              <w:left w:val="single" w:sz="4" w:space="0" w:color="000000"/>
              <w:bottom w:val="single" w:sz="4" w:space="0" w:color="000000"/>
              <w:right w:val="single" w:sz="4" w:space="0" w:color="000000"/>
            </w:tcBorders>
            <w:shd w:val="clear" w:color="auto" w:fill="E6E6E6"/>
          </w:tcPr>
          <w:p w:rsidR="00AC2FC5" w:rsidRDefault="00AC2FC5">
            <w:pPr>
              <w:widowControl w:val="0"/>
              <w:spacing w:line="360" w:lineRule="auto"/>
              <w:jc w:val="center"/>
              <w:rPr>
                <w:rFonts w:ascii="Arial" w:hAnsi="Arial" w:cs="Arial"/>
                <w:b/>
                <w:sz w:val="22"/>
                <w:szCs w:val="22"/>
              </w:rPr>
            </w:pPr>
          </w:p>
          <w:p w:rsidR="00AC2FC5" w:rsidRDefault="00BA4DF5">
            <w:pPr>
              <w:widowControl w:val="0"/>
              <w:spacing w:line="360" w:lineRule="auto"/>
              <w:jc w:val="center"/>
              <w:rPr>
                <w:rFonts w:ascii="Arial" w:hAnsi="Arial" w:cs="Arial"/>
                <w:b/>
                <w:sz w:val="22"/>
                <w:szCs w:val="22"/>
              </w:rPr>
            </w:pPr>
            <w:r>
              <w:rPr>
                <w:rFonts w:ascii="Arial" w:hAnsi="Arial" w:cs="Arial"/>
                <w:b/>
                <w:sz w:val="22"/>
                <w:szCs w:val="22"/>
              </w:rPr>
              <w:t>(Avvenuta informazione sui rischi presenti)</w:t>
            </w:r>
          </w:p>
        </w:tc>
      </w:tr>
      <w:tr w:rsidR="00AC2FC5">
        <w:tc>
          <w:tcPr>
            <w:tcW w:w="9243" w:type="dxa"/>
            <w:tcBorders>
              <w:top w:val="single" w:sz="4" w:space="0" w:color="000000"/>
              <w:left w:val="single" w:sz="4" w:space="0" w:color="000000"/>
              <w:bottom w:val="single" w:sz="4" w:space="0" w:color="000000"/>
              <w:right w:val="single" w:sz="4" w:space="0" w:color="000000"/>
            </w:tcBorders>
          </w:tcPr>
          <w:p w:rsidR="00AC2FC5" w:rsidRDefault="00BA4DF5">
            <w:pPr>
              <w:widowControl w:val="0"/>
              <w:spacing w:line="360" w:lineRule="auto"/>
              <w:jc w:val="both"/>
              <w:rPr>
                <w:rFonts w:ascii="Arial" w:hAnsi="Arial" w:cs="Arial"/>
                <w:sz w:val="18"/>
                <w:szCs w:val="18"/>
              </w:rPr>
            </w:pPr>
            <w:r>
              <w:rPr>
                <w:rFonts w:ascii="Arial" w:hAnsi="Arial" w:cs="Arial"/>
                <w:sz w:val="18"/>
                <w:szCs w:val="18"/>
              </w:rPr>
              <w:t>L'appaltatore/subappaltatore/somministratore, lavoratore autonomo nel sottoscrivere il presente contratto dichiara di aver ricevuto copia del Documento di Valutazione dei Rischi delle Interferenze (</w:t>
            </w:r>
            <w:r>
              <w:rPr>
                <w:rFonts w:ascii="Arial" w:hAnsi="Arial" w:cs="Arial"/>
                <w:b/>
                <w:sz w:val="18"/>
                <w:szCs w:val="18"/>
              </w:rPr>
              <w:t>DUVRI</w:t>
            </w:r>
            <w:r>
              <w:rPr>
                <w:rFonts w:ascii="Arial" w:hAnsi="Arial" w:cs="Arial"/>
                <w:sz w:val="18"/>
                <w:szCs w:val="18"/>
              </w:rPr>
              <w:t>) che dallo stesso ha individuato tutti i rischi presenti ed è in grado di mettere in atto ogni più completa misura di prevenzione e protezione, collettiva e individuale volta a eliminare i rischi presenti.</w:t>
            </w:r>
          </w:p>
          <w:p w:rsidR="00AC2FC5" w:rsidRDefault="00BA4DF5">
            <w:pPr>
              <w:widowControl w:val="0"/>
              <w:spacing w:line="360" w:lineRule="auto"/>
              <w:jc w:val="both"/>
              <w:rPr>
                <w:rFonts w:ascii="Arial" w:hAnsi="Arial" w:cs="Arial"/>
                <w:sz w:val="18"/>
                <w:szCs w:val="18"/>
              </w:rPr>
            </w:pPr>
            <w:r>
              <w:rPr>
                <w:rFonts w:ascii="Arial" w:hAnsi="Arial" w:cs="Arial"/>
                <w:sz w:val="18"/>
                <w:szCs w:val="18"/>
              </w:rPr>
              <w:t>Si rende disponibile, inoltre, a collaborare e coordinarsi con il committente e con altre eventuali imprese o lavoratori in appalto al fine di garantire una reciproca informazione, cooperazione e coordinamento volta all'eliminazione dei rischi.</w:t>
            </w:r>
          </w:p>
          <w:p w:rsidR="00AC2FC5" w:rsidRDefault="00BA4DF5">
            <w:pPr>
              <w:widowControl w:val="0"/>
              <w:spacing w:line="360" w:lineRule="auto"/>
              <w:jc w:val="both"/>
              <w:rPr>
                <w:rFonts w:ascii="Arial" w:hAnsi="Arial" w:cs="Arial"/>
              </w:rPr>
            </w:pPr>
            <w:r>
              <w:rPr>
                <w:rFonts w:ascii="Arial" w:hAnsi="Arial" w:cs="Arial"/>
                <w:sz w:val="18"/>
                <w:szCs w:val="18"/>
              </w:rPr>
              <w:t>L'appaltatore/subappaltatore/somministratore/lavoratore autonomo con la sottoscrizione del contratto solleva il committente da ogni responsabilità in merito alla preventiva informazione sui rischi presenti nel sito oggetto dei lavori e delle modalità di cooperazione, di reciproca informazione e di coordinamento.</w:t>
            </w:r>
          </w:p>
        </w:tc>
      </w:tr>
    </w:tbl>
    <w:p w:rsidR="00AC2FC5" w:rsidRDefault="00AC2FC5">
      <w:pPr>
        <w:jc w:val="center"/>
        <w:rPr>
          <w:rFonts w:ascii="Arial" w:hAnsi="Arial" w:cs="Arial"/>
          <w:b/>
        </w:rPr>
      </w:pPr>
    </w:p>
    <w:p w:rsidR="00AC2FC5" w:rsidRDefault="00AC2FC5">
      <w:pPr>
        <w:rPr>
          <w:rFonts w:ascii="Arial" w:hAnsi="Arial" w:cs="Arial"/>
          <w:sz w:val="18"/>
          <w:szCs w:val="18"/>
        </w:rPr>
      </w:pPr>
    </w:p>
    <w:p w:rsidR="00AC2FC5" w:rsidRDefault="00AC2FC5">
      <w:pPr>
        <w:rPr>
          <w:rFonts w:ascii="Arial" w:hAnsi="Arial" w:cs="Arial"/>
          <w:sz w:val="18"/>
          <w:szCs w:val="18"/>
        </w:rPr>
      </w:pPr>
    </w:p>
    <w:p w:rsidR="00AC2FC5" w:rsidRDefault="00BA4DF5">
      <w:pPr>
        <w:rPr>
          <w:rFonts w:ascii="Arial" w:hAnsi="Arial" w:cs="Arial"/>
          <w:sz w:val="18"/>
          <w:szCs w:val="18"/>
        </w:rPr>
      </w:pPr>
      <w:r>
        <w:rPr>
          <w:rFonts w:ascii="Arial" w:hAnsi="Arial" w:cs="Arial"/>
          <w:sz w:val="18"/>
          <w:szCs w:val="18"/>
        </w:rPr>
        <w:t>Data, …………….………</w:t>
      </w:r>
    </w:p>
    <w:p w:rsidR="00AC2FC5" w:rsidRDefault="00AC2FC5">
      <w:pPr>
        <w:jc w:val="center"/>
        <w:rPr>
          <w:rFonts w:ascii="Arial" w:hAnsi="Arial" w:cs="Arial"/>
          <w:sz w:val="18"/>
          <w:szCs w:val="18"/>
        </w:rPr>
      </w:pPr>
    </w:p>
    <w:p w:rsidR="00AC2FC5" w:rsidRDefault="00BA4DF5">
      <w:pPr>
        <w:ind w:firstLine="4395"/>
        <w:rPr>
          <w:rFonts w:ascii="Arial" w:hAnsi="Arial" w:cs="Arial"/>
          <w:sz w:val="18"/>
          <w:szCs w:val="18"/>
        </w:rPr>
      </w:pPr>
      <w:r>
        <w:rPr>
          <w:rFonts w:ascii="Arial" w:hAnsi="Arial" w:cs="Arial"/>
          <w:sz w:val="18"/>
          <w:szCs w:val="18"/>
        </w:rPr>
        <w:t>FIRME</w:t>
      </w:r>
    </w:p>
    <w:p w:rsidR="00AC2FC5" w:rsidRDefault="00AC2FC5">
      <w:pPr>
        <w:jc w:val="center"/>
        <w:rPr>
          <w:rFonts w:ascii="Arial" w:hAnsi="Arial" w:cs="Arial"/>
          <w:sz w:val="18"/>
          <w:szCs w:val="18"/>
        </w:rPr>
      </w:pPr>
    </w:p>
    <w:p w:rsidR="00AC2FC5" w:rsidRDefault="00AC2FC5">
      <w:pPr>
        <w:jc w:val="center"/>
        <w:rPr>
          <w:rFonts w:ascii="Arial" w:hAnsi="Arial" w:cs="Arial"/>
          <w:sz w:val="18"/>
          <w:szCs w:val="18"/>
        </w:rPr>
      </w:pPr>
    </w:p>
    <w:tbl>
      <w:tblPr>
        <w:tblW w:w="9854" w:type="dxa"/>
        <w:tblLayout w:type="fixed"/>
        <w:tblLook w:val="00A0" w:firstRow="1" w:lastRow="0" w:firstColumn="1" w:lastColumn="0" w:noHBand="0" w:noVBand="0"/>
      </w:tblPr>
      <w:tblGrid>
        <w:gridCol w:w="4928"/>
        <w:gridCol w:w="4926"/>
      </w:tblGrid>
      <w:tr w:rsidR="00AC2FC5">
        <w:tc>
          <w:tcPr>
            <w:tcW w:w="4927" w:type="dxa"/>
          </w:tcPr>
          <w:p w:rsidR="00AC2FC5" w:rsidRDefault="00BA4DF5">
            <w:pPr>
              <w:widowControl w:val="0"/>
              <w:jc w:val="center"/>
              <w:rPr>
                <w:rFonts w:ascii="Arial" w:hAnsi="Arial" w:cs="Arial"/>
                <w:sz w:val="18"/>
                <w:szCs w:val="18"/>
                <w:highlight w:val="green"/>
              </w:rPr>
            </w:pPr>
            <w:r>
              <w:rPr>
                <w:rFonts w:ascii="Arial" w:hAnsi="Arial" w:cs="Arial"/>
                <w:sz w:val="18"/>
                <w:szCs w:val="18"/>
                <w:highlight w:val="green"/>
              </w:rPr>
              <w:t>Il DEC</w:t>
            </w:r>
          </w:p>
          <w:p w:rsidR="00AC2FC5" w:rsidRDefault="00BA4DF5">
            <w:pPr>
              <w:widowControl w:val="0"/>
              <w:jc w:val="center"/>
              <w:rPr>
                <w:rFonts w:ascii="Arial" w:hAnsi="Arial" w:cs="Arial"/>
                <w:i/>
                <w:sz w:val="18"/>
                <w:szCs w:val="18"/>
                <w:highlight w:val="green"/>
              </w:rPr>
            </w:pPr>
            <w:r>
              <w:rPr>
                <w:rFonts w:ascii="Arial" w:hAnsi="Arial" w:cs="Arial"/>
                <w:i/>
                <w:sz w:val="18"/>
                <w:szCs w:val="18"/>
                <w:highlight w:val="green"/>
              </w:rPr>
              <w:t>Dr. XXXXX XXXXX</w:t>
            </w:r>
          </w:p>
        </w:tc>
        <w:tc>
          <w:tcPr>
            <w:tcW w:w="4926" w:type="dxa"/>
          </w:tcPr>
          <w:p w:rsidR="00AC2FC5" w:rsidRDefault="00BA4DF5">
            <w:pPr>
              <w:widowControl w:val="0"/>
              <w:jc w:val="center"/>
              <w:rPr>
                <w:rFonts w:ascii="Arial" w:hAnsi="Arial" w:cs="Arial"/>
                <w:sz w:val="18"/>
                <w:szCs w:val="18"/>
                <w:highlight w:val="yellow"/>
              </w:rPr>
            </w:pPr>
            <w:r>
              <w:rPr>
                <w:rFonts w:ascii="Arial" w:hAnsi="Arial" w:cs="Arial"/>
                <w:sz w:val="18"/>
                <w:szCs w:val="18"/>
                <w:highlight w:val="yellow"/>
              </w:rPr>
              <w:t>L’Appaltatore</w:t>
            </w:r>
          </w:p>
        </w:tc>
      </w:tr>
      <w:tr w:rsidR="00AC2FC5">
        <w:trPr>
          <w:trHeight w:val="740"/>
        </w:trPr>
        <w:tc>
          <w:tcPr>
            <w:tcW w:w="4927" w:type="dxa"/>
          </w:tcPr>
          <w:p w:rsidR="00AC2FC5" w:rsidRDefault="00AC2FC5">
            <w:pPr>
              <w:widowControl w:val="0"/>
              <w:rPr>
                <w:rFonts w:ascii="Arial" w:hAnsi="Arial" w:cs="Arial"/>
                <w:sz w:val="18"/>
                <w:szCs w:val="18"/>
                <w:highlight w:val="green"/>
              </w:rPr>
            </w:pPr>
          </w:p>
          <w:p w:rsidR="00AC2FC5" w:rsidRDefault="00AC2FC5">
            <w:pPr>
              <w:widowControl w:val="0"/>
              <w:rPr>
                <w:rFonts w:ascii="Arial" w:hAnsi="Arial" w:cs="Arial"/>
                <w:sz w:val="18"/>
                <w:szCs w:val="18"/>
                <w:highlight w:val="green"/>
              </w:rPr>
            </w:pPr>
          </w:p>
          <w:p w:rsidR="00AC2FC5" w:rsidRDefault="00AC2FC5">
            <w:pPr>
              <w:widowControl w:val="0"/>
              <w:rPr>
                <w:rFonts w:ascii="Arial" w:hAnsi="Arial" w:cs="Arial"/>
                <w:sz w:val="18"/>
                <w:szCs w:val="18"/>
                <w:highlight w:val="green"/>
              </w:rPr>
            </w:pPr>
          </w:p>
          <w:p w:rsidR="00AC2FC5" w:rsidRDefault="00BA4DF5">
            <w:pPr>
              <w:widowControl w:val="0"/>
              <w:jc w:val="center"/>
              <w:rPr>
                <w:rFonts w:ascii="Arial" w:hAnsi="Arial" w:cs="Arial"/>
                <w:sz w:val="18"/>
                <w:szCs w:val="18"/>
                <w:highlight w:val="green"/>
              </w:rPr>
            </w:pPr>
            <w:r>
              <w:rPr>
                <w:rFonts w:ascii="Arial" w:hAnsi="Arial" w:cs="Arial"/>
                <w:sz w:val="18"/>
                <w:szCs w:val="18"/>
                <w:highlight w:val="green"/>
              </w:rPr>
              <w:t>________________________________________</w:t>
            </w:r>
          </w:p>
          <w:p w:rsidR="00AC2FC5" w:rsidRDefault="00AC2FC5">
            <w:pPr>
              <w:widowControl w:val="0"/>
              <w:rPr>
                <w:rFonts w:ascii="Arial" w:hAnsi="Arial" w:cs="Arial"/>
                <w:sz w:val="18"/>
                <w:szCs w:val="18"/>
                <w:highlight w:val="green"/>
              </w:rPr>
            </w:pPr>
          </w:p>
          <w:p w:rsidR="00AC2FC5" w:rsidRDefault="00AC2FC5">
            <w:pPr>
              <w:widowControl w:val="0"/>
              <w:rPr>
                <w:rFonts w:ascii="Arial" w:hAnsi="Arial" w:cs="Arial"/>
                <w:sz w:val="18"/>
                <w:szCs w:val="18"/>
                <w:highlight w:val="green"/>
              </w:rPr>
            </w:pPr>
          </w:p>
        </w:tc>
        <w:tc>
          <w:tcPr>
            <w:tcW w:w="4926" w:type="dxa"/>
          </w:tcPr>
          <w:p w:rsidR="00AC2FC5" w:rsidRDefault="00AC2FC5">
            <w:pPr>
              <w:widowControl w:val="0"/>
              <w:rPr>
                <w:rFonts w:ascii="Arial" w:hAnsi="Arial" w:cs="Arial"/>
                <w:sz w:val="18"/>
                <w:szCs w:val="18"/>
                <w:highlight w:val="yellow"/>
              </w:rPr>
            </w:pPr>
          </w:p>
          <w:p w:rsidR="00AC2FC5" w:rsidRDefault="00AC2FC5">
            <w:pPr>
              <w:widowControl w:val="0"/>
              <w:rPr>
                <w:rFonts w:ascii="Arial" w:hAnsi="Arial" w:cs="Arial"/>
                <w:sz w:val="18"/>
                <w:szCs w:val="18"/>
                <w:highlight w:val="yellow"/>
              </w:rPr>
            </w:pPr>
          </w:p>
          <w:p w:rsidR="00AC2FC5" w:rsidRDefault="00AC2FC5">
            <w:pPr>
              <w:widowControl w:val="0"/>
              <w:rPr>
                <w:rFonts w:ascii="Arial" w:hAnsi="Arial" w:cs="Arial"/>
                <w:sz w:val="18"/>
                <w:szCs w:val="18"/>
                <w:highlight w:val="yellow"/>
              </w:rPr>
            </w:pPr>
          </w:p>
          <w:p w:rsidR="00AC2FC5" w:rsidRDefault="00BA4DF5">
            <w:pPr>
              <w:widowControl w:val="0"/>
              <w:jc w:val="center"/>
              <w:rPr>
                <w:rFonts w:ascii="Arial" w:hAnsi="Arial" w:cs="Arial"/>
                <w:sz w:val="18"/>
                <w:szCs w:val="18"/>
                <w:highlight w:val="yellow"/>
              </w:rPr>
            </w:pPr>
            <w:r>
              <w:rPr>
                <w:rFonts w:ascii="Arial" w:hAnsi="Arial" w:cs="Arial"/>
                <w:sz w:val="18"/>
                <w:szCs w:val="18"/>
                <w:highlight w:val="yellow"/>
              </w:rPr>
              <w:t>_______________________________________</w:t>
            </w:r>
          </w:p>
          <w:p w:rsidR="00AC2FC5" w:rsidRDefault="00AC2FC5">
            <w:pPr>
              <w:widowControl w:val="0"/>
              <w:rPr>
                <w:rFonts w:ascii="Arial" w:hAnsi="Arial" w:cs="Arial"/>
                <w:sz w:val="18"/>
                <w:szCs w:val="18"/>
                <w:highlight w:val="yellow"/>
              </w:rPr>
            </w:pPr>
          </w:p>
        </w:tc>
      </w:tr>
      <w:tr w:rsidR="00AC2FC5">
        <w:trPr>
          <w:trHeight w:val="740"/>
        </w:trPr>
        <w:tc>
          <w:tcPr>
            <w:tcW w:w="4927" w:type="dxa"/>
          </w:tcPr>
          <w:p w:rsidR="00AC2FC5" w:rsidRDefault="00BA4DF5">
            <w:pPr>
              <w:widowControl w:val="0"/>
              <w:jc w:val="center"/>
              <w:rPr>
                <w:rFonts w:ascii="Arial" w:hAnsi="Arial" w:cs="Arial"/>
                <w:sz w:val="18"/>
                <w:szCs w:val="18"/>
                <w:highlight w:val="green"/>
              </w:rPr>
            </w:pPr>
            <w:r>
              <w:rPr>
                <w:rFonts w:ascii="Arial" w:hAnsi="Arial" w:cs="Arial"/>
                <w:sz w:val="18"/>
                <w:szCs w:val="18"/>
                <w:highlight w:val="green"/>
              </w:rPr>
              <w:t>Il RUP</w:t>
            </w:r>
          </w:p>
          <w:p w:rsidR="00AC2FC5" w:rsidRDefault="00BA4DF5">
            <w:pPr>
              <w:widowControl w:val="0"/>
              <w:jc w:val="center"/>
              <w:rPr>
                <w:rFonts w:ascii="Arial" w:hAnsi="Arial" w:cs="Arial"/>
                <w:sz w:val="18"/>
                <w:szCs w:val="18"/>
                <w:highlight w:val="green"/>
              </w:rPr>
            </w:pPr>
            <w:r>
              <w:rPr>
                <w:rFonts w:ascii="Arial" w:hAnsi="Arial" w:cs="Arial"/>
                <w:i/>
                <w:sz w:val="18"/>
                <w:szCs w:val="18"/>
                <w:highlight w:val="green"/>
              </w:rPr>
              <w:t>Dott. XXXXX XXXXXX</w:t>
            </w:r>
          </w:p>
        </w:tc>
        <w:tc>
          <w:tcPr>
            <w:tcW w:w="4926" w:type="dxa"/>
          </w:tcPr>
          <w:p w:rsidR="00AC2FC5" w:rsidRDefault="00BA4DF5">
            <w:pPr>
              <w:widowControl w:val="0"/>
              <w:jc w:val="center"/>
              <w:rPr>
                <w:rFonts w:ascii="Arial" w:hAnsi="Arial" w:cs="Arial"/>
                <w:sz w:val="18"/>
                <w:szCs w:val="18"/>
                <w:highlight w:val="yellow"/>
              </w:rPr>
            </w:pPr>
            <w:r>
              <w:rPr>
                <w:rFonts w:ascii="Arial" w:hAnsi="Arial" w:cs="Arial"/>
                <w:sz w:val="18"/>
                <w:szCs w:val="18"/>
                <w:highlight w:val="yellow"/>
              </w:rPr>
              <w:t>il Datore di Lavoro Committente</w:t>
            </w:r>
          </w:p>
          <w:p w:rsidR="00AC2FC5" w:rsidRDefault="00BA4DF5">
            <w:pPr>
              <w:widowControl w:val="0"/>
              <w:jc w:val="center"/>
              <w:rPr>
                <w:rFonts w:ascii="Arial" w:hAnsi="Arial" w:cs="Arial"/>
                <w:sz w:val="18"/>
                <w:szCs w:val="18"/>
                <w:highlight w:val="yellow"/>
              </w:rPr>
            </w:pPr>
            <w:r>
              <w:rPr>
                <w:rFonts w:ascii="Arial" w:hAnsi="Arial" w:cs="Arial"/>
                <w:i/>
                <w:sz w:val="18"/>
                <w:szCs w:val="18"/>
                <w:highlight w:val="yellow"/>
              </w:rPr>
              <w:t>(dott. Carlo Bramezza)</w:t>
            </w:r>
          </w:p>
        </w:tc>
      </w:tr>
      <w:tr w:rsidR="00AC2FC5">
        <w:trPr>
          <w:trHeight w:val="740"/>
        </w:trPr>
        <w:tc>
          <w:tcPr>
            <w:tcW w:w="4927" w:type="dxa"/>
          </w:tcPr>
          <w:p w:rsidR="00AC2FC5" w:rsidRDefault="00AC2FC5">
            <w:pPr>
              <w:widowControl w:val="0"/>
              <w:jc w:val="center"/>
              <w:rPr>
                <w:rFonts w:ascii="Arial" w:hAnsi="Arial" w:cs="Arial"/>
                <w:sz w:val="18"/>
                <w:szCs w:val="18"/>
                <w:highlight w:val="green"/>
              </w:rPr>
            </w:pPr>
          </w:p>
          <w:p w:rsidR="00AC2FC5" w:rsidRDefault="00AC2FC5">
            <w:pPr>
              <w:widowControl w:val="0"/>
              <w:jc w:val="center"/>
              <w:rPr>
                <w:rFonts w:ascii="Arial" w:hAnsi="Arial" w:cs="Arial"/>
                <w:sz w:val="18"/>
                <w:szCs w:val="18"/>
                <w:highlight w:val="green"/>
              </w:rPr>
            </w:pPr>
          </w:p>
          <w:p w:rsidR="00AC2FC5" w:rsidRDefault="00BA4DF5">
            <w:pPr>
              <w:widowControl w:val="0"/>
              <w:jc w:val="center"/>
              <w:rPr>
                <w:rFonts w:ascii="Arial" w:hAnsi="Arial" w:cs="Arial"/>
                <w:sz w:val="18"/>
                <w:szCs w:val="18"/>
                <w:highlight w:val="green"/>
              </w:rPr>
            </w:pPr>
            <w:r>
              <w:rPr>
                <w:rFonts w:ascii="Arial" w:hAnsi="Arial" w:cs="Arial"/>
                <w:sz w:val="18"/>
                <w:szCs w:val="18"/>
                <w:highlight w:val="green"/>
              </w:rPr>
              <w:t>________________________________________</w:t>
            </w:r>
          </w:p>
          <w:p w:rsidR="00AC2FC5" w:rsidRDefault="00AC2FC5">
            <w:pPr>
              <w:widowControl w:val="0"/>
              <w:jc w:val="center"/>
              <w:rPr>
                <w:rFonts w:ascii="Arial" w:hAnsi="Arial" w:cs="Arial"/>
                <w:sz w:val="18"/>
                <w:szCs w:val="18"/>
                <w:highlight w:val="green"/>
              </w:rPr>
            </w:pPr>
          </w:p>
          <w:p w:rsidR="00AC2FC5" w:rsidRDefault="00AC2FC5">
            <w:pPr>
              <w:widowControl w:val="0"/>
              <w:jc w:val="center"/>
              <w:rPr>
                <w:rFonts w:ascii="Arial" w:hAnsi="Arial" w:cs="Arial"/>
                <w:sz w:val="18"/>
                <w:szCs w:val="18"/>
                <w:highlight w:val="green"/>
              </w:rPr>
            </w:pPr>
          </w:p>
        </w:tc>
        <w:tc>
          <w:tcPr>
            <w:tcW w:w="4926" w:type="dxa"/>
          </w:tcPr>
          <w:p w:rsidR="00AC2FC5" w:rsidRDefault="00AC2FC5">
            <w:pPr>
              <w:widowControl w:val="0"/>
              <w:jc w:val="center"/>
              <w:rPr>
                <w:rFonts w:ascii="Arial" w:hAnsi="Arial" w:cs="Arial"/>
                <w:sz w:val="18"/>
                <w:szCs w:val="18"/>
                <w:highlight w:val="yellow"/>
              </w:rPr>
            </w:pPr>
          </w:p>
          <w:p w:rsidR="00AC2FC5" w:rsidRDefault="00AC2FC5">
            <w:pPr>
              <w:widowControl w:val="0"/>
              <w:jc w:val="center"/>
              <w:rPr>
                <w:rFonts w:ascii="Arial" w:hAnsi="Arial" w:cs="Arial"/>
                <w:sz w:val="18"/>
                <w:szCs w:val="18"/>
                <w:highlight w:val="yellow"/>
              </w:rPr>
            </w:pPr>
          </w:p>
          <w:p w:rsidR="00AC2FC5" w:rsidRDefault="00BA4DF5">
            <w:pPr>
              <w:widowControl w:val="0"/>
              <w:jc w:val="center"/>
              <w:rPr>
                <w:rFonts w:ascii="Arial" w:hAnsi="Arial" w:cs="Arial"/>
                <w:sz w:val="18"/>
                <w:szCs w:val="18"/>
                <w:highlight w:val="yellow"/>
              </w:rPr>
            </w:pPr>
            <w:r>
              <w:rPr>
                <w:rFonts w:ascii="Arial" w:hAnsi="Arial" w:cs="Arial"/>
                <w:sz w:val="18"/>
                <w:szCs w:val="18"/>
                <w:highlight w:val="yellow"/>
              </w:rPr>
              <w:t>_______________________________________</w:t>
            </w:r>
          </w:p>
          <w:p w:rsidR="00AC2FC5" w:rsidRDefault="00AC2FC5">
            <w:pPr>
              <w:widowControl w:val="0"/>
              <w:jc w:val="center"/>
              <w:rPr>
                <w:rFonts w:ascii="Arial" w:hAnsi="Arial" w:cs="Arial"/>
                <w:sz w:val="18"/>
                <w:szCs w:val="18"/>
                <w:highlight w:val="yellow"/>
              </w:rPr>
            </w:pPr>
          </w:p>
        </w:tc>
      </w:tr>
    </w:tbl>
    <w:p w:rsidR="00AC2FC5" w:rsidRDefault="00AC2FC5">
      <w:pPr>
        <w:pStyle w:val="Titolo2"/>
        <w:numPr>
          <w:ilvl w:val="0"/>
          <w:numId w:val="0"/>
        </w:numPr>
        <w:ind w:left="576"/>
        <w:jc w:val="center"/>
        <w:rPr>
          <w:rFonts w:ascii="Arial" w:hAnsi="Arial" w:cs="Arial"/>
          <w:sz w:val="22"/>
          <w:szCs w:val="22"/>
        </w:rPr>
      </w:pPr>
    </w:p>
    <w:p w:rsidR="00AC2FC5" w:rsidRDefault="00AC2FC5"/>
    <w:p w:rsidR="00AC2FC5" w:rsidRDefault="00AC2FC5"/>
    <w:p w:rsidR="00AC2FC5" w:rsidRDefault="00AC2FC5"/>
    <w:p w:rsidR="00AC2FC5" w:rsidRDefault="00AC2FC5"/>
    <w:p w:rsidR="00AC2FC5" w:rsidRDefault="00AC2FC5"/>
    <w:p w:rsidR="00AC2FC5" w:rsidRDefault="00AC2FC5"/>
    <w:p w:rsidR="00AC2FC5" w:rsidRDefault="00AC2FC5"/>
    <w:p w:rsidR="00AC2FC5" w:rsidRDefault="00AC2FC5"/>
    <w:p w:rsidR="00AC2FC5" w:rsidRDefault="00AC2FC5"/>
    <w:p w:rsidR="00AC2FC5" w:rsidRDefault="00AC2FC5"/>
    <w:p w:rsidR="00AC2FC5" w:rsidRDefault="00AC2FC5"/>
    <w:p w:rsidR="00AC2FC5" w:rsidRDefault="00AC2FC5"/>
    <w:p w:rsidR="00AC2FC5" w:rsidRDefault="00BA4DF5">
      <w:pPr>
        <w:pStyle w:val="Titolo2"/>
        <w:numPr>
          <w:ilvl w:val="0"/>
          <w:numId w:val="0"/>
        </w:numPr>
        <w:ind w:left="576"/>
        <w:jc w:val="center"/>
        <w:rPr>
          <w:rFonts w:ascii="Arial" w:hAnsi="Arial" w:cs="Arial"/>
          <w:color w:val="auto"/>
        </w:rPr>
      </w:pPr>
      <w:bookmarkStart w:id="83" w:name="_Toc130890177"/>
      <w:r>
        <w:rPr>
          <w:rFonts w:ascii="Arial" w:hAnsi="Arial" w:cs="Arial"/>
          <w:color w:val="auto"/>
        </w:rPr>
        <w:lastRenderedPageBreak/>
        <w:t>Allegato 2 – PERMESSO DI LAVORO TIPO</w:t>
      </w:r>
      <w:bookmarkEnd w:id="83"/>
    </w:p>
    <w:p w:rsidR="00AC2FC5" w:rsidRDefault="00AC2FC5">
      <w:pPr>
        <w:pStyle w:val="Titolo2"/>
        <w:numPr>
          <w:ilvl w:val="0"/>
          <w:numId w:val="0"/>
        </w:numPr>
        <w:ind w:left="576"/>
        <w:jc w:val="center"/>
        <w:rPr>
          <w:rFonts w:ascii="Arial" w:hAnsi="Arial" w:cs="Arial"/>
        </w:rPr>
      </w:pPr>
    </w:p>
    <w:tbl>
      <w:tblPr>
        <w:tblW w:w="9778" w:type="dxa"/>
        <w:tblLayout w:type="fixed"/>
        <w:tblLook w:val="01E0" w:firstRow="1" w:lastRow="1" w:firstColumn="1" w:lastColumn="1" w:noHBand="0" w:noVBand="0"/>
      </w:tblPr>
      <w:tblGrid>
        <w:gridCol w:w="4890"/>
        <w:gridCol w:w="4888"/>
      </w:tblGrid>
      <w:tr w:rsidR="00AC2FC5">
        <w:tc>
          <w:tcPr>
            <w:tcW w:w="4889" w:type="dxa"/>
            <w:tcBorders>
              <w:top w:val="single" w:sz="4" w:space="0" w:color="000000"/>
              <w:left w:val="single" w:sz="4" w:space="0" w:color="000000"/>
              <w:bottom w:val="single" w:sz="4" w:space="0" w:color="000000"/>
              <w:right w:val="single" w:sz="18" w:space="0" w:color="000000"/>
            </w:tcBorders>
          </w:tcPr>
          <w:p w:rsidR="00AC2FC5" w:rsidRDefault="00BA4DF5">
            <w:pPr>
              <w:widowControl w:val="0"/>
              <w:jc w:val="both"/>
              <w:rPr>
                <w:rFonts w:ascii="Arial" w:hAnsi="Arial" w:cs="Arial"/>
                <w:u w:val="single"/>
              </w:rPr>
            </w:pPr>
            <w:r>
              <w:rPr>
                <w:rFonts w:ascii="Arial" w:hAnsi="Arial" w:cs="Arial"/>
              </w:rPr>
              <w:t>SEZIONE 1</w:t>
            </w:r>
          </w:p>
        </w:tc>
        <w:tc>
          <w:tcPr>
            <w:tcW w:w="4888" w:type="dxa"/>
            <w:tcBorders>
              <w:top w:val="single" w:sz="4" w:space="0" w:color="000000"/>
              <w:left w:val="single" w:sz="18" w:space="0" w:color="000000"/>
              <w:bottom w:val="single" w:sz="4" w:space="0" w:color="000000"/>
              <w:right w:val="single" w:sz="4" w:space="0" w:color="000000"/>
            </w:tcBorders>
          </w:tcPr>
          <w:p w:rsidR="00AC2FC5" w:rsidRDefault="00AC2FC5">
            <w:pPr>
              <w:widowControl w:val="0"/>
              <w:rPr>
                <w:rFonts w:ascii="Arial" w:hAnsi="Arial" w:cs="Arial"/>
                <w:u w:val="single"/>
              </w:rPr>
            </w:pPr>
          </w:p>
        </w:tc>
      </w:tr>
    </w:tbl>
    <w:p w:rsidR="00AC2FC5" w:rsidRDefault="00AC2FC5">
      <w:pPr>
        <w:rPr>
          <w:rFonts w:ascii="Arial" w:hAnsi="Arial" w:cs="Arial"/>
        </w:rPr>
      </w:pPr>
    </w:p>
    <w:p w:rsidR="00AC2FC5" w:rsidRDefault="00BA4DF5">
      <w:pPr>
        <w:rPr>
          <w:rFonts w:ascii="Arial" w:hAnsi="Arial" w:cs="Arial"/>
        </w:rPr>
      </w:pPr>
      <w:r>
        <w:rPr>
          <w:rFonts w:ascii="Arial" w:hAnsi="Arial" w:cs="Arial"/>
        </w:rPr>
        <w:t>Luogo: _____________________________</w:t>
      </w:r>
      <w:r>
        <w:rPr>
          <w:rFonts w:ascii="Arial" w:hAnsi="Arial" w:cs="Arial"/>
        </w:rPr>
        <w:br/>
      </w:r>
    </w:p>
    <w:tbl>
      <w:tblPr>
        <w:tblW w:w="9778" w:type="dxa"/>
        <w:tblLayout w:type="fixed"/>
        <w:tblLook w:val="01E0" w:firstRow="1" w:lastRow="1" w:firstColumn="1" w:lastColumn="1" w:noHBand="0" w:noVBand="0"/>
      </w:tblPr>
      <w:tblGrid>
        <w:gridCol w:w="1383"/>
        <w:gridCol w:w="1560"/>
        <w:gridCol w:w="1417"/>
        <w:gridCol w:w="5418"/>
      </w:tblGrid>
      <w:tr w:rsidR="00AC2FC5">
        <w:tc>
          <w:tcPr>
            <w:tcW w:w="1383"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center"/>
              <w:rPr>
                <w:rFonts w:ascii="Arial" w:hAnsi="Arial" w:cs="Arial"/>
              </w:rPr>
            </w:pPr>
            <w:r>
              <w:rPr>
                <w:rFonts w:ascii="Arial" w:hAnsi="Arial" w:cs="Arial"/>
              </w:rPr>
              <w:t>Data</w:t>
            </w:r>
          </w:p>
        </w:tc>
        <w:tc>
          <w:tcPr>
            <w:tcW w:w="1560"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center"/>
              <w:rPr>
                <w:rFonts w:ascii="Arial" w:hAnsi="Arial" w:cs="Arial"/>
              </w:rPr>
            </w:pPr>
            <w:r>
              <w:rPr>
                <w:rFonts w:ascii="Arial" w:hAnsi="Arial" w:cs="Arial"/>
              </w:rPr>
              <w:t>Ora inizio/ingresso</w:t>
            </w:r>
          </w:p>
        </w:tc>
        <w:tc>
          <w:tcPr>
            <w:tcW w:w="1417"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center"/>
              <w:rPr>
                <w:rFonts w:ascii="Arial" w:hAnsi="Arial" w:cs="Arial"/>
              </w:rPr>
            </w:pPr>
            <w:r>
              <w:rPr>
                <w:rFonts w:ascii="Arial" w:hAnsi="Arial" w:cs="Arial"/>
              </w:rPr>
              <w:t>Ora fine lavoro/uscita</w:t>
            </w:r>
          </w:p>
          <w:p w:rsidR="00AC2FC5" w:rsidRDefault="00BA4DF5">
            <w:pPr>
              <w:widowControl w:val="0"/>
              <w:jc w:val="center"/>
              <w:rPr>
                <w:rFonts w:ascii="Arial" w:hAnsi="Arial" w:cs="Arial"/>
              </w:rPr>
            </w:pPr>
            <w:r>
              <w:rPr>
                <w:rFonts w:ascii="Arial" w:hAnsi="Arial" w:cs="Arial"/>
              </w:rPr>
              <w:t>PREVISTA</w:t>
            </w:r>
          </w:p>
        </w:tc>
        <w:tc>
          <w:tcPr>
            <w:tcW w:w="5417" w:type="dxa"/>
            <w:tcBorders>
              <w:top w:val="single" w:sz="4" w:space="0" w:color="000000"/>
              <w:left w:val="single" w:sz="4" w:space="0" w:color="000000"/>
              <w:bottom w:val="single" w:sz="4" w:space="0" w:color="000000"/>
              <w:right w:val="single" w:sz="4" w:space="0" w:color="000000"/>
            </w:tcBorders>
          </w:tcPr>
          <w:p w:rsidR="00AC2FC5" w:rsidRDefault="00BA4DF5">
            <w:pPr>
              <w:widowControl w:val="0"/>
              <w:jc w:val="center"/>
              <w:rPr>
                <w:rFonts w:ascii="Arial" w:hAnsi="Arial" w:cs="Arial"/>
              </w:rPr>
            </w:pPr>
            <w:r>
              <w:rPr>
                <w:rFonts w:ascii="Arial" w:hAnsi="Arial" w:cs="Arial"/>
              </w:rPr>
              <w:t>Operatore Incaricato e recapito telefonico</w:t>
            </w:r>
          </w:p>
        </w:tc>
      </w:tr>
      <w:tr w:rsidR="00AC2FC5">
        <w:tc>
          <w:tcPr>
            <w:tcW w:w="1383" w:type="dxa"/>
            <w:tcBorders>
              <w:top w:val="single" w:sz="4" w:space="0" w:color="000000"/>
              <w:left w:val="single" w:sz="4" w:space="0" w:color="000000"/>
              <w:bottom w:val="single" w:sz="4" w:space="0" w:color="000000"/>
              <w:right w:val="single" w:sz="4" w:space="0" w:color="000000"/>
            </w:tcBorders>
          </w:tcPr>
          <w:p w:rsidR="00AC2FC5" w:rsidRDefault="00AC2FC5">
            <w:pPr>
              <w:widowControl w:val="0"/>
              <w:jc w:val="center"/>
              <w:rPr>
                <w:rFonts w:ascii="Arial" w:hAnsi="Arial" w:cs="Arial"/>
              </w:rPr>
            </w:pPr>
          </w:p>
        </w:tc>
        <w:tc>
          <w:tcPr>
            <w:tcW w:w="1560" w:type="dxa"/>
            <w:tcBorders>
              <w:top w:val="single" w:sz="4" w:space="0" w:color="000000"/>
              <w:left w:val="single" w:sz="4" w:space="0" w:color="000000"/>
              <w:bottom w:val="single" w:sz="4" w:space="0" w:color="000000"/>
              <w:right w:val="single" w:sz="4" w:space="0" w:color="000000"/>
            </w:tcBorders>
          </w:tcPr>
          <w:p w:rsidR="00AC2FC5" w:rsidRDefault="00AC2FC5">
            <w:pPr>
              <w:widowControl w:val="0"/>
              <w:jc w:val="center"/>
              <w:rPr>
                <w:rFonts w:ascii="Arial" w:hAnsi="Arial" w:cs="Arial"/>
              </w:rPr>
            </w:pPr>
          </w:p>
        </w:tc>
        <w:tc>
          <w:tcPr>
            <w:tcW w:w="1417" w:type="dxa"/>
            <w:tcBorders>
              <w:top w:val="single" w:sz="4" w:space="0" w:color="000000"/>
              <w:left w:val="single" w:sz="4" w:space="0" w:color="000000"/>
              <w:bottom w:val="single" w:sz="4" w:space="0" w:color="000000"/>
              <w:right w:val="single" w:sz="4" w:space="0" w:color="000000"/>
            </w:tcBorders>
          </w:tcPr>
          <w:p w:rsidR="00AC2FC5" w:rsidRDefault="00AC2FC5">
            <w:pPr>
              <w:widowControl w:val="0"/>
              <w:jc w:val="center"/>
              <w:rPr>
                <w:rFonts w:ascii="Arial" w:hAnsi="Arial" w:cs="Arial"/>
              </w:rPr>
            </w:pPr>
          </w:p>
        </w:tc>
        <w:tc>
          <w:tcPr>
            <w:tcW w:w="5417" w:type="dxa"/>
            <w:tcBorders>
              <w:top w:val="single" w:sz="4" w:space="0" w:color="000000"/>
              <w:left w:val="single" w:sz="4" w:space="0" w:color="000000"/>
              <w:bottom w:val="single" w:sz="4" w:space="0" w:color="000000"/>
              <w:right w:val="single" w:sz="4" w:space="0" w:color="000000"/>
            </w:tcBorders>
          </w:tcPr>
          <w:p w:rsidR="00AC2FC5" w:rsidRDefault="00AC2FC5">
            <w:pPr>
              <w:widowControl w:val="0"/>
              <w:jc w:val="center"/>
              <w:rPr>
                <w:rFonts w:ascii="Arial" w:hAnsi="Arial" w:cs="Arial"/>
              </w:rPr>
            </w:pPr>
          </w:p>
          <w:p w:rsidR="00AC2FC5" w:rsidRDefault="00BA4DF5">
            <w:pPr>
              <w:widowControl w:val="0"/>
              <w:jc w:val="center"/>
              <w:rPr>
                <w:rFonts w:ascii="Arial" w:hAnsi="Arial" w:cs="Arial"/>
              </w:rPr>
            </w:pPr>
            <w:r>
              <w:rPr>
                <w:rFonts w:ascii="Arial" w:hAnsi="Arial" w:cs="Arial"/>
              </w:rPr>
              <w:t xml:space="preserve">        Tel.</w:t>
            </w:r>
          </w:p>
        </w:tc>
      </w:tr>
      <w:tr w:rsidR="00AC2FC5">
        <w:tc>
          <w:tcPr>
            <w:tcW w:w="1383" w:type="dxa"/>
            <w:tcBorders>
              <w:top w:val="single" w:sz="4" w:space="0" w:color="000000"/>
              <w:left w:val="single" w:sz="4" w:space="0" w:color="000000"/>
              <w:bottom w:val="single" w:sz="4" w:space="0" w:color="000000"/>
              <w:right w:val="single" w:sz="4" w:space="0" w:color="000000"/>
            </w:tcBorders>
          </w:tcPr>
          <w:p w:rsidR="00AC2FC5" w:rsidRDefault="00AC2FC5">
            <w:pPr>
              <w:widowControl w:val="0"/>
              <w:jc w:val="center"/>
              <w:rPr>
                <w:rFonts w:ascii="Arial" w:hAnsi="Arial" w:cs="Arial"/>
              </w:rPr>
            </w:pPr>
          </w:p>
        </w:tc>
        <w:tc>
          <w:tcPr>
            <w:tcW w:w="1560" w:type="dxa"/>
            <w:tcBorders>
              <w:top w:val="single" w:sz="4" w:space="0" w:color="000000"/>
              <w:left w:val="single" w:sz="4" w:space="0" w:color="000000"/>
              <w:bottom w:val="single" w:sz="4" w:space="0" w:color="000000"/>
              <w:right w:val="single" w:sz="4" w:space="0" w:color="000000"/>
            </w:tcBorders>
          </w:tcPr>
          <w:p w:rsidR="00AC2FC5" w:rsidRDefault="00AC2FC5">
            <w:pPr>
              <w:widowControl w:val="0"/>
              <w:jc w:val="center"/>
              <w:rPr>
                <w:rFonts w:ascii="Arial" w:hAnsi="Arial" w:cs="Arial"/>
              </w:rPr>
            </w:pPr>
          </w:p>
        </w:tc>
        <w:tc>
          <w:tcPr>
            <w:tcW w:w="1417" w:type="dxa"/>
            <w:tcBorders>
              <w:top w:val="single" w:sz="4" w:space="0" w:color="000000"/>
              <w:left w:val="single" w:sz="4" w:space="0" w:color="000000"/>
              <w:bottom w:val="single" w:sz="4" w:space="0" w:color="000000"/>
              <w:right w:val="single" w:sz="4" w:space="0" w:color="000000"/>
            </w:tcBorders>
          </w:tcPr>
          <w:p w:rsidR="00AC2FC5" w:rsidRDefault="00AC2FC5">
            <w:pPr>
              <w:widowControl w:val="0"/>
              <w:jc w:val="center"/>
              <w:rPr>
                <w:rFonts w:ascii="Arial" w:hAnsi="Arial" w:cs="Arial"/>
              </w:rPr>
            </w:pPr>
          </w:p>
        </w:tc>
        <w:tc>
          <w:tcPr>
            <w:tcW w:w="5417" w:type="dxa"/>
            <w:tcBorders>
              <w:top w:val="single" w:sz="4" w:space="0" w:color="000000"/>
              <w:left w:val="single" w:sz="4" w:space="0" w:color="000000"/>
              <w:bottom w:val="single" w:sz="4" w:space="0" w:color="000000"/>
              <w:right w:val="single" w:sz="4" w:space="0" w:color="000000"/>
            </w:tcBorders>
          </w:tcPr>
          <w:p w:rsidR="00AC2FC5" w:rsidRDefault="00AC2FC5">
            <w:pPr>
              <w:widowControl w:val="0"/>
              <w:jc w:val="center"/>
              <w:rPr>
                <w:rFonts w:ascii="Arial" w:hAnsi="Arial" w:cs="Arial"/>
              </w:rPr>
            </w:pPr>
          </w:p>
          <w:p w:rsidR="00AC2FC5" w:rsidRDefault="00BA4DF5">
            <w:pPr>
              <w:widowControl w:val="0"/>
              <w:jc w:val="center"/>
              <w:rPr>
                <w:rFonts w:ascii="Arial" w:hAnsi="Arial" w:cs="Arial"/>
              </w:rPr>
            </w:pPr>
            <w:r>
              <w:rPr>
                <w:rFonts w:ascii="Arial" w:hAnsi="Arial" w:cs="Arial"/>
              </w:rPr>
              <w:t xml:space="preserve">         Tel.</w:t>
            </w:r>
          </w:p>
        </w:tc>
      </w:tr>
    </w:tbl>
    <w:p w:rsidR="00AC2FC5" w:rsidRDefault="00AC2FC5">
      <w:pPr>
        <w:rPr>
          <w:rFonts w:ascii="Arial" w:hAnsi="Arial" w:cs="Arial"/>
        </w:rPr>
      </w:pPr>
    </w:p>
    <w:p w:rsidR="00AC2FC5" w:rsidRDefault="00BA4DF5">
      <w:pPr>
        <w:rPr>
          <w:rFonts w:ascii="Arial" w:hAnsi="Arial" w:cs="Arial"/>
          <w:sz w:val="22"/>
          <w:szCs w:val="22"/>
        </w:rPr>
      </w:pPr>
      <w:r>
        <w:rPr>
          <w:rFonts w:ascii="Arial" w:hAnsi="Arial" w:cs="Arial"/>
          <w:sz w:val="22"/>
          <w:szCs w:val="22"/>
        </w:rPr>
        <w:t>Tipo di lavoro Descrizione sintetica: ________________________________________________</w:t>
      </w:r>
    </w:p>
    <w:p w:rsidR="00AC2FC5" w:rsidRDefault="00AC2FC5">
      <w:pPr>
        <w:rPr>
          <w:rFonts w:ascii="Arial" w:hAnsi="Arial" w:cs="Arial"/>
          <w:sz w:val="22"/>
          <w:szCs w:val="22"/>
        </w:rPr>
      </w:pPr>
    </w:p>
    <w:p w:rsidR="00AC2FC5" w:rsidRDefault="00BA4DF5">
      <w:pPr>
        <w:rPr>
          <w:rFonts w:ascii="Arial" w:hAnsi="Arial" w:cs="Arial"/>
        </w:rPr>
      </w:pPr>
      <w:r>
        <w:rPr>
          <w:rFonts w:ascii="Arial" w:hAnsi="Arial" w:cs="Arial"/>
          <w:sz w:val="22"/>
          <w:szCs w:val="22"/>
        </w:rPr>
        <w:t>Attrezzatura / Reparto / Luogo oggetto dell’intervento: ___________________________________</w:t>
      </w:r>
      <w:r>
        <w:rPr>
          <w:rFonts w:ascii="Arial" w:hAnsi="Arial" w:cs="Arial"/>
        </w:rPr>
        <w:br/>
        <w:t>_______________________________________________________________________________</w:t>
      </w:r>
    </w:p>
    <w:p w:rsidR="00AC2FC5" w:rsidRDefault="00AC2FC5">
      <w:pPr>
        <w:rPr>
          <w:rFonts w:ascii="Arial" w:hAnsi="Arial" w:cs="Arial"/>
        </w:rPr>
      </w:pPr>
    </w:p>
    <w:p w:rsidR="00AC2FC5" w:rsidRDefault="00BA4DF5">
      <w:pPr>
        <w:rPr>
          <w:rFonts w:ascii="Arial" w:hAnsi="Arial" w:cs="Arial"/>
          <w:b/>
        </w:rPr>
      </w:pPr>
      <w:r>
        <w:rPr>
          <w:rFonts w:ascii="Arial" w:hAnsi="Arial" w:cs="Arial"/>
          <w:b/>
        </w:rPr>
        <w:t xml:space="preserve">Attrezzature introdotte </w:t>
      </w:r>
      <w:r>
        <w:rPr>
          <w:rFonts w:ascii="Arial" w:hAnsi="Arial" w:cs="Arial"/>
        </w:rPr>
        <w:t>(</w:t>
      </w:r>
      <w:r>
        <w:rPr>
          <w:rFonts w:ascii="Arial" w:hAnsi="Arial" w:cs="Arial"/>
          <w:sz w:val="16"/>
          <w:szCs w:val="16"/>
        </w:rPr>
        <w:t>a cura dell’appaltatore)</w:t>
      </w:r>
      <w:r>
        <w:rPr>
          <w:rFonts w:ascii="Arial" w:hAnsi="Arial" w:cs="Arial"/>
          <w:b/>
        </w:rPr>
        <w:t>:</w:t>
      </w:r>
    </w:p>
    <w:tbl>
      <w:tblPr>
        <w:tblW w:w="9778" w:type="dxa"/>
        <w:tblLayout w:type="fixed"/>
        <w:tblLook w:val="01E0" w:firstRow="1" w:lastRow="1" w:firstColumn="1" w:lastColumn="1" w:noHBand="0" w:noVBand="0"/>
      </w:tblPr>
      <w:tblGrid>
        <w:gridCol w:w="4890"/>
        <w:gridCol w:w="4888"/>
      </w:tblGrid>
      <w:tr w:rsidR="00AC2FC5">
        <w:tc>
          <w:tcPr>
            <w:tcW w:w="4889" w:type="dxa"/>
            <w:tcBorders>
              <w:top w:val="single" w:sz="4" w:space="0" w:color="000000"/>
              <w:left w:val="single" w:sz="4" w:space="0" w:color="000000"/>
              <w:bottom w:val="single" w:sz="4" w:space="0" w:color="000000"/>
            </w:tcBorders>
          </w:tcPr>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casetta attrezzi</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utensili manuali (cacciaviti , pinze,..)</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Utensili elettrici portatili (trapani,  avvitatori, ...)</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saldatrice</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altro (descrivere).....................</w:t>
            </w:r>
          </w:p>
        </w:tc>
        <w:tc>
          <w:tcPr>
            <w:tcW w:w="4888" w:type="dxa"/>
            <w:tcBorders>
              <w:top w:val="single" w:sz="4" w:space="0" w:color="000000"/>
              <w:bottom w:val="single" w:sz="4" w:space="0" w:color="000000"/>
              <w:right w:val="single" w:sz="4" w:space="0" w:color="000000"/>
            </w:tcBorders>
          </w:tcPr>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scala</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trabattello</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altro (Descrivere)..............</w:t>
            </w:r>
          </w:p>
          <w:p w:rsidR="00AC2FC5" w:rsidRDefault="00AC2FC5">
            <w:pPr>
              <w:widowControl w:val="0"/>
              <w:rPr>
                <w:rFonts w:ascii="Arial" w:hAnsi="Arial" w:cs="Arial"/>
                <w:sz w:val="16"/>
                <w:szCs w:val="16"/>
              </w:rPr>
            </w:pPr>
          </w:p>
          <w:p w:rsidR="00AC2FC5" w:rsidRDefault="00AC2FC5">
            <w:pPr>
              <w:widowControl w:val="0"/>
              <w:rPr>
                <w:rFonts w:ascii="Arial" w:hAnsi="Arial" w:cs="Arial"/>
                <w:sz w:val="16"/>
                <w:szCs w:val="16"/>
              </w:rPr>
            </w:pPr>
          </w:p>
        </w:tc>
      </w:tr>
    </w:tbl>
    <w:p w:rsidR="00AC2FC5" w:rsidRDefault="00AC2FC5">
      <w:pPr>
        <w:rPr>
          <w:rFonts w:ascii="Arial" w:hAnsi="Arial" w:cs="Arial"/>
          <w:b/>
        </w:rPr>
      </w:pPr>
    </w:p>
    <w:tbl>
      <w:tblPr>
        <w:tblW w:w="9778" w:type="dxa"/>
        <w:tblLayout w:type="fixed"/>
        <w:tblLook w:val="01E0" w:firstRow="1" w:lastRow="1" w:firstColumn="1" w:lastColumn="1" w:noHBand="0" w:noVBand="0"/>
      </w:tblPr>
      <w:tblGrid>
        <w:gridCol w:w="4890"/>
        <w:gridCol w:w="4888"/>
      </w:tblGrid>
      <w:tr w:rsidR="00AC2FC5">
        <w:tc>
          <w:tcPr>
            <w:tcW w:w="4889" w:type="dxa"/>
            <w:tcBorders>
              <w:top w:val="single" w:sz="4" w:space="0" w:color="000000"/>
              <w:left w:val="single" w:sz="4" w:space="0" w:color="000000"/>
              <w:bottom w:val="single" w:sz="4" w:space="0" w:color="000000"/>
              <w:right w:val="single" w:sz="18" w:space="0" w:color="000000"/>
            </w:tcBorders>
          </w:tcPr>
          <w:p w:rsidR="00AC2FC5" w:rsidRDefault="00BA4DF5">
            <w:pPr>
              <w:widowControl w:val="0"/>
              <w:jc w:val="both"/>
              <w:rPr>
                <w:rFonts w:ascii="Arial" w:hAnsi="Arial" w:cs="Arial"/>
                <w:u w:val="single"/>
              </w:rPr>
            </w:pPr>
            <w:r>
              <w:rPr>
                <w:rFonts w:ascii="Arial" w:hAnsi="Arial" w:cs="Arial"/>
              </w:rPr>
              <w:t>SEZIONE 2a (a cura dell’Azienda ULSS 7):</w:t>
            </w:r>
          </w:p>
        </w:tc>
        <w:tc>
          <w:tcPr>
            <w:tcW w:w="4888" w:type="dxa"/>
            <w:tcBorders>
              <w:top w:val="single" w:sz="4" w:space="0" w:color="000000"/>
              <w:left w:val="single" w:sz="18" w:space="0" w:color="000000"/>
              <w:bottom w:val="single" w:sz="4" w:space="0" w:color="000000"/>
              <w:right w:val="single" w:sz="4" w:space="0" w:color="000000"/>
            </w:tcBorders>
          </w:tcPr>
          <w:p w:rsidR="00AC2FC5" w:rsidRDefault="00BA4DF5">
            <w:pPr>
              <w:widowControl w:val="0"/>
              <w:jc w:val="both"/>
              <w:rPr>
                <w:rFonts w:ascii="Arial" w:hAnsi="Arial" w:cs="Arial"/>
                <w:u w:val="single"/>
              </w:rPr>
            </w:pPr>
            <w:r>
              <w:rPr>
                <w:rFonts w:ascii="Arial" w:hAnsi="Arial" w:cs="Arial"/>
              </w:rPr>
              <w:t>SEZIONE 2b (a cura dell’ appaltatore):</w:t>
            </w:r>
          </w:p>
        </w:tc>
      </w:tr>
      <w:tr w:rsidR="00AC2FC5">
        <w:tc>
          <w:tcPr>
            <w:tcW w:w="4889" w:type="dxa"/>
            <w:tcBorders>
              <w:top w:val="single" w:sz="4" w:space="0" w:color="000000"/>
              <w:left w:val="single" w:sz="4" w:space="0" w:color="000000"/>
              <w:bottom w:val="single" w:sz="4" w:space="0" w:color="000000"/>
              <w:right w:val="single" w:sz="18" w:space="0" w:color="000000"/>
            </w:tcBorders>
          </w:tcPr>
          <w:p w:rsidR="00AC2FC5" w:rsidRDefault="00BA4DF5">
            <w:pPr>
              <w:widowControl w:val="0"/>
              <w:rPr>
                <w:rFonts w:ascii="Arial" w:hAnsi="Arial" w:cs="Arial"/>
                <w:b/>
              </w:rPr>
            </w:pPr>
            <w:r>
              <w:rPr>
                <w:rFonts w:ascii="Arial" w:hAnsi="Arial" w:cs="Arial"/>
                <w:b/>
              </w:rPr>
              <w:t xml:space="preserve">Rischi presenti </w:t>
            </w:r>
            <w:r>
              <w:rPr>
                <w:rFonts w:ascii="Arial" w:hAnsi="Arial" w:cs="Arial"/>
                <w:sz w:val="16"/>
                <w:szCs w:val="16"/>
              </w:rPr>
              <w:t>(a cura dell’Azienda ULSS 7):</w:t>
            </w:r>
          </w:p>
        </w:tc>
        <w:tc>
          <w:tcPr>
            <w:tcW w:w="4888" w:type="dxa"/>
            <w:tcBorders>
              <w:top w:val="single" w:sz="4" w:space="0" w:color="000000"/>
              <w:left w:val="single" w:sz="18" w:space="0" w:color="000000"/>
              <w:bottom w:val="single" w:sz="4" w:space="0" w:color="000000"/>
              <w:right w:val="single" w:sz="4" w:space="0" w:color="000000"/>
            </w:tcBorders>
          </w:tcPr>
          <w:p w:rsidR="00AC2FC5" w:rsidRDefault="00BA4DF5">
            <w:pPr>
              <w:widowControl w:val="0"/>
              <w:rPr>
                <w:rFonts w:ascii="Arial" w:hAnsi="Arial" w:cs="Arial"/>
              </w:rPr>
            </w:pPr>
            <w:r>
              <w:rPr>
                <w:rFonts w:ascii="Arial" w:hAnsi="Arial" w:cs="Arial"/>
                <w:b/>
              </w:rPr>
              <w:t xml:space="preserve">Rischi Introdotti dall’appaltatore </w:t>
            </w:r>
            <w:r>
              <w:rPr>
                <w:rFonts w:ascii="Arial" w:hAnsi="Arial" w:cs="Arial"/>
                <w:sz w:val="16"/>
                <w:szCs w:val="16"/>
              </w:rPr>
              <w:t>(a cura dell’appaltatore):</w:t>
            </w:r>
          </w:p>
        </w:tc>
      </w:tr>
      <w:tr w:rsidR="00AC2FC5">
        <w:tc>
          <w:tcPr>
            <w:tcW w:w="4889" w:type="dxa"/>
            <w:tcBorders>
              <w:top w:val="single" w:sz="4" w:space="0" w:color="000000"/>
              <w:left w:val="single" w:sz="4" w:space="0" w:color="000000"/>
              <w:bottom w:val="single" w:sz="4" w:space="0" w:color="000000"/>
              <w:right w:val="single" w:sz="18" w:space="0" w:color="000000"/>
            </w:tcBorders>
          </w:tcPr>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presenza persone estranee alle lavorazioni</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scivolamento</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caduta dall’alto</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caduta oggetti dall’alto</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rischio Biologico</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rischio meccanico (es. avvio movimenti imprevisti)</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rischio elettrico</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prodotti Chimici</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impatti al capo</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aggressione</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incendio/materiali infiammabili</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amianto</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radiazioni ionizzanti (E R ..)</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radiazione ottiche (es. LASER)</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campi elettromagnetici</w:t>
            </w:r>
          </w:p>
          <w:p w:rsidR="00AC2FC5" w:rsidRDefault="00BA4DF5">
            <w:pPr>
              <w:widowControl w:val="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rischio atmosfera insalubre (es. ambiente confinato, rischio esalazioni pericolose)</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altro (descrivere) ................</w:t>
            </w:r>
          </w:p>
        </w:tc>
        <w:tc>
          <w:tcPr>
            <w:tcW w:w="4888" w:type="dxa"/>
            <w:tcBorders>
              <w:top w:val="single" w:sz="4" w:space="0" w:color="000000"/>
              <w:left w:val="single" w:sz="18" w:space="0" w:color="000000"/>
              <w:bottom w:val="single" w:sz="4" w:space="0" w:color="000000"/>
              <w:right w:val="single" w:sz="4" w:space="0" w:color="000000"/>
            </w:tcBorders>
          </w:tcPr>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presenza persone estranee alle lavorazioni</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scivolamento</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caduta dall’alto</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caduta oggetti dall’alto</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proiezione schegge/getti a pressione</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calore o fonti di innesco (es. saldatura)</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rischio meccanico (es. avvii imprevisti)</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rischio elettrico</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interruzione/ripristino imprevisto o intempestivo  di energia</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fluidi</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fumi/polveri</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sostanze chimiche pericolose (indicare:__________________</w:t>
            </w:r>
          </w:p>
          <w:p w:rsidR="00AC2FC5" w:rsidRDefault="00BA4DF5">
            <w:pPr>
              <w:widowControl w:val="0"/>
              <w:rPr>
                <w:rFonts w:ascii="Arial" w:hAnsi="Arial" w:cs="Arial"/>
                <w:sz w:val="16"/>
                <w:szCs w:val="16"/>
              </w:rPr>
            </w:pPr>
            <w:r>
              <w:rPr>
                <w:rFonts w:ascii="Arial" w:hAnsi="Arial" w:cs="Arial"/>
                <w:sz w:val="16"/>
                <w:szCs w:val="16"/>
              </w:rPr>
              <w:t xml:space="preserve">     _____________________________________________)</w:t>
            </w:r>
          </w:p>
          <w:p w:rsidR="00AC2FC5" w:rsidRDefault="00AC2FC5">
            <w:pPr>
              <w:widowControl w:val="0"/>
              <w:rPr>
                <w:rFonts w:ascii="Arial" w:hAnsi="Arial" w:cs="Arial"/>
                <w:sz w:val="16"/>
                <w:szCs w:val="16"/>
              </w:rPr>
            </w:pP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radiazioni ottiche (es. saldatura)</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inciampo (es. cavi)</w:t>
            </w:r>
          </w:p>
          <w:p w:rsidR="00AC2FC5" w:rsidRDefault="00BA4DF5">
            <w:pPr>
              <w:widowControl w:val="0"/>
              <w:rPr>
                <w:rFonts w:ascii="Arial" w:hAnsi="Arial" w:cs="Arial"/>
              </w:rPr>
            </w:pPr>
            <w:r>
              <w:rPr>
                <w:rFonts w:ascii="Symbol" w:eastAsia="Symbol" w:hAnsi="Symbol" w:cs="Symbol"/>
                <w:sz w:val="16"/>
                <w:szCs w:val="16"/>
              </w:rPr>
              <w:t></w:t>
            </w:r>
            <w:r>
              <w:rPr>
                <w:rFonts w:ascii="Arial" w:hAnsi="Arial" w:cs="Arial"/>
                <w:sz w:val="16"/>
                <w:szCs w:val="16"/>
              </w:rPr>
              <w:t xml:space="preserve"> altro (descrivere</w:t>
            </w:r>
            <w:r>
              <w:rPr>
                <w:rFonts w:ascii="Arial" w:hAnsi="Arial" w:cs="Arial"/>
              </w:rPr>
              <w:t>)......</w:t>
            </w:r>
          </w:p>
          <w:p w:rsidR="00AC2FC5" w:rsidRDefault="00AC2FC5">
            <w:pPr>
              <w:widowControl w:val="0"/>
              <w:rPr>
                <w:rFonts w:ascii="Arial" w:hAnsi="Arial" w:cs="Arial"/>
              </w:rPr>
            </w:pPr>
          </w:p>
        </w:tc>
      </w:tr>
      <w:tr w:rsidR="00AC2FC5">
        <w:tc>
          <w:tcPr>
            <w:tcW w:w="4889" w:type="dxa"/>
            <w:tcBorders>
              <w:top w:val="single" w:sz="4" w:space="0" w:color="000000"/>
              <w:left w:val="single" w:sz="4" w:space="0" w:color="000000"/>
              <w:bottom w:val="single" w:sz="4" w:space="0" w:color="000000"/>
              <w:right w:val="single" w:sz="18" w:space="0" w:color="000000"/>
            </w:tcBorders>
          </w:tcPr>
          <w:p w:rsidR="00AC2FC5" w:rsidRDefault="00BA4DF5">
            <w:pPr>
              <w:widowControl w:val="0"/>
              <w:rPr>
                <w:rFonts w:ascii="Arial" w:hAnsi="Arial" w:cs="Arial"/>
                <w:b/>
              </w:rPr>
            </w:pPr>
            <w:r>
              <w:rPr>
                <w:rFonts w:ascii="Arial" w:hAnsi="Arial" w:cs="Arial"/>
                <w:b/>
              </w:rPr>
              <w:t xml:space="preserve">DPI e PRECAUZONI da usare </w:t>
            </w:r>
            <w:r>
              <w:rPr>
                <w:rFonts w:ascii="Arial" w:hAnsi="Arial" w:cs="Arial"/>
              </w:rPr>
              <w:t>(</w:t>
            </w:r>
            <w:r>
              <w:rPr>
                <w:rFonts w:ascii="Arial" w:hAnsi="Arial" w:cs="Arial"/>
                <w:sz w:val="16"/>
                <w:szCs w:val="16"/>
              </w:rPr>
              <w:t>a cura dell’Azienda ULSS 7)</w:t>
            </w:r>
            <w:r>
              <w:rPr>
                <w:rFonts w:ascii="Arial" w:hAnsi="Arial" w:cs="Arial"/>
              </w:rPr>
              <w:t>:</w:t>
            </w:r>
          </w:p>
        </w:tc>
        <w:tc>
          <w:tcPr>
            <w:tcW w:w="4888" w:type="dxa"/>
            <w:tcBorders>
              <w:top w:val="single" w:sz="4" w:space="0" w:color="000000"/>
              <w:left w:val="single" w:sz="18" w:space="0" w:color="000000"/>
              <w:bottom w:val="single" w:sz="4" w:space="0" w:color="000000"/>
              <w:right w:val="single" w:sz="4" w:space="0" w:color="000000"/>
            </w:tcBorders>
          </w:tcPr>
          <w:p w:rsidR="00AC2FC5" w:rsidRDefault="00BA4DF5">
            <w:pPr>
              <w:widowControl w:val="0"/>
              <w:rPr>
                <w:rFonts w:ascii="Arial" w:hAnsi="Arial" w:cs="Arial"/>
              </w:rPr>
            </w:pPr>
            <w:r>
              <w:rPr>
                <w:rFonts w:ascii="Arial" w:hAnsi="Arial" w:cs="Arial"/>
                <w:b/>
              </w:rPr>
              <w:t xml:space="preserve">DPI da usare </w:t>
            </w:r>
            <w:r>
              <w:rPr>
                <w:rFonts w:ascii="Arial" w:hAnsi="Arial" w:cs="Arial"/>
              </w:rPr>
              <w:t>(</w:t>
            </w:r>
            <w:r>
              <w:rPr>
                <w:rFonts w:ascii="Arial" w:hAnsi="Arial" w:cs="Arial"/>
                <w:sz w:val="16"/>
                <w:szCs w:val="16"/>
              </w:rPr>
              <w:t>a cura dell’appaltatore)</w:t>
            </w:r>
            <w:r>
              <w:rPr>
                <w:rFonts w:ascii="Arial" w:hAnsi="Arial" w:cs="Arial"/>
              </w:rPr>
              <w:t>:</w:t>
            </w:r>
          </w:p>
        </w:tc>
      </w:tr>
      <w:tr w:rsidR="00AC2FC5">
        <w:tc>
          <w:tcPr>
            <w:tcW w:w="4889" w:type="dxa"/>
            <w:tcBorders>
              <w:top w:val="single" w:sz="4" w:space="0" w:color="000000"/>
              <w:left w:val="single" w:sz="4" w:space="0" w:color="000000"/>
              <w:bottom w:val="single" w:sz="4" w:space="0" w:color="000000"/>
              <w:right w:val="single" w:sz="18" w:space="0" w:color="000000"/>
            </w:tcBorders>
          </w:tcPr>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cuffia per capelli (fornita dall’Azienda ULSS 7)</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guanti monouso (forniti dall’Azienda ULSS 7)</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mascherina chirurgica (fornita dall’Azienda ULSS 7)</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copri calzari (forniti dall’Azienda ULSS 7)</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vestito/camice monouso (fornito dall’Azienda ULSS 7)</w:t>
            </w:r>
          </w:p>
          <w:p w:rsidR="00AC2FC5" w:rsidRDefault="00AC2FC5">
            <w:pPr>
              <w:widowControl w:val="0"/>
              <w:rPr>
                <w:rFonts w:ascii="Arial" w:hAnsi="Arial" w:cs="Arial"/>
                <w:sz w:val="16"/>
                <w:szCs w:val="16"/>
              </w:rPr>
            </w:pPr>
          </w:p>
        </w:tc>
        <w:tc>
          <w:tcPr>
            <w:tcW w:w="4888" w:type="dxa"/>
            <w:tcBorders>
              <w:top w:val="single" w:sz="4" w:space="0" w:color="000000"/>
              <w:left w:val="single" w:sz="18" w:space="0" w:color="000000"/>
              <w:bottom w:val="single" w:sz="4" w:space="0" w:color="000000"/>
              <w:right w:val="single" w:sz="4" w:space="0" w:color="000000"/>
            </w:tcBorders>
          </w:tcPr>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calzature antinfortunistiche</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guanti  monouso</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otoprotettori</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guanti da lavoro</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guanti protezione rischio chimico biologico</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elmetto</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imbracature e sistemi anticaduta</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occhiali/visiera</w:t>
            </w:r>
          </w:p>
          <w:p w:rsidR="00AC2FC5" w:rsidRDefault="00BA4DF5">
            <w:pPr>
              <w:widowControl w:val="0"/>
              <w:ind w:left="227" w:hanging="227"/>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facciali filtranti FFP 3 (obbligatori per amianto e saldatura)</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facciali Filtranti FFP 2</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autorespiratore</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DPI isolanti per lavori elettrici in tensione</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vestizione speciale</w:t>
            </w:r>
          </w:p>
          <w:p w:rsidR="00AC2FC5" w:rsidRDefault="00BA4DF5">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altro (descrivere) ........................................................</w:t>
            </w:r>
          </w:p>
        </w:tc>
      </w:tr>
    </w:tbl>
    <w:p w:rsidR="00AC2FC5" w:rsidRDefault="00AC2FC5">
      <w:pPr>
        <w:rPr>
          <w:rFonts w:ascii="Arial" w:hAnsi="Arial" w:cs="Arial"/>
        </w:rPr>
      </w:pPr>
    </w:p>
    <w:p w:rsidR="00AC2FC5" w:rsidRDefault="00AC2FC5">
      <w:pPr>
        <w:rPr>
          <w:rFonts w:ascii="Arial" w:hAnsi="Arial" w:cs="Arial"/>
        </w:rPr>
      </w:pPr>
    </w:p>
    <w:p w:rsidR="00AC2FC5" w:rsidRDefault="00AC2FC5">
      <w:pPr>
        <w:rPr>
          <w:rFonts w:ascii="Arial" w:hAnsi="Arial" w:cs="Arial"/>
        </w:rPr>
      </w:pPr>
    </w:p>
    <w:tbl>
      <w:tblPr>
        <w:tblW w:w="9778" w:type="dxa"/>
        <w:tblLayout w:type="fixed"/>
        <w:tblLook w:val="01E0" w:firstRow="1" w:lastRow="1" w:firstColumn="1" w:lastColumn="1" w:noHBand="0" w:noVBand="0"/>
      </w:tblPr>
      <w:tblGrid>
        <w:gridCol w:w="5354"/>
        <w:gridCol w:w="4424"/>
      </w:tblGrid>
      <w:tr w:rsidR="00AC2FC5">
        <w:tc>
          <w:tcPr>
            <w:tcW w:w="9777" w:type="dxa"/>
            <w:gridSpan w:val="2"/>
            <w:tcBorders>
              <w:top w:val="single" w:sz="4" w:space="0" w:color="000000"/>
              <w:left w:val="single" w:sz="4" w:space="0" w:color="000000"/>
              <w:bottom w:val="single" w:sz="2" w:space="0" w:color="000000"/>
              <w:right w:val="single" w:sz="4" w:space="0" w:color="000000"/>
            </w:tcBorders>
          </w:tcPr>
          <w:p w:rsidR="00AC2FC5" w:rsidRDefault="00BA4DF5">
            <w:pPr>
              <w:widowControl w:val="0"/>
              <w:jc w:val="both"/>
              <w:rPr>
                <w:rFonts w:ascii="Arial" w:hAnsi="Arial" w:cs="Arial"/>
                <w:b/>
              </w:rPr>
            </w:pPr>
            <w:r>
              <w:rPr>
                <w:rFonts w:ascii="Arial" w:hAnsi="Arial" w:cs="Arial"/>
              </w:rPr>
              <w:lastRenderedPageBreak/>
              <w:t>SISTEMI DI PROTEZIONE/PREVENZIONE GENERALE E ALTRE MISURE (in accordo tra appaltatore e AZIENDA ULSS 7) - SEZIONE 3:</w:t>
            </w:r>
          </w:p>
        </w:tc>
      </w:tr>
      <w:tr w:rsidR="00AC2FC5">
        <w:tc>
          <w:tcPr>
            <w:tcW w:w="5353" w:type="dxa"/>
            <w:tcBorders>
              <w:top w:val="single" w:sz="2" w:space="0" w:color="000000"/>
              <w:left w:val="single" w:sz="2" w:space="0" w:color="000000"/>
              <w:bottom w:val="single" w:sz="2" w:space="0" w:color="000000"/>
              <w:right w:val="single" w:sz="2" w:space="0" w:color="000000"/>
            </w:tcBorders>
          </w:tcPr>
          <w:p w:rsidR="00AC2FC5" w:rsidRDefault="00BA4DF5">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rPr>
              <w:t xml:space="preserve"> </w:t>
            </w:r>
            <w:r>
              <w:rPr>
                <w:rFonts w:ascii="Arial" w:hAnsi="Arial" w:cs="Arial"/>
                <w:sz w:val="16"/>
                <w:szCs w:val="16"/>
              </w:rPr>
              <w:t>Messa in sicurezza dell’area prima dell’intervento e interdizione dell’accesso a estranei (es. luoghi a rischio di aggressione, luoghi con accesso di pubblico ) – SFASAMENTO SPAZIALE</w:t>
            </w:r>
          </w:p>
          <w:p w:rsidR="00AC2FC5" w:rsidRDefault="00BA4DF5">
            <w:pPr>
              <w:widowControl w:val="0"/>
              <w:spacing w:before="60"/>
              <w:ind w:left="142" w:hanging="142"/>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SFASAMENTO TEMPORALE - Programmazione dell’intervento in giorno/orario a rischio ridotto:</w:t>
            </w:r>
          </w:p>
          <w:p w:rsidR="00AC2FC5" w:rsidRDefault="00BA4DF5">
            <w:pPr>
              <w:widowControl w:val="0"/>
              <w:rPr>
                <w:rFonts w:ascii="Arial" w:hAnsi="Arial" w:cs="Arial"/>
                <w:sz w:val="16"/>
                <w:szCs w:val="16"/>
              </w:rPr>
            </w:pPr>
            <w:r>
              <w:rPr>
                <w:rFonts w:ascii="Arial" w:hAnsi="Arial" w:cs="Arial"/>
                <w:sz w:val="16"/>
                <w:szCs w:val="16"/>
              </w:rPr>
              <w:t xml:space="preserve">    il __/ ___/ ___  dalle __: __ alle __: __</w:t>
            </w:r>
          </w:p>
          <w:p w:rsidR="00AC2FC5" w:rsidRDefault="00BA4DF5">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Delimitazione dell’area di lavoro e deposito e aree sottostanti con barriere mobili e segnaletica</w:t>
            </w:r>
          </w:p>
          <w:p w:rsidR="00AC2FC5" w:rsidRDefault="00BA4DF5">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Intervento svolto situazione di fermo impianto/fermo attività</w:t>
            </w:r>
          </w:p>
          <w:p w:rsidR="00AC2FC5" w:rsidRDefault="00BA4DF5">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Interruzione energia eseguita di comune accordo Appaltatore/ULSS 7</w:t>
            </w:r>
          </w:p>
          <w:p w:rsidR="00AC2FC5" w:rsidRDefault="00BA4DF5">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Ripristino energia eseguito di comune accordo Appaltatore/ULSS 7</w:t>
            </w:r>
          </w:p>
          <w:p w:rsidR="00AC2FC5" w:rsidRDefault="00BA4DF5">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Segnalazione cavi/tubazioni mediante segnalazione barriere per evitare inciampi o che siano calpestate</w:t>
            </w:r>
          </w:p>
          <w:p w:rsidR="00AC2FC5" w:rsidRDefault="00AC2FC5">
            <w:pPr>
              <w:widowControl w:val="0"/>
              <w:rPr>
                <w:rFonts w:ascii="Arial" w:hAnsi="Arial" w:cs="Arial"/>
              </w:rPr>
            </w:pPr>
          </w:p>
        </w:tc>
        <w:tc>
          <w:tcPr>
            <w:tcW w:w="4424" w:type="dxa"/>
            <w:tcBorders>
              <w:top w:val="single" w:sz="2" w:space="0" w:color="000000"/>
              <w:left w:val="single" w:sz="2" w:space="0" w:color="000000"/>
              <w:bottom w:val="single" w:sz="2" w:space="0" w:color="000000"/>
              <w:right w:val="single" w:sz="2" w:space="0" w:color="000000"/>
            </w:tcBorders>
          </w:tcPr>
          <w:p w:rsidR="00AC2FC5" w:rsidRDefault="00BA4DF5">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Sezionamento e Bloccaggio e segnalazione degli interruttori/valvole per impedire avvii/ripristini non previsti</w:t>
            </w:r>
          </w:p>
          <w:p w:rsidR="00AC2FC5" w:rsidRDefault="00BA4DF5">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Presidio fisso di seconda persona ( NOME ____________)</w:t>
            </w:r>
          </w:p>
          <w:p w:rsidR="00AC2FC5" w:rsidRDefault="00BA4DF5">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Sorveglianza periodica ogni __ minuti di seconda persona ( NOME ________________________)</w:t>
            </w:r>
          </w:p>
          <w:p w:rsidR="00AC2FC5" w:rsidRDefault="00BA4DF5">
            <w:pPr>
              <w:widowControl w:val="0"/>
              <w:spacing w:before="60"/>
              <w:rPr>
                <w:rFonts w:ascii="Arial" w:hAnsi="Arial" w:cs="Arial"/>
                <w:sz w:val="16"/>
                <w:szCs w:val="16"/>
              </w:rPr>
            </w:pPr>
            <w:r>
              <w:rPr>
                <w:rFonts w:ascii="Arial" w:hAnsi="Arial" w:cs="Arial"/>
                <w:sz w:val="16"/>
                <w:szCs w:val="16"/>
              </w:rPr>
              <w:t xml:space="preserve"> </w:t>
            </w:r>
            <w:r>
              <w:rPr>
                <w:rFonts w:ascii="Symbol" w:eastAsia="Symbol" w:hAnsi="Symbol" w:cs="Symbol"/>
                <w:sz w:val="16"/>
                <w:szCs w:val="16"/>
              </w:rPr>
              <w:t></w:t>
            </w:r>
            <w:r>
              <w:rPr>
                <w:rFonts w:ascii="Arial" w:hAnsi="Arial" w:cs="Arial"/>
                <w:sz w:val="16"/>
                <w:szCs w:val="16"/>
              </w:rPr>
              <w:t xml:space="preserve"> Lavoro in sito ove non accedono terzi</w:t>
            </w:r>
          </w:p>
          <w:p w:rsidR="00AC2FC5" w:rsidRDefault="00BA4DF5">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Apposizione di segnaletica di pericolo</w:t>
            </w:r>
          </w:p>
          <w:p w:rsidR="00AC2FC5" w:rsidRDefault="00BA4DF5">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Indicazione di percorsi alternativi (modifica viabilità)</w:t>
            </w:r>
          </w:p>
          <w:p w:rsidR="00AC2FC5" w:rsidRDefault="00BA4DF5">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Utilizzo di strumentazione particolare (es. rilevatori di ossigeno, gas ...) descrivere: _____________</w:t>
            </w:r>
          </w:p>
          <w:p w:rsidR="00AC2FC5" w:rsidRDefault="00BA4DF5">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Verifica preliminare con strumentazione particolare (es. metaldetector, ...) descrivere: _____________</w:t>
            </w:r>
          </w:p>
          <w:p w:rsidR="00AC2FC5" w:rsidRDefault="00BA4DF5">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Altro (descrivere) ......</w:t>
            </w:r>
          </w:p>
          <w:p w:rsidR="00AC2FC5" w:rsidRDefault="00AC2FC5">
            <w:pPr>
              <w:widowControl w:val="0"/>
              <w:rPr>
                <w:rFonts w:ascii="Arial" w:hAnsi="Arial" w:cs="Arial"/>
              </w:rPr>
            </w:pPr>
          </w:p>
        </w:tc>
      </w:tr>
    </w:tbl>
    <w:p w:rsidR="00AC2FC5" w:rsidRDefault="00AC2FC5">
      <w:pPr>
        <w:rPr>
          <w:rFonts w:ascii="Arial" w:hAnsi="Arial" w:cs="Arial"/>
        </w:rPr>
      </w:pPr>
    </w:p>
    <w:tbl>
      <w:tblPr>
        <w:tblW w:w="3794" w:type="dxa"/>
        <w:tblLayout w:type="fixed"/>
        <w:tblLook w:val="01E0" w:firstRow="1" w:lastRow="1" w:firstColumn="1" w:lastColumn="1" w:noHBand="0" w:noVBand="0"/>
      </w:tblPr>
      <w:tblGrid>
        <w:gridCol w:w="3794"/>
      </w:tblGrid>
      <w:tr w:rsidR="00AC2FC5">
        <w:tc>
          <w:tcPr>
            <w:tcW w:w="3794" w:type="dxa"/>
            <w:tcBorders>
              <w:top w:val="single" w:sz="4" w:space="0" w:color="000000"/>
              <w:left w:val="single" w:sz="4" w:space="0" w:color="000000"/>
              <w:bottom w:val="single" w:sz="4" w:space="0" w:color="000000"/>
              <w:right w:val="single" w:sz="18" w:space="0" w:color="000000"/>
            </w:tcBorders>
          </w:tcPr>
          <w:p w:rsidR="00AC2FC5" w:rsidRDefault="00BA4DF5">
            <w:pPr>
              <w:widowControl w:val="0"/>
              <w:jc w:val="both"/>
              <w:rPr>
                <w:rFonts w:ascii="Arial" w:hAnsi="Arial" w:cs="Arial"/>
                <w:u w:val="single"/>
              </w:rPr>
            </w:pPr>
            <w:r>
              <w:rPr>
                <w:rFonts w:ascii="Arial" w:hAnsi="Arial" w:cs="Arial"/>
              </w:rPr>
              <w:t>SEZIONE 4</w:t>
            </w:r>
          </w:p>
        </w:tc>
      </w:tr>
    </w:tbl>
    <w:p w:rsidR="00AC2FC5" w:rsidRDefault="00BA4DF5">
      <w:pPr>
        <w:jc w:val="both"/>
        <w:rPr>
          <w:rFonts w:ascii="Arial" w:hAnsi="Arial" w:cs="Arial"/>
        </w:rPr>
      </w:pPr>
      <w:r>
        <w:rPr>
          <w:rFonts w:ascii="Arial" w:hAnsi="Arial" w:cs="Arial"/>
        </w:rPr>
        <w:t>L’incaricato della ditta esecutrice con firma del presente dichiara di aver ricevuto adeguate istruzione e informazioni sui rischi specifici presenti nel sito oggetto dell’intervento e sulle misure di prevenzione adottate e da adottare e di disporre dei mezzi e risorse per attuarle.</w:t>
      </w:r>
    </w:p>
    <w:p w:rsidR="00AC2FC5" w:rsidRDefault="00AC2FC5">
      <w:pPr>
        <w:rPr>
          <w:rFonts w:ascii="Arial" w:hAnsi="Arial" w:cs="Arial"/>
        </w:rPr>
      </w:pPr>
    </w:p>
    <w:p w:rsidR="00AC2FC5" w:rsidRDefault="00BA4DF5">
      <w:pPr>
        <w:jc w:val="both"/>
        <w:rPr>
          <w:rFonts w:ascii="Arial" w:hAnsi="Arial" w:cs="Arial"/>
        </w:rPr>
      </w:pPr>
      <w:r>
        <w:rPr>
          <w:rFonts w:ascii="Arial" w:hAnsi="Arial" w:cs="Arial"/>
        </w:rPr>
        <w:t>IL PREPOSTO/DIRIGENTE DELLA DITTA _______________:</w:t>
      </w:r>
    </w:p>
    <w:p w:rsidR="00AC2FC5" w:rsidRDefault="00AC2FC5">
      <w:pPr>
        <w:jc w:val="both"/>
        <w:rPr>
          <w:rFonts w:ascii="Arial" w:hAnsi="Arial" w:cs="Arial"/>
        </w:rPr>
      </w:pPr>
    </w:p>
    <w:p w:rsidR="00AC2FC5" w:rsidRDefault="00BA4DF5">
      <w:pPr>
        <w:jc w:val="both"/>
        <w:rPr>
          <w:rFonts w:ascii="Arial" w:hAnsi="Arial" w:cs="Arial"/>
        </w:rPr>
      </w:pPr>
      <w:r>
        <w:rPr>
          <w:rFonts w:ascii="Arial" w:hAnsi="Arial" w:cs="Arial"/>
        </w:rPr>
        <w:t xml:space="preserve">NOME COGNOME: _________________                            FIRMA: _______________  </w:t>
      </w:r>
    </w:p>
    <w:p w:rsidR="00AC2FC5" w:rsidRDefault="00AC2FC5">
      <w:pPr>
        <w:jc w:val="both"/>
        <w:rPr>
          <w:rFonts w:ascii="Arial" w:hAnsi="Arial" w:cs="Arial"/>
        </w:rPr>
      </w:pPr>
    </w:p>
    <w:p w:rsidR="00AC2FC5" w:rsidRDefault="00BA4DF5">
      <w:pPr>
        <w:jc w:val="both"/>
        <w:rPr>
          <w:rFonts w:ascii="Arial" w:hAnsi="Arial" w:cs="Arial"/>
        </w:rPr>
      </w:pPr>
      <w:r>
        <w:rPr>
          <w:rFonts w:ascii="Arial" w:hAnsi="Arial" w:cs="Arial"/>
        </w:rPr>
        <w:t>L’ OPERATORE</w:t>
      </w:r>
    </w:p>
    <w:p w:rsidR="00AC2FC5" w:rsidRDefault="00AC2FC5">
      <w:pPr>
        <w:jc w:val="both"/>
        <w:rPr>
          <w:rFonts w:ascii="Arial" w:hAnsi="Arial" w:cs="Arial"/>
        </w:rPr>
      </w:pPr>
    </w:p>
    <w:p w:rsidR="00AC2FC5" w:rsidRDefault="00BA4DF5">
      <w:pPr>
        <w:jc w:val="both"/>
        <w:rPr>
          <w:rFonts w:ascii="Arial" w:hAnsi="Arial" w:cs="Arial"/>
        </w:rPr>
      </w:pPr>
      <w:r>
        <w:rPr>
          <w:rFonts w:ascii="Arial" w:hAnsi="Arial" w:cs="Arial"/>
        </w:rPr>
        <w:t>NOME COGNOME: _________________                            FIRMA: ___________________</w:t>
      </w:r>
    </w:p>
    <w:p w:rsidR="00AC2FC5" w:rsidRDefault="00AC2FC5">
      <w:pPr>
        <w:rPr>
          <w:rFonts w:ascii="Arial" w:hAnsi="Arial" w:cs="Arial"/>
        </w:rPr>
      </w:pPr>
    </w:p>
    <w:tbl>
      <w:tblPr>
        <w:tblW w:w="3794" w:type="dxa"/>
        <w:tblLayout w:type="fixed"/>
        <w:tblLook w:val="01E0" w:firstRow="1" w:lastRow="1" w:firstColumn="1" w:lastColumn="1" w:noHBand="0" w:noVBand="0"/>
      </w:tblPr>
      <w:tblGrid>
        <w:gridCol w:w="3794"/>
      </w:tblGrid>
      <w:tr w:rsidR="00AC2FC5">
        <w:tc>
          <w:tcPr>
            <w:tcW w:w="3794" w:type="dxa"/>
            <w:tcBorders>
              <w:top w:val="single" w:sz="4" w:space="0" w:color="000000"/>
              <w:left w:val="single" w:sz="4" w:space="0" w:color="000000"/>
              <w:bottom w:val="single" w:sz="4" w:space="0" w:color="000000"/>
              <w:right w:val="single" w:sz="18" w:space="0" w:color="000000"/>
            </w:tcBorders>
          </w:tcPr>
          <w:p w:rsidR="00AC2FC5" w:rsidRDefault="00BA4DF5">
            <w:pPr>
              <w:widowControl w:val="0"/>
              <w:jc w:val="both"/>
              <w:rPr>
                <w:rFonts w:ascii="Arial" w:hAnsi="Arial" w:cs="Arial"/>
                <w:u w:val="single"/>
              </w:rPr>
            </w:pPr>
            <w:r>
              <w:rPr>
                <w:rFonts w:ascii="Arial" w:hAnsi="Arial" w:cs="Arial"/>
              </w:rPr>
              <w:t>SEZIONE 5</w:t>
            </w:r>
          </w:p>
        </w:tc>
      </w:tr>
    </w:tbl>
    <w:p w:rsidR="00AC2FC5" w:rsidRDefault="00AC2FC5">
      <w:pPr>
        <w:rPr>
          <w:rFonts w:ascii="Arial" w:hAnsi="Arial" w:cs="Arial"/>
        </w:rPr>
      </w:pPr>
    </w:p>
    <w:p w:rsidR="00AC2FC5" w:rsidRDefault="00BA4DF5">
      <w:pPr>
        <w:jc w:val="both"/>
        <w:rPr>
          <w:rFonts w:ascii="Arial" w:hAnsi="Arial" w:cs="Arial"/>
        </w:rPr>
      </w:pPr>
      <w:r>
        <w:rPr>
          <w:rFonts w:ascii="Arial" w:hAnsi="Arial" w:cs="Arial"/>
        </w:rPr>
        <w:t>Il Dirigente/preposto dell’Azienda ULSS 7, informato sulle modalità di esecuzione dell’intervento e sui rischi interferenziali originati nell‘ambiente di lavoro autorizza l’accesso ai luoghi di lavoro e l’intervento con l’adozione della misure di prevenzione e protezione in materia di sicurezza riportate nel presente permesso.</w:t>
      </w:r>
    </w:p>
    <w:p w:rsidR="00AC2FC5" w:rsidRDefault="00AC2FC5">
      <w:pPr>
        <w:rPr>
          <w:rFonts w:ascii="Arial" w:hAnsi="Arial" w:cs="Arial"/>
        </w:rPr>
      </w:pPr>
    </w:p>
    <w:p w:rsidR="00AC2FC5" w:rsidRDefault="00BA4DF5">
      <w:pPr>
        <w:jc w:val="both"/>
        <w:rPr>
          <w:rFonts w:ascii="Arial" w:hAnsi="Arial" w:cs="Arial"/>
        </w:rPr>
      </w:pPr>
      <w:r>
        <w:rPr>
          <w:rFonts w:ascii="Arial" w:hAnsi="Arial" w:cs="Arial"/>
        </w:rPr>
        <w:t xml:space="preserve">IL PREPOSTO/DIRIGENTE DELL’AZIENDA ULSS 7: _____________________ </w:t>
      </w:r>
    </w:p>
    <w:p w:rsidR="00AC2FC5" w:rsidRDefault="00AC2FC5">
      <w:pPr>
        <w:jc w:val="both"/>
        <w:rPr>
          <w:rFonts w:ascii="Arial" w:hAnsi="Arial" w:cs="Arial"/>
        </w:rPr>
      </w:pPr>
    </w:p>
    <w:p w:rsidR="00AC2FC5" w:rsidRDefault="00BA4DF5">
      <w:pPr>
        <w:jc w:val="both"/>
        <w:rPr>
          <w:rFonts w:ascii="Arial" w:hAnsi="Arial" w:cs="Arial"/>
        </w:rPr>
      </w:pPr>
      <w:r>
        <w:rPr>
          <w:rFonts w:ascii="Arial" w:hAnsi="Arial" w:cs="Arial"/>
        </w:rPr>
        <w:t>NOME COGNOME: _________________                            FIRMA: _______________</w:t>
      </w:r>
    </w:p>
    <w:p w:rsidR="00AC2FC5" w:rsidRDefault="00AC2FC5">
      <w:pPr>
        <w:rPr>
          <w:rFonts w:ascii="Arial" w:hAnsi="Arial" w:cs="Arial"/>
        </w:rPr>
      </w:pPr>
    </w:p>
    <w:tbl>
      <w:tblPr>
        <w:tblW w:w="3794" w:type="dxa"/>
        <w:tblLayout w:type="fixed"/>
        <w:tblLook w:val="01E0" w:firstRow="1" w:lastRow="1" w:firstColumn="1" w:lastColumn="1" w:noHBand="0" w:noVBand="0"/>
      </w:tblPr>
      <w:tblGrid>
        <w:gridCol w:w="3794"/>
      </w:tblGrid>
      <w:tr w:rsidR="00AC2FC5">
        <w:tc>
          <w:tcPr>
            <w:tcW w:w="3794" w:type="dxa"/>
            <w:tcBorders>
              <w:top w:val="single" w:sz="4" w:space="0" w:color="000000"/>
              <w:left w:val="single" w:sz="4" w:space="0" w:color="000000"/>
              <w:bottom w:val="single" w:sz="4" w:space="0" w:color="000000"/>
              <w:right w:val="single" w:sz="18" w:space="0" w:color="000000"/>
            </w:tcBorders>
          </w:tcPr>
          <w:p w:rsidR="00AC2FC5" w:rsidRDefault="00BA4DF5">
            <w:pPr>
              <w:widowControl w:val="0"/>
              <w:jc w:val="both"/>
              <w:rPr>
                <w:rFonts w:ascii="Arial" w:hAnsi="Arial" w:cs="Arial"/>
                <w:u w:val="single"/>
              </w:rPr>
            </w:pPr>
            <w:r>
              <w:rPr>
                <w:rFonts w:ascii="Arial" w:hAnsi="Arial" w:cs="Arial"/>
              </w:rPr>
              <w:t>SEZIONE 6</w:t>
            </w:r>
          </w:p>
        </w:tc>
      </w:tr>
    </w:tbl>
    <w:p w:rsidR="00AC2FC5" w:rsidRDefault="00AC2FC5">
      <w:pPr>
        <w:rPr>
          <w:rFonts w:ascii="Arial" w:hAnsi="Arial" w:cs="Arial"/>
        </w:rPr>
      </w:pPr>
    </w:p>
    <w:p w:rsidR="00AC2FC5" w:rsidRDefault="00BA4DF5">
      <w:pPr>
        <w:rPr>
          <w:rFonts w:ascii="Arial" w:hAnsi="Arial" w:cs="Arial"/>
        </w:rPr>
      </w:pPr>
      <w:r>
        <w:rPr>
          <w:rFonts w:ascii="Arial" w:hAnsi="Arial" w:cs="Arial"/>
        </w:rPr>
        <w:t xml:space="preserve">ISPEZIONE DI FINE LAVORO </w:t>
      </w:r>
    </w:p>
    <w:p w:rsidR="00AC2FC5" w:rsidRDefault="00AC2FC5">
      <w:pPr>
        <w:rPr>
          <w:rFonts w:ascii="Arial" w:hAnsi="Arial" w:cs="Arial"/>
        </w:rPr>
      </w:pPr>
    </w:p>
    <w:p w:rsidR="00AC2FC5" w:rsidRDefault="00BA4DF5">
      <w:pPr>
        <w:rPr>
          <w:rFonts w:ascii="Arial" w:hAnsi="Arial" w:cs="Arial"/>
        </w:rPr>
      </w:pPr>
      <w:r>
        <w:rPr>
          <w:rFonts w:ascii="Symbol" w:eastAsia="Symbol" w:hAnsi="Symbol" w:cs="Symbol"/>
          <w:sz w:val="16"/>
          <w:szCs w:val="16"/>
        </w:rPr>
        <w:t></w:t>
      </w:r>
      <w:r>
        <w:rPr>
          <w:rFonts w:ascii="Arial" w:hAnsi="Arial" w:cs="Arial"/>
          <w:sz w:val="16"/>
          <w:szCs w:val="16"/>
        </w:rPr>
        <w:t xml:space="preserve"> Il lavoro è terminato, l’area di lavoro è stata sgombra in ordine e non vi sono oggetti o attrezzature dimenticate</w:t>
      </w:r>
    </w:p>
    <w:p w:rsidR="00AC2FC5" w:rsidRDefault="00BA4DF5">
      <w:pPr>
        <w:rPr>
          <w:rFonts w:ascii="Arial" w:hAnsi="Arial" w:cs="Arial"/>
        </w:rPr>
      </w:pPr>
      <w:r>
        <w:rPr>
          <w:rFonts w:ascii="Symbol" w:eastAsia="Symbol" w:hAnsi="Symbol" w:cs="Symbol"/>
          <w:sz w:val="16"/>
          <w:szCs w:val="16"/>
        </w:rPr>
        <w:t></w:t>
      </w:r>
      <w:r>
        <w:rPr>
          <w:rFonts w:ascii="Arial" w:hAnsi="Arial" w:cs="Arial"/>
          <w:sz w:val="16"/>
          <w:szCs w:val="16"/>
        </w:rPr>
        <w:t xml:space="preserve"> Il lavoro è sospeso, l’area di lavoro è stata lasciata in ordine e non vi sono oggetti o attrezzature dimenticate</w:t>
      </w:r>
    </w:p>
    <w:p w:rsidR="00AC2FC5" w:rsidRDefault="00BA4DF5">
      <w:pPr>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Il lavoro è sospeso, l’area di lavoro è stata lasciata in ordine le attrezzature presenti sono delimitate da barriere e segnaletica</w:t>
      </w:r>
    </w:p>
    <w:p w:rsidR="00AC2FC5" w:rsidRDefault="00BA4DF5">
      <w:pPr>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altro (descrivere):................</w:t>
      </w:r>
    </w:p>
    <w:p w:rsidR="00AC2FC5" w:rsidRDefault="00AC2FC5">
      <w:pPr>
        <w:rPr>
          <w:rFonts w:ascii="Arial" w:hAnsi="Arial" w:cs="Arial"/>
        </w:rPr>
      </w:pPr>
    </w:p>
    <w:p w:rsidR="00AC2FC5" w:rsidRDefault="00BA4DF5">
      <w:pPr>
        <w:rPr>
          <w:rFonts w:ascii="Arial" w:hAnsi="Arial" w:cs="Arial"/>
        </w:rPr>
      </w:pPr>
      <w:r>
        <w:rPr>
          <w:rFonts w:ascii="Arial" w:hAnsi="Arial" w:cs="Arial"/>
        </w:rPr>
        <w:t>Data: __/__ / __              Ora:   __: __</w:t>
      </w:r>
    </w:p>
    <w:p w:rsidR="00AC2FC5" w:rsidRDefault="00AC2FC5">
      <w:pPr>
        <w:rPr>
          <w:rFonts w:ascii="Arial" w:hAnsi="Arial" w:cs="Arial"/>
        </w:rPr>
      </w:pPr>
    </w:p>
    <w:p w:rsidR="00AC2FC5" w:rsidRDefault="00BA4DF5">
      <w:pPr>
        <w:rPr>
          <w:rFonts w:ascii="Arial" w:hAnsi="Arial" w:cs="Arial"/>
        </w:rPr>
      </w:pPr>
      <w:r>
        <w:rPr>
          <w:rFonts w:ascii="Arial" w:hAnsi="Arial" w:cs="Arial"/>
        </w:rPr>
        <w:t>Firma (Preposto AZIENDA ULSS 7)_________________________</w:t>
      </w:r>
    </w:p>
    <w:p w:rsidR="00AC2FC5" w:rsidRDefault="00AC2FC5">
      <w:pPr>
        <w:rPr>
          <w:rFonts w:ascii="Arial" w:hAnsi="Arial" w:cs="Arial"/>
        </w:rPr>
      </w:pPr>
    </w:p>
    <w:p w:rsidR="00AC2FC5" w:rsidRDefault="00BA4DF5">
      <w:pPr>
        <w:rPr>
          <w:rFonts w:ascii="Arial" w:hAnsi="Arial" w:cs="Arial"/>
        </w:rPr>
      </w:pPr>
      <w:r>
        <w:rPr>
          <w:rFonts w:ascii="Arial" w:hAnsi="Arial" w:cs="Arial"/>
        </w:rPr>
        <w:t xml:space="preserve">Firma (Addetto Appaltatore) __________________________ </w:t>
      </w:r>
    </w:p>
    <w:p w:rsidR="00AC2FC5" w:rsidRDefault="00AC2FC5">
      <w:pPr>
        <w:rPr>
          <w:rFonts w:ascii="Arial" w:hAnsi="Arial" w:cs="Arial"/>
        </w:rPr>
      </w:pPr>
    </w:p>
    <w:p w:rsidR="00AC2FC5" w:rsidRDefault="00BA4DF5">
      <w:pPr>
        <w:suppressAutoHyphens w:val="0"/>
        <w:spacing w:after="200" w:line="276" w:lineRule="auto"/>
        <w:rPr>
          <w:rFonts w:ascii="Arial" w:hAnsi="Arial" w:cs="Arial"/>
        </w:rPr>
      </w:pPr>
      <w:r>
        <w:br w:type="page"/>
      </w:r>
    </w:p>
    <w:p w:rsidR="00AC2FC5" w:rsidRDefault="00BA4DF5">
      <w:pPr>
        <w:pStyle w:val="Titolo2"/>
        <w:numPr>
          <w:ilvl w:val="0"/>
          <w:numId w:val="0"/>
        </w:numPr>
        <w:ind w:left="1418" w:hanging="1076"/>
        <w:rPr>
          <w:rFonts w:ascii="Arial" w:hAnsi="Arial" w:cs="Arial"/>
          <w:color w:val="auto"/>
          <w:sz w:val="18"/>
          <w:szCs w:val="18"/>
        </w:rPr>
      </w:pPr>
      <w:bookmarkStart w:id="84" w:name="_Toc130890178"/>
      <w:r>
        <w:rPr>
          <w:rFonts w:ascii="Arial" w:hAnsi="Arial" w:cs="Arial"/>
          <w:color w:val="auto"/>
          <w:sz w:val="18"/>
          <w:szCs w:val="18"/>
        </w:rPr>
        <w:lastRenderedPageBreak/>
        <w:t>Allegato 3 –  MODULO MD74101AZ.000 - SELEZIONE DEI FORNITORI DI PRODOTTI, DI SERVIZI E DI LAVORI</w:t>
      </w:r>
      <w:bookmarkEnd w:id="84"/>
    </w:p>
    <w:tbl>
      <w:tblPr>
        <w:tblW w:w="10279" w:type="dxa"/>
        <w:jc w:val="center"/>
        <w:tblLayout w:type="fixed"/>
        <w:tblCellMar>
          <w:left w:w="70" w:type="dxa"/>
          <w:right w:w="70" w:type="dxa"/>
        </w:tblCellMar>
        <w:tblLook w:val="0000" w:firstRow="0" w:lastRow="0" w:firstColumn="0" w:lastColumn="0" w:noHBand="0" w:noVBand="0"/>
      </w:tblPr>
      <w:tblGrid>
        <w:gridCol w:w="3117"/>
        <w:gridCol w:w="5142"/>
        <w:gridCol w:w="2020"/>
      </w:tblGrid>
      <w:tr w:rsidR="00AC2FC5">
        <w:trPr>
          <w:cantSplit/>
          <w:trHeight w:hRule="exact" w:val="430"/>
          <w:jc w:val="center"/>
        </w:trPr>
        <w:tc>
          <w:tcPr>
            <w:tcW w:w="3117" w:type="dxa"/>
            <w:vMerge w:val="restart"/>
            <w:tcBorders>
              <w:top w:val="single" w:sz="4" w:space="0" w:color="000000"/>
              <w:left w:val="single" w:sz="4" w:space="0" w:color="000000"/>
              <w:bottom w:val="single" w:sz="4" w:space="0" w:color="000000"/>
            </w:tcBorders>
          </w:tcPr>
          <w:p w:rsidR="00AC2FC5" w:rsidRDefault="00BA4DF5">
            <w:pPr>
              <w:pStyle w:val="Contenutotabella"/>
              <w:snapToGrid w:val="0"/>
              <w:spacing w:before="120"/>
              <w:jc w:val="center"/>
              <w:rPr>
                <w:rFonts w:ascii="Arial" w:hAnsi="Arial" w:cs="Arial"/>
              </w:rPr>
            </w:pPr>
            <w:r>
              <w:rPr>
                <w:noProof/>
                <w:lang w:bidi="ar-SA"/>
              </w:rPr>
              <w:drawing>
                <wp:inline distT="0" distB="0" distL="0" distR="0">
                  <wp:extent cx="1181735" cy="587375"/>
                  <wp:effectExtent l="0" t="0" r="0" b="0"/>
                  <wp:docPr id="6" name="Immagine5"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5" descr="C:\Users\massimo.dececchi\Desktop\Logo ULSS 7\Risoluzione medio-alta\ULSS_7_logo.png"/>
                          <pic:cNvPicPr>
                            <a:picLocks noChangeAspect="1" noChangeArrowheads="1"/>
                          </pic:cNvPicPr>
                        </pic:nvPicPr>
                        <pic:blipFill>
                          <a:blip r:embed="rId24"/>
                          <a:srcRect l="26261" t="34767" r="25931" b="31905"/>
                          <a:stretch>
                            <a:fillRect/>
                          </a:stretch>
                        </pic:blipFill>
                        <pic:spPr bwMode="auto">
                          <a:xfrm>
                            <a:off x="0" y="0"/>
                            <a:ext cx="1181735" cy="587375"/>
                          </a:xfrm>
                          <a:prstGeom prst="rect">
                            <a:avLst/>
                          </a:prstGeom>
                        </pic:spPr>
                      </pic:pic>
                    </a:graphicData>
                  </a:graphic>
                </wp:inline>
              </w:drawing>
            </w:r>
          </w:p>
          <w:p w:rsidR="00AC2FC5" w:rsidRDefault="00BA4DF5">
            <w:pPr>
              <w:pStyle w:val="Contenutotabella"/>
              <w:snapToGrid w:val="0"/>
              <w:jc w:val="center"/>
              <w:rPr>
                <w:rFonts w:ascii="Arial" w:hAnsi="Arial" w:cs="Arial"/>
                <w:b/>
                <w:i/>
                <w:sz w:val="18"/>
                <w:szCs w:val="18"/>
              </w:rPr>
            </w:pPr>
            <w:r>
              <w:rPr>
                <w:rFonts w:ascii="Arial" w:hAnsi="Arial" w:cs="Arial"/>
                <w:b/>
                <w:i/>
                <w:sz w:val="18"/>
                <w:szCs w:val="18"/>
              </w:rPr>
              <w:t>Servizio Prevenzione Protezione</w:t>
            </w:r>
          </w:p>
        </w:tc>
        <w:tc>
          <w:tcPr>
            <w:tcW w:w="5142" w:type="dxa"/>
            <w:tcBorders>
              <w:top w:val="single" w:sz="4" w:space="0" w:color="000000"/>
              <w:left w:val="single" w:sz="4" w:space="0" w:color="000000"/>
            </w:tcBorders>
            <w:vAlign w:val="center"/>
          </w:tcPr>
          <w:p w:rsidR="00AC2FC5" w:rsidRDefault="00BA4DF5">
            <w:pPr>
              <w:pStyle w:val="Intestazione"/>
              <w:widowControl w:val="0"/>
              <w:snapToGrid w:val="0"/>
              <w:jc w:val="center"/>
              <w:rPr>
                <w:rFonts w:ascii="Arial" w:eastAsia="Calibri" w:hAnsi="Arial" w:cs="Arial"/>
                <w:b/>
                <w:color w:val="0070C0"/>
                <w:sz w:val="20"/>
                <w:szCs w:val="20"/>
              </w:rPr>
            </w:pPr>
            <w:r>
              <w:rPr>
                <w:rFonts w:ascii="Arial" w:eastAsia="Calibri" w:hAnsi="Arial" w:cs="Arial"/>
                <w:b/>
                <w:sz w:val="20"/>
                <w:szCs w:val="20"/>
              </w:rPr>
              <w:t>MODULO</w:t>
            </w:r>
          </w:p>
        </w:tc>
        <w:tc>
          <w:tcPr>
            <w:tcW w:w="2020" w:type="dxa"/>
            <w:tcBorders>
              <w:top w:val="single" w:sz="4" w:space="0" w:color="000000"/>
              <w:left w:val="single" w:sz="4" w:space="0" w:color="000000"/>
              <w:right w:val="single" w:sz="4" w:space="0" w:color="000000"/>
            </w:tcBorders>
            <w:vAlign w:val="center"/>
          </w:tcPr>
          <w:p w:rsidR="00AC2FC5" w:rsidRDefault="00BA4DF5">
            <w:pPr>
              <w:widowControl w:val="0"/>
              <w:snapToGrid w:val="0"/>
              <w:jc w:val="center"/>
              <w:rPr>
                <w:rFonts w:ascii="Arial" w:hAnsi="Arial" w:cs="Arial"/>
                <w:b/>
              </w:rPr>
            </w:pPr>
            <w:r>
              <w:rPr>
                <w:rFonts w:ascii="Arial" w:hAnsi="Arial" w:cs="Arial"/>
                <w:b/>
              </w:rPr>
              <w:t>MD74101AZ.000</w:t>
            </w:r>
          </w:p>
        </w:tc>
      </w:tr>
      <w:tr w:rsidR="00AC2FC5">
        <w:trPr>
          <w:cantSplit/>
          <w:trHeight w:val="838"/>
          <w:jc w:val="center"/>
        </w:trPr>
        <w:tc>
          <w:tcPr>
            <w:tcW w:w="3117" w:type="dxa"/>
            <w:vMerge/>
            <w:tcBorders>
              <w:top w:val="single" w:sz="4" w:space="0" w:color="000000"/>
              <w:left w:val="single" w:sz="4" w:space="0" w:color="000000"/>
              <w:bottom w:val="single" w:sz="4" w:space="0" w:color="000000"/>
            </w:tcBorders>
          </w:tcPr>
          <w:p w:rsidR="00AC2FC5" w:rsidRDefault="00AC2FC5">
            <w:pPr>
              <w:widowControl w:val="0"/>
              <w:rPr>
                <w:rFonts w:ascii="Arial" w:hAnsi="Arial" w:cs="Arial"/>
              </w:rPr>
            </w:pPr>
          </w:p>
        </w:tc>
        <w:tc>
          <w:tcPr>
            <w:tcW w:w="5142" w:type="dxa"/>
            <w:tcBorders>
              <w:top w:val="single" w:sz="4" w:space="0" w:color="000000"/>
              <w:left w:val="single" w:sz="4" w:space="0" w:color="000000"/>
              <w:bottom w:val="single" w:sz="4" w:space="0" w:color="000000"/>
            </w:tcBorders>
            <w:vAlign w:val="center"/>
          </w:tcPr>
          <w:p w:rsidR="00AC2FC5" w:rsidRDefault="00BA4DF5">
            <w:pPr>
              <w:pStyle w:val="Corpotesto"/>
              <w:spacing w:after="0"/>
              <w:jc w:val="center"/>
              <w:rPr>
                <w:rFonts w:ascii="Arial" w:hAnsi="Arial" w:cs="Arial"/>
                <w:b/>
                <w:sz w:val="20"/>
                <w:szCs w:val="20"/>
              </w:rPr>
            </w:pPr>
            <w:r>
              <w:rPr>
                <w:rFonts w:ascii="Arial" w:hAnsi="Arial" w:cs="Arial"/>
                <w:b/>
                <w:sz w:val="20"/>
                <w:szCs w:val="20"/>
              </w:rPr>
              <w:t>SELEZIONE DEI FORNITORI</w:t>
            </w:r>
          </w:p>
          <w:p w:rsidR="00AC2FC5" w:rsidRDefault="00BA4DF5">
            <w:pPr>
              <w:pStyle w:val="Corpotesto"/>
              <w:spacing w:after="0"/>
              <w:jc w:val="center"/>
              <w:rPr>
                <w:rFonts w:ascii="Arial" w:hAnsi="Arial" w:cs="Arial"/>
                <w:b/>
                <w:sz w:val="20"/>
                <w:szCs w:val="20"/>
              </w:rPr>
            </w:pPr>
            <w:r>
              <w:rPr>
                <w:rFonts w:ascii="Arial" w:hAnsi="Arial" w:cs="Arial"/>
                <w:b/>
                <w:sz w:val="20"/>
                <w:szCs w:val="20"/>
              </w:rPr>
              <w:t>DI PRODOTTI, DI SERVIZI E DI LAVORI</w:t>
            </w:r>
          </w:p>
          <w:p w:rsidR="00AC2FC5" w:rsidRDefault="00BA4DF5">
            <w:pPr>
              <w:pStyle w:val="Corpotesto"/>
              <w:spacing w:after="0"/>
              <w:jc w:val="center"/>
              <w:rPr>
                <w:rFonts w:ascii="Arial" w:hAnsi="Arial" w:cs="Arial"/>
                <w:i/>
                <w:sz w:val="20"/>
                <w:szCs w:val="20"/>
              </w:rPr>
            </w:pPr>
            <w:r>
              <w:rPr>
                <w:rFonts w:ascii="Arial" w:hAnsi="Arial" w:cs="Arial"/>
                <w:b/>
                <w:i/>
                <w:sz w:val="20"/>
                <w:szCs w:val="20"/>
              </w:rPr>
              <w:t>in applicazione del D.Lgs. 81/2008 e s.m.i.</w:t>
            </w:r>
          </w:p>
        </w:tc>
        <w:tc>
          <w:tcPr>
            <w:tcW w:w="2020" w:type="dxa"/>
            <w:tcBorders>
              <w:top w:val="single" w:sz="4" w:space="0" w:color="000000"/>
              <w:left w:val="single" w:sz="4" w:space="0" w:color="000000"/>
              <w:bottom w:val="single" w:sz="4" w:space="0" w:color="000000"/>
              <w:right w:val="single" w:sz="4" w:space="0" w:color="000000"/>
            </w:tcBorders>
            <w:vAlign w:val="center"/>
          </w:tcPr>
          <w:p w:rsidR="00AC2FC5" w:rsidRDefault="00BA4DF5">
            <w:pPr>
              <w:widowControl w:val="0"/>
              <w:snapToGrid w:val="0"/>
              <w:jc w:val="center"/>
              <w:rPr>
                <w:rFonts w:ascii="Arial" w:hAnsi="Arial" w:cs="Arial"/>
              </w:rPr>
            </w:pPr>
            <w:r>
              <w:rPr>
                <w:rFonts w:ascii="Arial" w:hAnsi="Arial" w:cs="Arial"/>
                <w:b/>
              </w:rPr>
              <w:t>pag</w:t>
            </w:r>
            <w:r>
              <w:rPr>
                <w:rStyle w:val="Numeropagina"/>
                <w:rFonts w:cs="Arial"/>
              </w:rPr>
              <w:t xml:space="preserve">. </w:t>
            </w:r>
            <w:r>
              <w:rPr>
                <w:rStyle w:val="Numeropagina"/>
                <w:rFonts w:ascii="Arial" w:hAnsi="Arial" w:cs="Arial"/>
                <w:b/>
              </w:rPr>
              <w:t>29/29</w:t>
            </w:r>
          </w:p>
        </w:tc>
      </w:tr>
    </w:tbl>
    <w:tbl>
      <w:tblPr>
        <w:tblStyle w:val="Grigliatabella"/>
        <w:tblW w:w="10271" w:type="dxa"/>
        <w:jc w:val="center"/>
        <w:tblLayout w:type="fixed"/>
        <w:tblLook w:val="04A0" w:firstRow="1" w:lastRow="0" w:firstColumn="1" w:lastColumn="0" w:noHBand="0" w:noVBand="1"/>
      </w:tblPr>
      <w:tblGrid>
        <w:gridCol w:w="429"/>
        <w:gridCol w:w="2689"/>
        <w:gridCol w:w="6194"/>
        <w:gridCol w:w="483"/>
        <w:gridCol w:w="476"/>
      </w:tblGrid>
      <w:tr w:rsidR="00AC2FC5">
        <w:trPr>
          <w:jc w:val="center"/>
        </w:trPr>
        <w:tc>
          <w:tcPr>
            <w:tcW w:w="10271" w:type="dxa"/>
            <w:gridSpan w:val="5"/>
            <w:shd w:val="clear" w:color="auto" w:fill="B8CCE4" w:themeFill="accent1" w:themeFillTint="66"/>
          </w:tcPr>
          <w:p w:rsidR="00AC2FC5" w:rsidRDefault="00BA4DF5">
            <w:pPr>
              <w:widowControl w:val="0"/>
              <w:jc w:val="center"/>
              <w:rPr>
                <w:rFonts w:ascii="Arial" w:hAnsi="Arial" w:cs="Arial"/>
                <w:sz w:val="22"/>
                <w:szCs w:val="22"/>
              </w:rPr>
            </w:pPr>
            <w:r>
              <w:rPr>
                <w:rFonts w:ascii="Arial" w:hAnsi="Arial" w:cs="Arial"/>
                <w:b/>
                <w:sz w:val="22"/>
                <w:szCs w:val="22"/>
              </w:rPr>
              <w:t>Documentazione ritenuta probante per</w:t>
            </w:r>
            <w:r>
              <w:rPr>
                <w:rFonts w:ascii="Arial" w:hAnsi="Arial" w:cs="Arial"/>
                <w:b/>
                <w:sz w:val="24"/>
                <w:szCs w:val="22"/>
              </w:rPr>
              <w:t xml:space="preserve"> </w:t>
            </w:r>
            <w:r>
              <w:rPr>
                <w:rFonts w:ascii="Arial" w:hAnsi="Arial" w:cs="Arial"/>
                <w:b/>
                <w:smallCaps/>
                <w:color w:val="C00000"/>
                <w:sz w:val="24"/>
                <w:szCs w:val="22"/>
              </w:rPr>
              <w:t>Fornitori di Prodotti , di Lavori, di Servizi</w:t>
            </w:r>
          </w:p>
        </w:tc>
      </w:tr>
      <w:tr w:rsidR="00AC2FC5">
        <w:trPr>
          <w:trHeight w:val="231"/>
          <w:jc w:val="center"/>
        </w:trPr>
        <w:tc>
          <w:tcPr>
            <w:tcW w:w="429" w:type="dxa"/>
            <w:vAlign w:val="center"/>
          </w:tcPr>
          <w:p w:rsidR="00AC2FC5" w:rsidRDefault="00BA4DF5">
            <w:pPr>
              <w:widowControl w:val="0"/>
              <w:rPr>
                <w:rFonts w:ascii="Arial" w:hAnsi="Arial" w:cs="Arial"/>
                <w:b/>
                <w:szCs w:val="18"/>
              </w:rPr>
            </w:pPr>
            <w:r>
              <w:rPr>
                <w:rFonts w:ascii="Arial" w:hAnsi="Arial" w:cs="Arial"/>
                <w:b/>
                <w:sz w:val="18"/>
                <w:szCs w:val="18"/>
              </w:rPr>
              <w:t>N</w:t>
            </w:r>
          </w:p>
        </w:tc>
        <w:tc>
          <w:tcPr>
            <w:tcW w:w="2689" w:type="dxa"/>
          </w:tcPr>
          <w:p w:rsidR="00AC2FC5" w:rsidRDefault="00BA4DF5">
            <w:pPr>
              <w:widowControl w:val="0"/>
              <w:jc w:val="center"/>
              <w:rPr>
                <w:rFonts w:ascii="Arial" w:hAnsi="Arial" w:cs="Arial"/>
                <w:b/>
                <w:szCs w:val="18"/>
              </w:rPr>
            </w:pPr>
            <w:r>
              <w:rPr>
                <w:rFonts w:ascii="Arial" w:hAnsi="Arial" w:cs="Arial"/>
                <w:b/>
                <w:szCs w:val="18"/>
              </w:rPr>
              <w:t>Documentazione</w:t>
            </w:r>
          </w:p>
        </w:tc>
        <w:tc>
          <w:tcPr>
            <w:tcW w:w="6194" w:type="dxa"/>
          </w:tcPr>
          <w:p w:rsidR="00AC2FC5" w:rsidRDefault="00BA4DF5">
            <w:pPr>
              <w:widowControl w:val="0"/>
              <w:jc w:val="center"/>
              <w:rPr>
                <w:rFonts w:ascii="Arial" w:hAnsi="Arial" w:cs="Arial"/>
                <w:b/>
                <w:szCs w:val="18"/>
              </w:rPr>
            </w:pPr>
            <w:r>
              <w:rPr>
                <w:rFonts w:ascii="Arial" w:hAnsi="Arial" w:cs="Arial"/>
                <w:b/>
                <w:szCs w:val="18"/>
              </w:rPr>
              <w:t>Descrizione documentazione</w:t>
            </w:r>
          </w:p>
        </w:tc>
        <w:tc>
          <w:tcPr>
            <w:tcW w:w="483" w:type="dxa"/>
          </w:tcPr>
          <w:p w:rsidR="00AC2FC5" w:rsidRDefault="00BA4DF5">
            <w:pPr>
              <w:widowControl w:val="0"/>
              <w:jc w:val="center"/>
              <w:rPr>
                <w:rFonts w:ascii="Arial" w:hAnsi="Arial" w:cs="Arial"/>
                <w:b/>
                <w:sz w:val="18"/>
                <w:szCs w:val="18"/>
              </w:rPr>
            </w:pPr>
            <w:r>
              <w:rPr>
                <w:rFonts w:ascii="Arial" w:hAnsi="Arial" w:cs="Arial"/>
                <w:b/>
                <w:sz w:val="18"/>
                <w:szCs w:val="18"/>
              </w:rPr>
              <w:t>Si</w:t>
            </w:r>
          </w:p>
        </w:tc>
        <w:tc>
          <w:tcPr>
            <w:tcW w:w="476" w:type="dxa"/>
          </w:tcPr>
          <w:p w:rsidR="00AC2FC5" w:rsidRDefault="00BA4DF5">
            <w:pPr>
              <w:widowControl w:val="0"/>
              <w:jc w:val="center"/>
              <w:rPr>
                <w:rFonts w:ascii="Arial" w:hAnsi="Arial" w:cs="Arial"/>
                <w:b/>
                <w:sz w:val="18"/>
                <w:szCs w:val="18"/>
              </w:rPr>
            </w:pPr>
            <w:r>
              <w:rPr>
                <w:rFonts w:ascii="Arial" w:hAnsi="Arial" w:cs="Arial"/>
                <w:b/>
                <w:sz w:val="18"/>
                <w:szCs w:val="18"/>
              </w:rPr>
              <w:t>No</w:t>
            </w:r>
          </w:p>
        </w:tc>
      </w:tr>
      <w:tr w:rsidR="00AC2FC5">
        <w:trPr>
          <w:trHeight w:val="222"/>
          <w:jc w:val="center"/>
        </w:trPr>
        <w:tc>
          <w:tcPr>
            <w:tcW w:w="429" w:type="dxa"/>
            <w:vAlign w:val="center"/>
          </w:tcPr>
          <w:p w:rsidR="00AC2FC5" w:rsidRDefault="00BA4DF5">
            <w:pPr>
              <w:widowControl w:val="0"/>
              <w:jc w:val="center"/>
              <w:rPr>
                <w:rFonts w:ascii="Arial" w:hAnsi="Arial" w:cs="Arial"/>
                <w:b/>
                <w:sz w:val="18"/>
                <w:szCs w:val="18"/>
              </w:rPr>
            </w:pPr>
            <w:r>
              <w:rPr>
                <w:rFonts w:ascii="Arial" w:hAnsi="Arial" w:cs="Arial"/>
                <w:b/>
                <w:sz w:val="18"/>
                <w:szCs w:val="18"/>
              </w:rPr>
              <w:t>1</w:t>
            </w:r>
          </w:p>
        </w:tc>
        <w:tc>
          <w:tcPr>
            <w:tcW w:w="2689" w:type="dxa"/>
          </w:tcPr>
          <w:p w:rsidR="00AC2FC5" w:rsidRDefault="00BA4DF5">
            <w:pPr>
              <w:widowControl w:val="0"/>
              <w:jc w:val="both"/>
              <w:rPr>
                <w:rFonts w:ascii="Arial" w:hAnsi="Arial" w:cs="Arial"/>
                <w:sz w:val="18"/>
                <w:szCs w:val="18"/>
              </w:rPr>
            </w:pPr>
            <w:r>
              <w:rPr>
                <w:rFonts w:ascii="Arial" w:hAnsi="Arial" w:cs="Arial"/>
                <w:sz w:val="18"/>
                <w:szCs w:val="18"/>
              </w:rPr>
              <w:t>Riduzione del premio infortunistico INAIL.</w:t>
            </w:r>
          </w:p>
        </w:tc>
        <w:tc>
          <w:tcPr>
            <w:tcW w:w="6194" w:type="dxa"/>
          </w:tcPr>
          <w:p w:rsidR="00AC2FC5" w:rsidRDefault="00BA4DF5">
            <w:pPr>
              <w:widowControl w:val="0"/>
              <w:ind w:left="-48"/>
              <w:jc w:val="both"/>
              <w:rPr>
                <w:rFonts w:ascii="Arial" w:hAnsi="Arial" w:cs="Arial"/>
                <w:sz w:val="18"/>
                <w:szCs w:val="18"/>
              </w:rPr>
            </w:pPr>
            <w:r>
              <w:rPr>
                <w:rFonts w:ascii="Arial" w:hAnsi="Arial" w:cs="Arial"/>
                <w:sz w:val="18"/>
                <w:szCs w:val="18"/>
              </w:rPr>
              <w:t>Dichiarazione dell’ottenimento della riduzione del premio infortunistico INAIL.</w:t>
            </w:r>
          </w:p>
          <w:p w:rsidR="00AC2FC5" w:rsidRDefault="00BA4DF5">
            <w:pPr>
              <w:widowControl w:val="0"/>
              <w:ind w:left="-48"/>
              <w:jc w:val="both"/>
              <w:rPr>
                <w:rFonts w:ascii="Arial" w:hAnsi="Arial" w:cs="Arial"/>
                <w:sz w:val="18"/>
                <w:szCs w:val="18"/>
              </w:rPr>
            </w:pPr>
            <w:r>
              <w:rPr>
                <w:rFonts w:ascii="Arial" w:hAnsi="Arial" w:cs="Arial"/>
                <w:i/>
                <w:sz w:val="18"/>
                <w:szCs w:val="18"/>
              </w:rPr>
              <w:t xml:space="preserve">Se SI, passare al </w:t>
            </w:r>
            <w:r>
              <w:rPr>
                <w:rFonts w:ascii="Arial" w:hAnsi="Arial" w:cs="Arial"/>
                <w:i/>
                <w:color w:val="0070C0"/>
                <w:sz w:val="18"/>
                <w:szCs w:val="18"/>
              </w:rPr>
              <w:t xml:space="preserve">punto </w:t>
            </w:r>
            <w:r>
              <w:rPr>
                <w:rFonts w:ascii="Arial" w:hAnsi="Arial" w:cs="Arial"/>
                <w:color w:val="0070C0"/>
                <w:sz w:val="18"/>
                <w:szCs w:val="18"/>
              </w:rPr>
              <w:t>8.</w:t>
            </w:r>
          </w:p>
          <w:p w:rsidR="00AC2FC5" w:rsidRDefault="00BA4DF5">
            <w:pPr>
              <w:widowControl w:val="0"/>
              <w:ind w:left="-48"/>
              <w:jc w:val="both"/>
              <w:rPr>
                <w:rFonts w:ascii="Arial" w:hAnsi="Arial" w:cs="Arial"/>
                <w:sz w:val="18"/>
                <w:szCs w:val="18"/>
              </w:rPr>
            </w:pPr>
            <w:r>
              <w:rPr>
                <w:rFonts w:ascii="Arial" w:hAnsi="Arial" w:cs="Arial"/>
                <w:i/>
                <w:sz w:val="18"/>
                <w:szCs w:val="18"/>
              </w:rPr>
              <w:t xml:space="preserve">Se NO, passare ai </w:t>
            </w:r>
            <w:r>
              <w:rPr>
                <w:rFonts w:ascii="Arial" w:hAnsi="Arial" w:cs="Arial"/>
                <w:i/>
                <w:color w:val="0070C0"/>
                <w:sz w:val="18"/>
                <w:szCs w:val="18"/>
              </w:rPr>
              <w:t xml:space="preserve">punti </w:t>
            </w:r>
            <w:r>
              <w:rPr>
                <w:rFonts w:ascii="Arial" w:hAnsi="Arial" w:cs="Arial"/>
                <w:color w:val="0070C0"/>
                <w:sz w:val="18"/>
                <w:szCs w:val="18"/>
              </w:rPr>
              <w:t>4, 5, 6, 7, 8, 9, 10.</w:t>
            </w:r>
          </w:p>
        </w:tc>
        <w:tc>
          <w:tcPr>
            <w:tcW w:w="483" w:type="dxa"/>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r>
      <w:tr w:rsidR="00AC2FC5">
        <w:trPr>
          <w:trHeight w:val="222"/>
          <w:jc w:val="center"/>
        </w:trPr>
        <w:tc>
          <w:tcPr>
            <w:tcW w:w="429" w:type="dxa"/>
            <w:vAlign w:val="center"/>
          </w:tcPr>
          <w:p w:rsidR="00AC2FC5" w:rsidRDefault="00BA4DF5">
            <w:pPr>
              <w:widowControl w:val="0"/>
              <w:jc w:val="center"/>
              <w:rPr>
                <w:rFonts w:ascii="Arial" w:hAnsi="Arial" w:cs="Arial"/>
                <w:b/>
                <w:sz w:val="18"/>
                <w:szCs w:val="18"/>
              </w:rPr>
            </w:pPr>
            <w:r>
              <w:rPr>
                <w:rFonts w:ascii="Arial" w:hAnsi="Arial" w:cs="Arial"/>
                <w:b/>
                <w:sz w:val="18"/>
                <w:szCs w:val="18"/>
              </w:rPr>
              <w:t>2</w:t>
            </w:r>
          </w:p>
        </w:tc>
        <w:tc>
          <w:tcPr>
            <w:tcW w:w="2689" w:type="dxa"/>
            <w:vAlign w:val="center"/>
          </w:tcPr>
          <w:p w:rsidR="00AC2FC5" w:rsidRDefault="00BA4DF5">
            <w:pPr>
              <w:widowControl w:val="0"/>
              <w:rPr>
                <w:rFonts w:ascii="Arial" w:hAnsi="Arial" w:cs="Arial"/>
                <w:sz w:val="18"/>
                <w:szCs w:val="18"/>
              </w:rPr>
            </w:pPr>
            <w:r>
              <w:rPr>
                <w:rFonts w:ascii="Arial" w:hAnsi="Arial" w:cs="Arial"/>
                <w:sz w:val="18"/>
                <w:szCs w:val="18"/>
              </w:rPr>
              <w:t>Dichiarazione di piena regolarità contributiva ed assicurativa.</w:t>
            </w:r>
          </w:p>
        </w:tc>
        <w:tc>
          <w:tcPr>
            <w:tcW w:w="6194" w:type="dxa"/>
          </w:tcPr>
          <w:p w:rsidR="00AC2FC5" w:rsidRDefault="00AC2FC5">
            <w:pPr>
              <w:widowControl w:val="0"/>
              <w:jc w:val="both"/>
              <w:rPr>
                <w:rFonts w:ascii="Arial" w:hAnsi="Arial" w:cs="Arial"/>
                <w:i/>
                <w:sz w:val="18"/>
                <w:szCs w:val="18"/>
              </w:rPr>
            </w:pPr>
          </w:p>
          <w:p w:rsidR="00AC2FC5" w:rsidRDefault="00BA4DF5">
            <w:pPr>
              <w:widowControl w:val="0"/>
              <w:jc w:val="both"/>
              <w:rPr>
                <w:rFonts w:ascii="Arial" w:hAnsi="Arial" w:cs="Arial"/>
                <w:sz w:val="18"/>
                <w:szCs w:val="18"/>
              </w:rPr>
            </w:pPr>
            <w:r>
              <w:rPr>
                <w:rFonts w:ascii="Arial" w:hAnsi="Arial" w:cs="Arial"/>
                <w:i/>
                <w:sz w:val="18"/>
                <w:szCs w:val="18"/>
              </w:rPr>
              <w:t>Eventuali note:</w:t>
            </w:r>
            <w:r>
              <w:rPr>
                <w:rFonts w:ascii="Arial" w:hAnsi="Arial" w:cs="Arial"/>
                <w:sz w:val="18"/>
                <w:szCs w:val="18"/>
              </w:rPr>
              <w:t xml:space="preserve"> ____________________________________________</w:t>
            </w:r>
          </w:p>
          <w:p w:rsidR="00AC2FC5" w:rsidRDefault="00BA4DF5">
            <w:pPr>
              <w:widowControl w:val="0"/>
              <w:jc w:val="both"/>
              <w:rPr>
                <w:rFonts w:ascii="Arial" w:hAnsi="Arial" w:cs="Arial"/>
                <w:sz w:val="18"/>
                <w:szCs w:val="18"/>
              </w:rPr>
            </w:pPr>
            <w:r>
              <w:rPr>
                <w:rFonts w:ascii="Arial" w:hAnsi="Arial" w:cs="Arial"/>
                <w:sz w:val="18"/>
                <w:szCs w:val="18"/>
              </w:rPr>
              <w:t>________________________________________________________.</w:t>
            </w:r>
          </w:p>
        </w:tc>
        <w:tc>
          <w:tcPr>
            <w:tcW w:w="483" w:type="dxa"/>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r>
      <w:tr w:rsidR="00AC2FC5">
        <w:trPr>
          <w:jc w:val="center"/>
        </w:trPr>
        <w:tc>
          <w:tcPr>
            <w:tcW w:w="429" w:type="dxa"/>
            <w:vAlign w:val="center"/>
          </w:tcPr>
          <w:p w:rsidR="00AC2FC5" w:rsidRDefault="00BA4DF5">
            <w:pPr>
              <w:widowControl w:val="0"/>
              <w:jc w:val="center"/>
              <w:rPr>
                <w:rFonts w:ascii="Arial" w:hAnsi="Arial" w:cs="Arial"/>
                <w:b/>
                <w:sz w:val="18"/>
                <w:szCs w:val="18"/>
              </w:rPr>
            </w:pPr>
            <w:r>
              <w:rPr>
                <w:rFonts w:ascii="Arial" w:hAnsi="Arial" w:cs="Arial"/>
                <w:b/>
                <w:sz w:val="18"/>
                <w:szCs w:val="18"/>
              </w:rPr>
              <w:t>3</w:t>
            </w:r>
          </w:p>
        </w:tc>
        <w:tc>
          <w:tcPr>
            <w:tcW w:w="2689" w:type="dxa"/>
            <w:vAlign w:val="center"/>
          </w:tcPr>
          <w:p w:rsidR="00AC2FC5" w:rsidRDefault="00BA4DF5">
            <w:pPr>
              <w:widowControl w:val="0"/>
              <w:jc w:val="both"/>
              <w:rPr>
                <w:rFonts w:ascii="Arial" w:hAnsi="Arial" w:cs="Arial"/>
                <w:sz w:val="18"/>
                <w:szCs w:val="18"/>
              </w:rPr>
            </w:pPr>
            <w:r>
              <w:rPr>
                <w:rFonts w:ascii="Arial" w:hAnsi="Arial" w:cs="Arial"/>
                <w:sz w:val="18"/>
                <w:szCs w:val="18"/>
              </w:rPr>
              <w:t>Informazioni antimafia (ai sensi ex art. 91 D.lgs. 06/09/2011, n. 159, modificato dal D. Lgs. 15/11/2012, n. 218).</w:t>
            </w:r>
          </w:p>
        </w:tc>
        <w:tc>
          <w:tcPr>
            <w:tcW w:w="6194" w:type="dxa"/>
          </w:tcPr>
          <w:p w:rsidR="00AC2FC5" w:rsidRDefault="00AC2FC5">
            <w:pPr>
              <w:widowControl w:val="0"/>
              <w:jc w:val="both"/>
              <w:rPr>
                <w:rFonts w:ascii="Arial" w:hAnsi="Arial" w:cs="Arial"/>
                <w:i/>
                <w:sz w:val="18"/>
                <w:szCs w:val="18"/>
              </w:rPr>
            </w:pPr>
          </w:p>
          <w:p w:rsidR="00AC2FC5" w:rsidRDefault="00BA4DF5">
            <w:pPr>
              <w:widowControl w:val="0"/>
              <w:jc w:val="both"/>
              <w:rPr>
                <w:rFonts w:ascii="Arial" w:hAnsi="Arial" w:cs="Arial"/>
                <w:sz w:val="18"/>
                <w:szCs w:val="18"/>
              </w:rPr>
            </w:pPr>
            <w:r>
              <w:rPr>
                <w:rFonts w:ascii="Arial" w:hAnsi="Arial" w:cs="Arial"/>
                <w:i/>
                <w:sz w:val="18"/>
                <w:szCs w:val="18"/>
              </w:rPr>
              <w:t>Eventuali note:</w:t>
            </w:r>
            <w:r>
              <w:rPr>
                <w:rFonts w:ascii="Arial" w:hAnsi="Arial" w:cs="Arial"/>
                <w:sz w:val="18"/>
                <w:szCs w:val="18"/>
              </w:rPr>
              <w:t xml:space="preserve"> ____________________________________________</w:t>
            </w:r>
          </w:p>
          <w:p w:rsidR="00AC2FC5" w:rsidRDefault="00BA4DF5">
            <w:pPr>
              <w:widowControl w:val="0"/>
              <w:jc w:val="both"/>
              <w:rPr>
                <w:rFonts w:ascii="Arial" w:hAnsi="Arial" w:cs="Arial"/>
                <w:sz w:val="18"/>
                <w:szCs w:val="18"/>
              </w:rPr>
            </w:pPr>
            <w:r>
              <w:rPr>
                <w:rFonts w:ascii="Arial" w:hAnsi="Arial" w:cs="Arial"/>
                <w:sz w:val="18"/>
                <w:szCs w:val="18"/>
              </w:rPr>
              <w:t>________________________________________________________.</w:t>
            </w:r>
          </w:p>
        </w:tc>
        <w:tc>
          <w:tcPr>
            <w:tcW w:w="483" w:type="dxa"/>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r>
      <w:tr w:rsidR="00AC2FC5">
        <w:trPr>
          <w:jc w:val="center"/>
        </w:trPr>
        <w:tc>
          <w:tcPr>
            <w:tcW w:w="429" w:type="dxa"/>
            <w:vAlign w:val="center"/>
          </w:tcPr>
          <w:p w:rsidR="00AC2FC5" w:rsidRDefault="00BA4DF5">
            <w:pPr>
              <w:widowControl w:val="0"/>
              <w:jc w:val="center"/>
              <w:rPr>
                <w:rFonts w:ascii="Arial" w:hAnsi="Arial" w:cs="Arial"/>
                <w:b/>
                <w:sz w:val="18"/>
                <w:szCs w:val="18"/>
              </w:rPr>
            </w:pPr>
            <w:r>
              <w:rPr>
                <w:rFonts w:ascii="Arial" w:hAnsi="Arial" w:cs="Arial"/>
                <w:b/>
                <w:sz w:val="18"/>
                <w:szCs w:val="18"/>
              </w:rPr>
              <w:t>4</w:t>
            </w:r>
          </w:p>
        </w:tc>
        <w:tc>
          <w:tcPr>
            <w:tcW w:w="2689" w:type="dxa"/>
            <w:vAlign w:val="center"/>
          </w:tcPr>
          <w:p w:rsidR="00AC2FC5" w:rsidRDefault="00BA4DF5">
            <w:pPr>
              <w:widowControl w:val="0"/>
              <w:rPr>
                <w:rFonts w:ascii="Arial" w:hAnsi="Arial" w:cs="Arial"/>
                <w:sz w:val="18"/>
                <w:szCs w:val="18"/>
              </w:rPr>
            </w:pPr>
            <w:r>
              <w:rPr>
                <w:rFonts w:ascii="Arial" w:hAnsi="Arial" w:cs="Arial"/>
                <w:sz w:val="18"/>
                <w:szCs w:val="18"/>
              </w:rPr>
              <w:t>Idoneità tecnico professionale</w:t>
            </w:r>
          </w:p>
        </w:tc>
        <w:tc>
          <w:tcPr>
            <w:tcW w:w="6194" w:type="dxa"/>
          </w:tcPr>
          <w:p w:rsidR="00AC2FC5" w:rsidRDefault="00BA4DF5">
            <w:pPr>
              <w:widowControl w:val="0"/>
              <w:jc w:val="both"/>
              <w:rPr>
                <w:rFonts w:ascii="Arial" w:hAnsi="Arial" w:cs="Arial"/>
                <w:sz w:val="18"/>
                <w:szCs w:val="18"/>
              </w:rPr>
            </w:pPr>
            <w:r>
              <w:rPr>
                <w:rFonts w:ascii="Arial" w:hAnsi="Arial" w:cs="Arial"/>
                <w:sz w:val="18"/>
                <w:szCs w:val="18"/>
              </w:rPr>
              <w:t>Dichiarazione che macchine, attrezzature e opere provvisionali sono conformi ai requisiti essenziali di sicurezza e di tutela della salute.</w:t>
            </w:r>
          </w:p>
        </w:tc>
        <w:tc>
          <w:tcPr>
            <w:tcW w:w="483" w:type="dxa"/>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r>
      <w:tr w:rsidR="00AC2FC5">
        <w:trPr>
          <w:jc w:val="center"/>
        </w:trPr>
        <w:tc>
          <w:tcPr>
            <w:tcW w:w="429" w:type="dxa"/>
            <w:vAlign w:val="center"/>
          </w:tcPr>
          <w:p w:rsidR="00AC2FC5" w:rsidRDefault="00BA4DF5">
            <w:pPr>
              <w:widowControl w:val="0"/>
              <w:jc w:val="center"/>
              <w:rPr>
                <w:rFonts w:ascii="Arial" w:hAnsi="Arial" w:cs="Arial"/>
                <w:b/>
                <w:sz w:val="18"/>
                <w:szCs w:val="18"/>
              </w:rPr>
            </w:pPr>
            <w:r>
              <w:rPr>
                <w:rFonts w:ascii="Arial" w:hAnsi="Arial" w:cs="Arial"/>
                <w:b/>
                <w:sz w:val="18"/>
                <w:szCs w:val="18"/>
              </w:rPr>
              <w:t>5</w:t>
            </w:r>
          </w:p>
        </w:tc>
        <w:tc>
          <w:tcPr>
            <w:tcW w:w="2689" w:type="dxa"/>
            <w:vAlign w:val="center"/>
          </w:tcPr>
          <w:p w:rsidR="00AC2FC5" w:rsidRDefault="00BA4DF5">
            <w:pPr>
              <w:widowControl w:val="0"/>
              <w:rPr>
                <w:rFonts w:ascii="Arial" w:hAnsi="Arial" w:cs="Arial"/>
                <w:sz w:val="18"/>
                <w:szCs w:val="18"/>
              </w:rPr>
            </w:pPr>
            <w:r>
              <w:rPr>
                <w:rFonts w:ascii="Arial" w:hAnsi="Arial" w:cs="Arial"/>
                <w:sz w:val="18"/>
                <w:szCs w:val="18"/>
              </w:rPr>
              <w:t>Provvedimenti di sospensione o interdittivi</w:t>
            </w:r>
          </w:p>
        </w:tc>
        <w:tc>
          <w:tcPr>
            <w:tcW w:w="6194" w:type="dxa"/>
          </w:tcPr>
          <w:p w:rsidR="00AC2FC5" w:rsidRDefault="00BA4DF5">
            <w:pPr>
              <w:widowControl w:val="0"/>
              <w:jc w:val="both"/>
              <w:rPr>
                <w:rFonts w:ascii="Arial" w:hAnsi="Arial" w:cs="Arial"/>
                <w:sz w:val="18"/>
                <w:szCs w:val="18"/>
              </w:rPr>
            </w:pPr>
            <w:r>
              <w:rPr>
                <w:rFonts w:ascii="Arial" w:hAnsi="Arial" w:cs="Arial"/>
                <w:sz w:val="18"/>
                <w:szCs w:val="18"/>
              </w:rPr>
              <w:t>dichiarazione di non essere oggetto di provvedimenti di sospensione o interdittivi di cui all’articolo 14 del D.Lgs 81/08</w:t>
            </w:r>
          </w:p>
        </w:tc>
        <w:tc>
          <w:tcPr>
            <w:tcW w:w="483" w:type="dxa"/>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r>
      <w:tr w:rsidR="00AC2FC5">
        <w:trPr>
          <w:jc w:val="center"/>
        </w:trPr>
        <w:tc>
          <w:tcPr>
            <w:tcW w:w="429" w:type="dxa"/>
            <w:vAlign w:val="center"/>
          </w:tcPr>
          <w:p w:rsidR="00AC2FC5" w:rsidRDefault="00BA4DF5">
            <w:pPr>
              <w:widowControl w:val="0"/>
              <w:jc w:val="center"/>
              <w:rPr>
                <w:rFonts w:ascii="Arial" w:hAnsi="Arial" w:cs="Arial"/>
                <w:b/>
                <w:sz w:val="18"/>
                <w:szCs w:val="18"/>
              </w:rPr>
            </w:pPr>
            <w:r>
              <w:rPr>
                <w:rFonts w:ascii="Arial" w:hAnsi="Arial" w:cs="Arial"/>
                <w:b/>
                <w:sz w:val="18"/>
                <w:szCs w:val="18"/>
              </w:rPr>
              <w:t>6</w:t>
            </w:r>
          </w:p>
        </w:tc>
        <w:tc>
          <w:tcPr>
            <w:tcW w:w="2689" w:type="dxa"/>
          </w:tcPr>
          <w:p w:rsidR="00AC2FC5" w:rsidRDefault="00BA4DF5">
            <w:pPr>
              <w:widowControl w:val="0"/>
              <w:jc w:val="both"/>
              <w:rPr>
                <w:rFonts w:ascii="Arial" w:hAnsi="Arial" w:cs="Arial"/>
                <w:sz w:val="18"/>
                <w:szCs w:val="18"/>
              </w:rPr>
            </w:pPr>
            <w:r>
              <w:rPr>
                <w:rFonts w:ascii="Arial" w:hAnsi="Arial" w:cs="Arial"/>
                <w:sz w:val="18"/>
                <w:szCs w:val="18"/>
              </w:rPr>
              <w:t>Disponibilità ad accettare controlli o audit di seconda parte.</w:t>
            </w:r>
          </w:p>
        </w:tc>
        <w:tc>
          <w:tcPr>
            <w:tcW w:w="6194" w:type="dxa"/>
            <w:tcBorders>
              <w:top w:val="nil"/>
            </w:tcBorders>
          </w:tcPr>
          <w:p w:rsidR="00AC2FC5" w:rsidRDefault="00BA4DF5">
            <w:pPr>
              <w:widowControl w:val="0"/>
              <w:ind w:left="-48"/>
              <w:jc w:val="both"/>
              <w:rPr>
                <w:rFonts w:ascii="Arial" w:hAnsi="Arial" w:cs="Arial"/>
                <w:sz w:val="18"/>
                <w:szCs w:val="18"/>
              </w:rPr>
            </w:pPr>
            <w:r>
              <w:rPr>
                <w:rFonts w:ascii="Arial" w:hAnsi="Arial" w:cs="Arial"/>
                <w:sz w:val="18"/>
                <w:szCs w:val="18"/>
              </w:rPr>
              <w:t>Disponibilità ad accettare controlli o audit.</w:t>
            </w:r>
          </w:p>
        </w:tc>
        <w:tc>
          <w:tcPr>
            <w:tcW w:w="483" w:type="dxa"/>
            <w:tcBorders>
              <w:top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r>
      <w:tr w:rsidR="00AC2FC5">
        <w:trPr>
          <w:jc w:val="center"/>
        </w:trPr>
        <w:tc>
          <w:tcPr>
            <w:tcW w:w="429" w:type="dxa"/>
            <w:vAlign w:val="center"/>
          </w:tcPr>
          <w:p w:rsidR="00AC2FC5" w:rsidRDefault="00BA4DF5">
            <w:pPr>
              <w:widowControl w:val="0"/>
              <w:jc w:val="center"/>
              <w:rPr>
                <w:rFonts w:ascii="Arial" w:hAnsi="Arial" w:cs="Arial"/>
                <w:b/>
                <w:sz w:val="18"/>
                <w:szCs w:val="18"/>
              </w:rPr>
            </w:pPr>
            <w:r>
              <w:rPr>
                <w:rFonts w:ascii="Arial" w:hAnsi="Arial" w:cs="Arial"/>
                <w:b/>
                <w:sz w:val="18"/>
                <w:szCs w:val="18"/>
              </w:rPr>
              <w:t>7</w:t>
            </w:r>
          </w:p>
        </w:tc>
        <w:tc>
          <w:tcPr>
            <w:tcW w:w="2689" w:type="dxa"/>
            <w:vAlign w:val="center"/>
          </w:tcPr>
          <w:p w:rsidR="00AC2FC5" w:rsidRDefault="00BA4DF5">
            <w:pPr>
              <w:widowControl w:val="0"/>
              <w:rPr>
                <w:rFonts w:ascii="Arial" w:hAnsi="Arial" w:cs="Arial"/>
                <w:sz w:val="18"/>
                <w:szCs w:val="18"/>
              </w:rPr>
            </w:pPr>
            <w:r>
              <w:rPr>
                <w:rFonts w:ascii="Arial" w:hAnsi="Arial" w:cs="Arial"/>
                <w:sz w:val="18"/>
                <w:szCs w:val="18"/>
              </w:rPr>
              <w:t>Adozione di un modello organizzativo e gestionale conforme all’art. 30 del D. Lgs. 81/2008 e s.m.i..</w:t>
            </w:r>
          </w:p>
        </w:tc>
        <w:tc>
          <w:tcPr>
            <w:tcW w:w="6194" w:type="dxa"/>
            <w:tcBorders>
              <w:bottom w:val="nil"/>
            </w:tcBorders>
          </w:tcPr>
          <w:p w:rsidR="00AC2FC5" w:rsidRDefault="00BA4DF5">
            <w:pPr>
              <w:widowControl w:val="0"/>
              <w:jc w:val="both"/>
              <w:rPr>
                <w:rFonts w:ascii="Arial" w:hAnsi="Arial" w:cs="Arial"/>
                <w:sz w:val="18"/>
                <w:szCs w:val="18"/>
              </w:rPr>
            </w:pPr>
            <w:r>
              <w:rPr>
                <w:rFonts w:ascii="Arial" w:hAnsi="Arial" w:cs="Arial"/>
                <w:sz w:val="18"/>
                <w:szCs w:val="18"/>
              </w:rPr>
              <w:t>Documento che descrive il sistema organizzativo ai sensi dell’art. 30 del D.Lgs. 81/2008 e s.m.i..</w:t>
            </w:r>
          </w:p>
        </w:tc>
        <w:tc>
          <w:tcPr>
            <w:tcW w:w="483" w:type="dxa"/>
            <w:tcBorders>
              <w:bottom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bottom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r>
      <w:tr w:rsidR="00AC2FC5">
        <w:trPr>
          <w:jc w:val="center"/>
        </w:trPr>
        <w:tc>
          <w:tcPr>
            <w:tcW w:w="429" w:type="dxa"/>
            <w:vAlign w:val="center"/>
          </w:tcPr>
          <w:p w:rsidR="00AC2FC5" w:rsidRDefault="00BA4DF5">
            <w:pPr>
              <w:widowControl w:val="0"/>
              <w:jc w:val="center"/>
              <w:rPr>
                <w:rFonts w:ascii="Arial" w:hAnsi="Arial" w:cs="Arial"/>
                <w:b/>
                <w:sz w:val="18"/>
                <w:szCs w:val="18"/>
              </w:rPr>
            </w:pPr>
            <w:r>
              <w:rPr>
                <w:rFonts w:ascii="Arial" w:hAnsi="Arial" w:cs="Arial"/>
                <w:b/>
                <w:sz w:val="18"/>
                <w:szCs w:val="18"/>
              </w:rPr>
              <w:t>8</w:t>
            </w:r>
          </w:p>
        </w:tc>
        <w:tc>
          <w:tcPr>
            <w:tcW w:w="2689" w:type="dxa"/>
          </w:tcPr>
          <w:p w:rsidR="00AC2FC5" w:rsidRDefault="00BA4DF5">
            <w:pPr>
              <w:widowControl w:val="0"/>
              <w:jc w:val="both"/>
              <w:rPr>
                <w:rFonts w:ascii="Arial" w:hAnsi="Arial" w:cs="Arial"/>
                <w:sz w:val="18"/>
                <w:szCs w:val="18"/>
              </w:rPr>
            </w:pPr>
            <w:r>
              <w:rPr>
                <w:rFonts w:ascii="Arial" w:hAnsi="Arial" w:cs="Arial"/>
                <w:sz w:val="18"/>
                <w:szCs w:val="18"/>
              </w:rPr>
              <w:t>Organigramma della sicurezza con specificati il Datore di Lavoro, il RSPP, il Medico Competente (nei casi previsti dalla legge), il RLS/RLST, gli addetti alle emergenze e al pronto soccorso, nonché i dirigenti e i preposti.</w:t>
            </w:r>
          </w:p>
        </w:tc>
        <w:tc>
          <w:tcPr>
            <w:tcW w:w="6194" w:type="dxa"/>
          </w:tcPr>
          <w:p w:rsidR="00AC2FC5" w:rsidRDefault="00BA4DF5">
            <w:pPr>
              <w:widowControl w:val="0"/>
              <w:jc w:val="both"/>
              <w:rPr>
                <w:rFonts w:ascii="Arial" w:hAnsi="Arial" w:cs="Arial"/>
                <w:sz w:val="18"/>
                <w:szCs w:val="18"/>
              </w:rPr>
            </w:pPr>
            <w:r>
              <w:rPr>
                <w:rFonts w:ascii="Arial" w:hAnsi="Arial" w:cs="Arial"/>
                <w:sz w:val="18"/>
                <w:szCs w:val="18"/>
              </w:rPr>
              <w:t>Organigramma della sicurezza datato e firmato.</w:t>
            </w:r>
          </w:p>
          <w:p w:rsidR="00AC2FC5" w:rsidRDefault="00AC2FC5">
            <w:pPr>
              <w:widowControl w:val="0"/>
              <w:tabs>
                <w:tab w:val="left" w:pos="1035"/>
              </w:tabs>
              <w:rPr>
                <w:rFonts w:ascii="Arial" w:hAnsi="Arial" w:cs="Arial"/>
                <w:sz w:val="18"/>
                <w:szCs w:val="18"/>
              </w:rPr>
            </w:pPr>
          </w:p>
        </w:tc>
        <w:tc>
          <w:tcPr>
            <w:tcW w:w="483" w:type="dxa"/>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r>
      <w:tr w:rsidR="00AC2FC5">
        <w:trPr>
          <w:jc w:val="center"/>
        </w:trPr>
        <w:tc>
          <w:tcPr>
            <w:tcW w:w="429" w:type="dxa"/>
            <w:vMerge w:val="restart"/>
            <w:vAlign w:val="center"/>
          </w:tcPr>
          <w:p w:rsidR="00AC2FC5" w:rsidRDefault="00BA4DF5">
            <w:pPr>
              <w:widowControl w:val="0"/>
              <w:jc w:val="center"/>
              <w:rPr>
                <w:rFonts w:ascii="Arial" w:hAnsi="Arial" w:cs="Arial"/>
                <w:b/>
                <w:sz w:val="18"/>
                <w:szCs w:val="18"/>
              </w:rPr>
            </w:pPr>
            <w:r>
              <w:rPr>
                <w:rFonts w:ascii="Arial" w:hAnsi="Arial" w:cs="Arial"/>
                <w:b/>
                <w:sz w:val="18"/>
                <w:szCs w:val="18"/>
              </w:rPr>
              <w:t>9</w:t>
            </w:r>
          </w:p>
        </w:tc>
        <w:tc>
          <w:tcPr>
            <w:tcW w:w="2689" w:type="dxa"/>
            <w:vMerge w:val="restart"/>
            <w:vAlign w:val="center"/>
          </w:tcPr>
          <w:p w:rsidR="00AC2FC5" w:rsidRDefault="00BA4DF5">
            <w:pPr>
              <w:widowControl w:val="0"/>
              <w:jc w:val="both"/>
              <w:rPr>
                <w:rFonts w:ascii="Arial" w:hAnsi="Arial" w:cs="Arial"/>
                <w:sz w:val="18"/>
                <w:szCs w:val="18"/>
              </w:rPr>
            </w:pPr>
            <w:r>
              <w:rPr>
                <w:rFonts w:ascii="Arial" w:hAnsi="Arial" w:cs="Arial"/>
                <w:sz w:val="18"/>
                <w:szCs w:val="18"/>
              </w:rPr>
              <w:t>Formazione dei Lavoratori in materia di sicurezza e salute nei luoghi di lavoro aggiuntiva a oltre a quella prescritta per legge.</w:t>
            </w:r>
          </w:p>
        </w:tc>
        <w:tc>
          <w:tcPr>
            <w:tcW w:w="6194" w:type="dxa"/>
          </w:tcPr>
          <w:p w:rsidR="00AC2FC5" w:rsidRDefault="00BA4DF5">
            <w:pPr>
              <w:widowControl w:val="0"/>
              <w:jc w:val="both"/>
              <w:rPr>
                <w:rFonts w:ascii="Arial" w:hAnsi="Arial" w:cs="Arial"/>
                <w:sz w:val="18"/>
                <w:szCs w:val="18"/>
              </w:rPr>
            </w:pPr>
            <w:r>
              <w:rPr>
                <w:rFonts w:ascii="Arial" w:hAnsi="Arial" w:cs="Arial"/>
                <w:sz w:val="18"/>
                <w:szCs w:val="18"/>
              </w:rPr>
              <w:t>Dichiarazione dell’avvenuta formazione/addestramento dei Lavoratori (ai sensi degli Accordi Stato-Regioni del 21 dicembre 2011).</w:t>
            </w:r>
          </w:p>
        </w:tc>
        <w:tc>
          <w:tcPr>
            <w:tcW w:w="483" w:type="dxa"/>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r>
      <w:tr w:rsidR="00AC2FC5">
        <w:trPr>
          <w:jc w:val="center"/>
        </w:trPr>
        <w:tc>
          <w:tcPr>
            <w:tcW w:w="429" w:type="dxa"/>
            <w:vMerge/>
            <w:vAlign w:val="center"/>
          </w:tcPr>
          <w:p w:rsidR="00AC2FC5" w:rsidRDefault="00AC2FC5">
            <w:pPr>
              <w:widowControl w:val="0"/>
              <w:jc w:val="center"/>
              <w:rPr>
                <w:rFonts w:ascii="Arial" w:hAnsi="Arial" w:cs="Arial"/>
                <w:b/>
                <w:sz w:val="18"/>
                <w:szCs w:val="18"/>
              </w:rPr>
            </w:pPr>
          </w:p>
        </w:tc>
        <w:tc>
          <w:tcPr>
            <w:tcW w:w="2689" w:type="dxa"/>
            <w:vMerge/>
          </w:tcPr>
          <w:p w:rsidR="00AC2FC5" w:rsidRDefault="00AC2FC5">
            <w:pPr>
              <w:widowControl w:val="0"/>
              <w:jc w:val="both"/>
              <w:rPr>
                <w:rFonts w:ascii="Arial" w:hAnsi="Arial" w:cs="Arial"/>
                <w:sz w:val="18"/>
                <w:szCs w:val="18"/>
              </w:rPr>
            </w:pPr>
          </w:p>
        </w:tc>
        <w:tc>
          <w:tcPr>
            <w:tcW w:w="6194" w:type="dxa"/>
          </w:tcPr>
          <w:p w:rsidR="00AC2FC5" w:rsidRDefault="00BA4DF5">
            <w:pPr>
              <w:widowControl w:val="0"/>
              <w:jc w:val="both"/>
              <w:rPr>
                <w:rFonts w:ascii="Arial" w:hAnsi="Arial" w:cs="Arial"/>
                <w:sz w:val="18"/>
                <w:szCs w:val="18"/>
              </w:rPr>
            </w:pPr>
            <w:r>
              <w:rPr>
                <w:rFonts w:ascii="Arial" w:hAnsi="Arial" w:cs="Arial"/>
                <w:sz w:val="18"/>
                <w:szCs w:val="18"/>
              </w:rPr>
              <w:t>Copia degli attestati di formazione dei Lavoratori.</w:t>
            </w:r>
          </w:p>
        </w:tc>
        <w:tc>
          <w:tcPr>
            <w:tcW w:w="483" w:type="dxa"/>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r>
      <w:tr w:rsidR="00AC2FC5">
        <w:trPr>
          <w:jc w:val="center"/>
        </w:trPr>
        <w:tc>
          <w:tcPr>
            <w:tcW w:w="429" w:type="dxa"/>
            <w:vMerge/>
            <w:vAlign w:val="center"/>
          </w:tcPr>
          <w:p w:rsidR="00AC2FC5" w:rsidRDefault="00AC2FC5">
            <w:pPr>
              <w:widowControl w:val="0"/>
              <w:jc w:val="center"/>
              <w:rPr>
                <w:rFonts w:ascii="Arial" w:hAnsi="Arial" w:cs="Arial"/>
                <w:b/>
                <w:sz w:val="18"/>
                <w:szCs w:val="18"/>
              </w:rPr>
            </w:pPr>
          </w:p>
        </w:tc>
        <w:tc>
          <w:tcPr>
            <w:tcW w:w="2689" w:type="dxa"/>
            <w:vMerge/>
          </w:tcPr>
          <w:p w:rsidR="00AC2FC5" w:rsidRDefault="00AC2FC5">
            <w:pPr>
              <w:widowControl w:val="0"/>
              <w:jc w:val="both"/>
              <w:rPr>
                <w:rFonts w:ascii="Arial" w:hAnsi="Arial" w:cs="Arial"/>
                <w:sz w:val="18"/>
                <w:szCs w:val="18"/>
              </w:rPr>
            </w:pPr>
          </w:p>
        </w:tc>
        <w:tc>
          <w:tcPr>
            <w:tcW w:w="6194" w:type="dxa"/>
            <w:tcBorders>
              <w:bottom w:val="nil"/>
            </w:tcBorders>
          </w:tcPr>
          <w:p w:rsidR="00AC2FC5" w:rsidRDefault="00BA4DF5">
            <w:pPr>
              <w:widowControl w:val="0"/>
              <w:jc w:val="both"/>
              <w:rPr>
                <w:rFonts w:ascii="Arial" w:hAnsi="Arial" w:cs="Arial"/>
                <w:sz w:val="18"/>
                <w:szCs w:val="18"/>
              </w:rPr>
            </w:pPr>
            <w:r>
              <w:rPr>
                <w:rFonts w:ascii="Arial" w:hAnsi="Arial" w:cs="Arial"/>
                <w:sz w:val="18"/>
                <w:szCs w:val="18"/>
              </w:rPr>
              <w:t>Tipologia di Formazione dei Lavoratori per:</w:t>
            </w:r>
          </w:p>
        </w:tc>
        <w:tc>
          <w:tcPr>
            <w:tcW w:w="483" w:type="dxa"/>
            <w:tcBorders>
              <w:bottom w:val="nil"/>
            </w:tcBorders>
            <w:vAlign w:val="center"/>
          </w:tcPr>
          <w:p w:rsidR="00AC2FC5" w:rsidRDefault="00AC2FC5">
            <w:pPr>
              <w:widowControl w:val="0"/>
              <w:jc w:val="center"/>
              <w:rPr>
                <w:rFonts w:ascii="Arial" w:hAnsi="Arial" w:cs="Arial"/>
                <w:sz w:val="22"/>
                <w:szCs w:val="18"/>
              </w:rPr>
            </w:pPr>
          </w:p>
        </w:tc>
        <w:tc>
          <w:tcPr>
            <w:tcW w:w="476" w:type="dxa"/>
            <w:tcBorders>
              <w:bottom w:val="nil"/>
            </w:tcBorders>
            <w:vAlign w:val="center"/>
          </w:tcPr>
          <w:p w:rsidR="00AC2FC5" w:rsidRDefault="00AC2FC5">
            <w:pPr>
              <w:widowControl w:val="0"/>
              <w:jc w:val="center"/>
              <w:rPr>
                <w:rFonts w:ascii="Arial" w:hAnsi="Arial" w:cs="Arial"/>
                <w:sz w:val="22"/>
                <w:szCs w:val="18"/>
              </w:rPr>
            </w:pPr>
          </w:p>
        </w:tc>
      </w:tr>
      <w:tr w:rsidR="00AC2FC5">
        <w:trPr>
          <w:jc w:val="center"/>
        </w:trPr>
        <w:tc>
          <w:tcPr>
            <w:tcW w:w="429" w:type="dxa"/>
            <w:vMerge/>
            <w:vAlign w:val="center"/>
          </w:tcPr>
          <w:p w:rsidR="00AC2FC5" w:rsidRDefault="00AC2FC5">
            <w:pPr>
              <w:widowControl w:val="0"/>
              <w:jc w:val="center"/>
              <w:rPr>
                <w:rFonts w:ascii="Arial" w:hAnsi="Arial" w:cs="Arial"/>
                <w:b/>
                <w:sz w:val="18"/>
                <w:szCs w:val="18"/>
              </w:rPr>
            </w:pPr>
          </w:p>
        </w:tc>
        <w:tc>
          <w:tcPr>
            <w:tcW w:w="2689" w:type="dxa"/>
            <w:vMerge/>
          </w:tcPr>
          <w:p w:rsidR="00AC2FC5" w:rsidRDefault="00AC2FC5">
            <w:pPr>
              <w:widowControl w:val="0"/>
              <w:jc w:val="both"/>
              <w:rPr>
                <w:rFonts w:ascii="Arial" w:hAnsi="Arial" w:cs="Arial"/>
                <w:sz w:val="18"/>
                <w:szCs w:val="18"/>
              </w:rPr>
            </w:pPr>
          </w:p>
        </w:tc>
        <w:tc>
          <w:tcPr>
            <w:tcW w:w="6194" w:type="dxa"/>
            <w:tcBorders>
              <w:top w:val="nil"/>
              <w:bottom w:val="nil"/>
            </w:tcBorders>
          </w:tcPr>
          <w:p w:rsidR="00AC2FC5" w:rsidRDefault="00BA4DF5">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Rischio incendio a rischio elevato (per l’accesso in strutture classificate a rischio elevato).</w:t>
            </w:r>
          </w:p>
        </w:tc>
        <w:tc>
          <w:tcPr>
            <w:tcW w:w="483" w:type="dxa"/>
            <w:tcBorders>
              <w:top w:val="nil"/>
              <w:bottom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r>
      <w:tr w:rsidR="00AC2FC5">
        <w:trPr>
          <w:jc w:val="center"/>
        </w:trPr>
        <w:tc>
          <w:tcPr>
            <w:tcW w:w="429" w:type="dxa"/>
            <w:vMerge/>
            <w:vAlign w:val="center"/>
          </w:tcPr>
          <w:p w:rsidR="00AC2FC5" w:rsidRDefault="00AC2FC5">
            <w:pPr>
              <w:widowControl w:val="0"/>
              <w:jc w:val="center"/>
              <w:rPr>
                <w:rFonts w:ascii="Arial" w:hAnsi="Arial" w:cs="Arial"/>
                <w:b/>
                <w:sz w:val="18"/>
                <w:szCs w:val="18"/>
              </w:rPr>
            </w:pPr>
          </w:p>
        </w:tc>
        <w:tc>
          <w:tcPr>
            <w:tcW w:w="2689" w:type="dxa"/>
            <w:vMerge/>
          </w:tcPr>
          <w:p w:rsidR="00AC2FC5" w:rsidRDefault="00AC2FC5">
            <w:pPr>
              <w:widowControl w:val="0"/>
              <w:jc w:val="both"/>
              <w:rPr>
                <w:rFonts w:ascii="Arial" w:hAnsi="Arial" w:cs="Arial"/>
                <w:sz w:val="18"/>
                <w:szCs w:val="18"/>
              </w:rPr>
            </w:pPr>
          </w:p>
        </w:tc>
        <w:tc>
          <w:tcPr>
            <w:tcW w:w="6194" w:type="dxa"/>
            <w:tcBorders>
              <w:top w:val="nil"/>
              <w:bottom w:val="nil"/>
            </w:tcBorders>
          </w:tcPr>
          <w:p w:rsidR="00AC2FC5" w:rsidRDefault="00BA4DF5">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Rischio biologico (per l’accesso in strutture sanitarie).</w:t>
            </w:r>
          </w:p>
        </w:tc>
        <w:tc>
          <w:tcPr>
            <w:tcW w:w="483" w:type="dxa"/>
            <w:tcBorders>
              <w:top w:val="nil"/>
              <w:bottom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r>
      <w:tr w:rsidR="00AC2FC5">
        <w:trPr>
          <w:jc w:val="center"/>
        </w:trPr>
        <w:tc>
          <w:tcPr>
            <w:tcW w:w="429" w:type="dxa"/>
            <w:vMerge/>
            <w:vAlign w:val="center"/>
          </w:tcPr>
          <w:p w:rsidR="00AC2FC5" w:rsidRDefault="00AC2FC5">
            <w:pPr>
              <w:widowControl w:val="0"/>
              <w:jc w:val="center"/>
              <w:rPr>
                <w:rFonts w:ascii="Arial" w:hAnsi="Arial" w:cs="Arial"/>
                <w:b/>
                <w:sz w:val="18"/>
                <w:szCs w:val="18"/>
              </w:rPr>
            </w:pPr>
          </w:p>
        </w:tc>
        <w:tc>
          <w:tcPr>
            <w:tcW w:w="2689" w:type="dxa"/>
            <w:vMerge/>
          </w:tcPr>
          <w:p w:rsidR="00AC2FC5" w:rsidRDefault="00AC2FC5">
            <w:pPr>
              <w:widowControl w:val="0"/>
              <w:jc w:val="both"/>
              <w:rPr>
                <w:rFonts w:ascii="Arial" w:hAnsi="Arial" w:cs="Arial"/>
                <w:sz w:val="18"/>
                <w:szCs w:val="18"/>
              </w:rPr>
            </w:pPr>
          </w:p>
        </w:tc>
        <w:tc>
          <w:tcPr>
            <w:tcW w:w="6194" w:type="dxa"/>
            <w:tcBorders>
              <w:top w:val="nil"/>
              <w:bottom w:val="nil"/>
            </w:tcBorders>
          </w:tcPr>
          <w:p w:rsidR="00AC2FC5" w:rsidRDefault="00BA4DF5">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Rischio chimico.</w:t>
            </w:r>
          </w:p>
        </w:tc>
        <w:tc>
          <w:tcPr>
            <w:tcW w:w="483" w:type="dxa"/>
            <w:tcBorders>
              <w:top w:val="nil"/>
              <w:bottom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r>
      <w:tr w:rsidR="00AC2FC5">
        <w:trPr>
          <w:trHeight w:val="70"/>
          <w:jc w:val="center"/>
        </w:trPr>
        <w:tc>
          <w:tcPr>
            <w:tcW w:w="429" w:type="dxa"/>
            <w:vMerge/>
            <w:vAlign w:val="center"/>
          </w:tcPr>
          <w:p w:rsidR="00AC2FC5" w:rsidRDefault="00AC2FC5">
            <w:pPr>
              <w:widowControl w:val="0"/>
              <w:jc w:val="center"/>
              <w:rPr>
                <w:rFonts w:ascii="Arial" w:hAnsi="Arial" w:cs="Arial"/>
                <w:b/>
                <w:sz w:val="18"/>
                <w:szCs w:val="18"/>
              </w:rPr>
            </w:pPr>
          </w:p>
        </w:tc>
        <w:tc>
          <w:tcPr>
            <w:tcW w:w="2689" w:type="dxa"/>
            <w:vMerge/>
          </w:tcPr>
          <w:p w:rsidR="00AC2FC5" w:rsidRDefault="00AC2FC5">
            <w:pPr>
              <w:widowControl w:val="0"/>
              <w:jc w:val="both"/>
              <w:rPr>
                <w:rFonts w:ascii="Arial" w:hAnsi="Arial" w:cs="Arial"/>
                <w:sz w:val="18"/>
                <w:szCs w:val="18"/>
              </w:rPr>
            </w:pPr>
          </w:p>
        </w:tc>
        <w:tc>
          <w:tcPr>
            <w:tcW w:w="6194" w:type="dxa"/>
            <w:tcBorders>
              <w:top w:val="nil"/>
              <w:bottom w:val="nil"/>
            </w:tcBorders>
          </w:tcPr>
          <w:p w:rsidR="00AC2FC5" w:rsidRDefault="00BA4DF5">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Rischio elettrico - lavori elettrici in tensione - (ai sensi del D.Lgs. 81/2008 e s.m.i. e alla norma tecnica CEI 11-27:2014)</w:t>
            </w:r>
          </w:p>
        </w:tc>
        <w:tc>
          <w:tcPr>
            <w:tcW w:w="483" w:type="dxa"/>
            <w:tcBorders>
              <w:top w:val="nil"/>
              <w:bottom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r>
      <w:tr w:rsidR="00AC2FC5">
        <w:trPr>
          <w:trHeight w:val="202"/>
          <w:jc w:val="center"/>
        </w:trPr>
        <w:tc>
          <w:tcPr>
            <w:tcW w:w="429" w:type="dxa"/>
            <w:vMerge/>
            <w:vAlign w:val="center"/>
          </w:tcPr>
          <w:p w:rsidR="00AC2FC5" w:rsidRDefault="00AC2FC5">
            <w:pPr>
              <w:widowControl w:val="0"/>
              <w:jc w:val="center"/>
              <w:rPr>
                <w:rFonts w:ascii="Arial" w:hAnsi="Arial" w:cs="Arial"/>
                <w:b/>
                <w:sz w:val="18"/>
                <w:szCs w:val="18"/>
              </w:rPr>
            </w:pPr>
          </w:p>
        </w:tc>
        <w:tc>
          <w:tcPr>
            <w:tcW w:w="2689" w:type="dxa"/>
            <w:vMerge/>
          </w:tcPr>
          <w:p w:rsidR="00AC2FC5" w:rsidRDefault="00AC2FC5">
            <w:pPr>
              <w:widowControl w:val="0"/>
              <w:jc w:val="both"/>
              <w:rPr>
                <w:rFonts w:ascii="Arial" w:hAnsi="Arial" w:cs="Arial"/>
                <w:sz w:val="18"/>
                <w:szCs w:val="18"/>
              </w:rPr>
            </w:pPr>
          </w:p>
        </w:tc>
        <w:tc>
          <w:tcPr>
            <w:tcW w:w="6194" w:type="dxa"/>
            <w:tcBorders>
              <w:top w:val="nil"/>
              <w:bottom w:val="nil"/>
            </w:tcBorders>
          </w:tcPr>
          <w:p w:rsidR="00AC2FC5" w:rsidRDefault="00BA4DF5">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Rischio radiazioni ottiche artificiali.</w:t>
            </w:r>
          </w:p>
        </w:tc>
        <w:tc>
          <w:tcPr>
            <w:tcW w:w="483" w:type="dxa"/>
            <w:tcBorders>
              <w:top w:val="nil"/>
              <w:bottom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r>
      <w:tr w:rsidR="00AC2FC5">
        <w:trPr>
          <w:jc w:val="center"/>
        </w:trPr>
        <w:tc>
          <w:tcPr>
            <w:tcW w:w="429" w:type="dxa"/>
            <w:vMerge/>
            <w:vAlign w:val="center"/>
          </w:tcPr>
          <w:p w:rsidR="00AC2FC5" w:rsidRDefault="00AC2FC5">
            <w:pPr>
              <w:widowControl w:val="0"/>
              <w:jc w:val="center"/>
              <w:rPr>
                <w:rFonts w:ascii="Arial" w:hAnsi="Arial" w:cs="Arial"/>
                <w:b/>
                <w:sz w:val="18"/>
                <w:szCs w:val="18"/>
              </w:rPr>
            </w:pPr>
          </w:p>
        </w:tc>
        <w:tc>
          <w:tcPr>
            <w:tcW w:w="2689" w:type="dxa"/>
            <w:vMerge/>
          </w:tcPr>
          <w:p w:rsidR="00AC2FC5" w:rsidRDefault="00AC2FC5">
            <w:pPr>
              <w:widowControl w:val="0"/>
              <w:jc w:val="both"/>
              <w:rPr>
                <w:rFonts w:ascii="Arial" w:hAnsi="Arial" w:cs="Arial"/>
                <w:sz w:val="18"/>
                <w:szCs w:val="18"/>
              </w:rPr>
            </w:pPr>
          </w:p>
        </w:tc>
        <w:tc>
          <w:tcPr>
            <w:tcW w:w="6194" w:type="dxa"/>
            <w:tcBorders>
              <w:top w:val="nil"/>
              <w:bottom w:val="nil"/>
            </w:tcBorders>
          </w:tcPr>
          <w:p w:rsidR="00AC2FC5" w:rsidRDefault="00BA4DF5">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Rischio radiazioni ionizzanti (per l’accesso in strutture sanitarie).</w:t>
            </w:r>
          </w:p>
        </w:tc>
        <w:tc>
          <w:tcPr>
            <w:tcW w:w="483" w:type="dxa"/>
            <w:tcBorders>
              <w:top w:val="nil"/>
              <w:bottom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r>
      <w:tr w:rsidR="00AC2FC5">
        <w:trPr>
          <w:jc w:val="center"/>
        </w:trPr>
        <w:tc>
          <w:tcPr>
            <w:tcW w:w="429" w:type="dxa"/>
            <w:vMerge/>
            <w:vAlign w:val="center"/>
          </w:tcPr>
          <w:p w:rsidR="00AC2FC5" w:rsidRDefault="00AC2FC5">
            <w:pPr>
              <w:widowControl w:val="0"/>
              <w:jc w:val="center"/>
              <w:rPr>
                <w:rFonts w:ascii="Arial" w:hAnsi="Arial" w:cs="Arial"/>
                <w:b/>
                <w:sz w:val="18"/>
                <w:szCs w:val="18"/>
              </w:rPr>
            </w:pPr>
          </w:p>
        </w:tc>
        <w:tc>
          <w:tcPr>
            <w:tcW w:w="2689" w:type="dxa"/>
            <w:vMerge/>
          </w:tcPr>
          <w:p w:rsidR="00AC2FC5" w:rsidRDefault="00AC2FC5">
            <w:pPr>
              <w:widowControl w:val="0"/>
              <w:jc w:val="both"/>
              <w:rPr>
                <w:rFonts w:ascii="Arial" w:hAnsi="Arial" w:cs="Arial"/>
                <w:sz w:val="18"/>
                <w:szCs w:val="18"/>
              </w:rPr>
            </w:pPr>
          </w:p>
        </w:tc>
        <w:tc>
          <w:tcPr>
            <w:tcW w:w="6194" w:type="dxa"/>
            <w:tcBorders>
              <w:top w:val="nil"/>
              <w:bottom w:val="nil"/>
            </w:tcBorders>
          </w:tcPr>
          <w:p w:rsidR="00AC2FC5" w:rsidRDefault="00BA4DF5">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 xml:space="preserve">Rischio radiazioni </w:t>
            </w:r>
            <w:r>
              <w:rPr>
                <w:rFonts w:ascii="Arial" w:hAnsi="Arial" w:cs="Arial"/>
                <w:i/>
                <w:sz w:val="18"/>
                <w:szCs w:val="18"/>
              </w:rPr>
              <w:t>non</w:t>
            </w:r>
            <w:r>
              <w:rPr>
                <w:rFonts w:ascii="Arial" w:hAnsi="Arial" w:cs="Arial"/>
                <w:sz w:val="18"/>
                <w:szCs w:val="18"/>
              </w:rPr>
              <w:t xml:space="preserve"> ionizzanti.</w:t>
            </w:r>
          </w:p>
        </w:tc>
        <w:tc>
          <w:tcPr>
            <w:tcW w:w="483" w:type="dxa"/>
            <w:tcBorders>
              <w:top w:val="nil"/>
              <w:bottom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r>
      <w:tr w:rsidR="00AC2FC5">
        <w:trPr>
          <w:jc w:val="center"/>
        </w:trPr>
        <w:tc>
          <w:tcPr>
            <w:tcW w:w="429" w:type="dxa"/>
            <w:vMerge/>
            <w:vAlign w:val="center"/>
          </w:tcPr>
          <w:p w:rsidR="00AC2FC5" w:rsidRDefault="00AC2FC5">
            <w:pPr>
              <w:widowControl w:val="0"/>
              <w:jc w:val="center"/>
              <w:rPr>
                <w:rFonts w:ascii="Arial" w:hAnsi="Arial" w:cs="Arial"/>
                <w:b/>
                <w:sz w:val="18"/>
                <w:szCs w:val="18"/>
              </w:rPr>
            </w:pPr>
          </w:p>
        </w:tc>
        <w:tc>
          <w:tcPr>
            <w:tcW w:w="2689" w:type="dxa"/>
            <w:vMerge/>
          </w:tcPr>
          <w:p w:rsidR="00AC2FC5" w:rsidRDefault="00AC2FC5">
            <w:pPr>
              <w:widowControl w:val="0"/>
              <w:jc w:val="both"/>
              <w:rPr>
                <w:rFonts w:ascii="Arial" w:hAnsi="Arial" w:cs="Arial"/>
                <w:sz w:val="18"/>
                <w:szCs w:val="18"/>
              </w:rPr>
            </w:pPr>
          </w:p>
        </w:tc>
        <w:tc>
          <w:tcPr>
            <w:tcW w:w="6194" w:type="dxa"/>
            <w:tcBorders>
              <w:top w:val="nil"/>
              <w:bottom w:val="nil"/>
            </w:tcBorders>
          </w:tcPr>
          <w:p w:rsidR="00AC2FC5" w:rsidRDefault="00BA4DF5">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Rischio cadute dall’alto.</w:t>
            </w:r>
          </w:p>
        </w:tc>
        <w:tc>
          <w:tcPr>
            <w:tcW w:w="483" w:type="dxa"/>
            <w:tcBorders>
              <w:top w:val="nil"/>
              <w:bottom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r>
      <w:tr w:rsidR="00AC2FC5">
        <w:trPr>
          <w:jc w:val="center"/>
        </w:trPr>
        <w:tc>
          <w:tcPr>
            <w:tcW w:w="429" w:type="dxa"/>
            <w:vMerge/>
            <w:vAlign w:val="center"/>
          </w:tcPr>
          <w:p w:rsidR="00AC2FC5" w:rsidRDefault="00AC2FC5">
            <w:pPr>
              <w:widowControl w:val="0"/>
              <w:jc w:val="center"/>
              <w:rPr>
                <w:rFonts w:ascii="Arial" w:hAnsi="Arial" w:cs="Arial"/>
                <w:b/>
                <w:sz w:val="18"/>
                <w:szCs w:val="18"/>
              </w:rPr>
            </w:pPr>
          </w:p>
        </w:tc>
        <w:tc>
          <w:tcPr>
            <w:tcW w:w="2689" w:type="dxa"/>
            <w:vMerge/>
          </w:tcPr>
          <w:p w:rsidR="00AC2FC5" w:rsidRDefault="00AC2FC5">
            <w:pPr>
              <w:widowControl w:val="0"/>
              <w:jc w:val="both"/>
              <w:rPr>
                <w:rFonts w:ascii="Arial" w:hAnsi="Arial" w:cs="Arial"/>
                <w:sz w:val="18"/>
                <w:szCs w:val="18"/>
              </w:rPr>
            </w:pPr>
          </w:p>
        </w:tc>
        <w:tc>
          <w:tcPr>
            <w:tcW w:w="6194" w:type="dxa"/>
            <w:tcBorders>
              <w:top w:val="nil"/>
              <w:bottom w:val="nil"/>
            </w:tcBorders>
          </w:tcPr>
          <w:p w:rsidR="00AC2FC5" w:rsidRDefault="00BA4DF5">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Utilizzo dispositivi di protezione individuale di 3^ categoria (es.: dispostivi anticaduta, auto protettori, ecc.).</w:t>
            </w:r>
          </w:p>
        </w:tc>
        <w:tc>
          <w:tcPr>
            <w:tcW w:w="483" w:type="dxa"/>
            <w:tcBorders>
              <w:top w:val="nil"/>
              <w:bottom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r>
      <w:tr w:rsidR="00AC2FC5">
        <w:trPr>
          <w:jc w:val="center"/>
        </w:trPr>
        <w:tc>
          <w:tcPr>
            <w:tcW w:w="429" w:type="dxa"/>
            <w:vMerge/>
            <w:vAlign w:val="center"/>
          </w:tcPr>
          <w:p w:rsidR="00AC2FC5" w:rsidRDefault="00AC2FC5">
            <w:pPr>
              <w:widowControl w:val="0"/>
              <w:jc w:val="center"/>
              <w:rPr>
                <w:rFonts w:ascii="Arial" w:hAnsi="Arial" w:cs="Arial"/>
                <w:b/>
                <w:sz w:val="18"/>
                <w:szCs w:val="18"/>
              </w:rPr>
            </w:pPr>
          </w:p>
        </w:tc>
        <w:tc>
          <w:tcPr>
            <w:tcW w:w="2689" w:type="dxa"/>
            <w:vMerge/>
          </w:tcPr>
          <w:p w:rsidR="00AC2FC5" w:rsidRDefault="00AC2FC5">
            <w:pPr>
              <w:widowControl w:val="0"/>
              <w:jc w:val="both"/>
              <w:rPr>
                <w:rFonts w:ascii="Arial" w:hAnsi="Arial" w:cs="Arial"/>
                <w:sz w:val="18"/>
                <w:szCs w:val="18"/>
              </w:rPr>
            </w:pPr>
          </w:p>
        </w:tc>
        <w:tc>
          <w:tcPr>
            <w:tcW w:w="6194" w:type="dxa"/>
            <w:tcBorders>
              <w:top w:val="nil"/>
              <w:bottom w:val="nil"/>
            </w:tcBorders>
          </w:tcPr>
          <w:p w:rsidR="00AC2FC5" w:rsidRDefault="00BA4DF5">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Movimentazione, manipolazione ed utilizzo in sicurezza di gas e miscele compressi contenuti in bombole.</w:t>
            </w:r>
          </w:p>
        </w:tc>
        <w:tc>
          <w:tcPr>
            <w:tcW w:w="483" w:type="dxa"/>
            <w:tcBorders>
              <w:top w:val="nil"/>
              <w:bottom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r>
      <w:tr w:rsidR="00AC2FC5">
        <w:trPr>
          <w:jc w:val="center"/>
        </w:trPr>
        <w:tc>
          <w:tcPr>
            <w:tcW w:w="429" w:type="dxa"/>
            <w:vMerge/>
            <w:vAlign w:val="center"/>
          </w:tcPr>
          <w:p w:rsidR="00AC2FC5" w:rsidRDefault="00AC2FC5">
            <w:pPr>
              <w:widowControl w:val="0"/>
              <w:jc w:val="center"/>
              <w:rPr>
                <w:rFonts w:ascii="Arial" w:hAnsi="Arial" w:cs="Arial"/>
                <w:b/>
                <w:sz w:val="18"/>
                <w:szCs w:val="18"/>
              </w:rPr>
            </w:pPr>
          </w:p>
        </w:tc>
        <w:tc>
          <w:tcPr>
            <w:tcW w:w="2689" w:type="dxa"/>
            <w:vMerge/>
          </w:tcPr>
          <w:p w:rsidR="00AC2FC5" w:rsidRDefault="00AC2FC5">
            <w:pPr>
              <w:widowControl w:val="0"/>
              <w:jc w:val="both"/>
              <w:rPr>
                <w:rFonts w:ascii="Arial" w:hAnsi="Arial" w:cs="Arial"/>
                <w:sz w:val="18"/>
                <w:szCs w:val="18"/>
              </w:rPr>
            </w:pPr>
          </w:p>
        </w:tc>
        <w:tc>
          <w:tcPr>
            <w:tcW w:w="6194" w:type="dxa"/>
            <w:tcBorders>
              <w:top w:val="nil"/>
            </w:tcBorders>
          </w:tcPr>
          <w:p w:rsidR="00AC2FC5" w:rsidRDefault="00BA4DF5">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Primo soccorso.</w:t>
            </w:r>
          </w:p>
        </w:tc>
        <w:tc>
          <w:tcPr>
            <w:tcW w:w="483" w:type="dxa"/>
            <w:tcBorders>
              <w:top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tcBorders>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r>
      <w:tr w:rsidR="00AC2FC5">
        <w:trPr>
          <w:jc w:val="center"/>
        </w:trPr>
        <w:tc>
          <w:tcPr>
            <w:tcW w:w="429" w:type="dxa"/>
            <w:vAlign w:val="center"/>
          </w:tcPr>
          <w:p w:rsidR="00AC2FC5" w:rsidRDefault="00BA4DF5">
            <w:pPr>
              <w:widowControl w:val="0"/>
              <w:jc w:val="center"/>
              <w:rPr>
                <w:rFonts w:ascii="Arial" w:hAnsi="Arial" w:cs="Arial"/>
                <w:b/>
                <w:sz w:val="18"/>
                <w:szCs w:val="18"/>
              </w:rPr>
            </w:pPr>
            <w:r>
              <w:rPr>
                <w:rFonts w:ascii="Arial" w:hAnsi="Arial" w:cs="Arial"/>
                <w:b/>
                <w:sz w:val="18"/>
                <w:szCs w:val="18"/>
              </w:rPr>
              <w:t>10</w:t>
            </w:r>
          </w:p>
        </w:tc>
        <w:tc>
          <w:tcPr>
            <w:tcW w:w="2689" w:type="dxa"/>
            <w:vAlign w:val="center"/>
          </w:tcPr>
          <w:p w:rsidR="00AC2FC5" w:rsidRDefault="00BA4DF5">
            <w:pPr>
              <w:widowControl w:val="0"/>
              <w:rPr>
                <w:rFonts w:ascii="Arial" w:hAnsi="Arial" w:cs="Arial"/>
                <w:sz w:val="18"/>
                <w:szCs w:val="18"/>
              </w:rPr>
            </w:pPr>
            <w:r>
              <w:rPr>
                <w:rFonts w:ascii="Arial" w:hAnsi="Arial" w:cs="Arial"/>
                <w:sz w:val="18"/>
                <w:szCs w:val="18"/>
              </w:rPr>
              <w:t>Investimenti per la sicurezza e salute nei luoghi di lavoro.</w:t>
            </w:r>
          </w:p>
        </w:tc>
        <w:tc>
          <w:tcPr>
            <w:tcW w:w="6194" w:type="dxa"/>
          </w:tcPr>
          <w:p w:rsidR="00AC2FC5" w:rsidRDefault="00BA4DF5">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Budget messo a disposizione negli ultimi due anni per azioni di miglioramento per la sicurezza e la salute dei Lavoratori.</w:t>
            </w:r>
          </w:p>
          <w:p w:rsidR="00AC2FC5" w:rsidRDefault="00BA4DF5">
            <w:pPr>
              <w:pStyle w:val="Paragrafoelenco"/>
              <w:ind w:left="102"/>
              <w:jc w:val="both"/>
              <w:rPr>
                <w:rFonts w:ascii="Arial" w:hAnsi="Arial" w:cs="Arial"/>
                <w:sz w:val="18"/>
                <w:szCs w:val="18"/>
              </w:rPr>
            </w:pPr>
            <w:r>
              <w:rPr>
                <w:rFonts w:ascii="Arial" w:hAnsi="Arial" w:cs="Arial"/>
                <w:i/>
                <w:sz w:val="18"/>
                <w:szCs w:val="18"/>
              </w:rPr>
              <w:t>Importo annuo</w:t>
            </w:r>
            <w:r>
              <w:rPr>
                <w:rFonts w:ascii="Arial" w:hAnsi="Arial" w:cs="Arial"/>
                <w:sz w:val="18"/>
                <w:szCs w:val="18"/>
              </w:rPr>
              <w:t xml:space="preserve"> €_______________________.</w:t>
            </w:r>
          </w:p>
        </w:tc>
        <w:tc>
          <w:tcPr>
            <w:tcW w:w="483" w:type="dxa"/>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r>
      <w:tr w:rsidR="00AC2FC5">
        <w:trPr>
          <w:jc w:val="center"/>
        </w:trPr>
        <w:tc>
          <w:tcPr>
            <w:tcW w:w="429" w:type="dxa"/>
            <w:vAlign w:val="center"/>
          </w:tcPr>
          <w:p w:rsidR="00AC2FC5" w:rsidRDefault="00BA4DF5">
            <w:pPr>
              <w:widowControl w:val="0"/>
              <w:jc w:val="center"/>
              <w:rPr>
                <w:rFonts w:ascii="Arial" w:hAnsi="Arial" w:cs="Arial"/>
                <w:b/>
                <w:sz w:val="18"/>
                <w:szCs w:val="18"/>
              </w:rPr>
            </w:pPr>
            <w:r>
              <w:rPr>
                <w:rFonts w:ascii="Arial" w:hAnsi="Arial" w:cs="Arial"/>
                <w:b/>
                <w:sz w:val="18"/>
                <w:szCs w:val="18"/>
              </w:rPr>
              <w:t>11</w:t>
            </w:r>
          </w:p>
        </w:tc>
        <w:tc>
          <w:tcPr>
            <w:tcW w:w="2689" w:type="dxa"/>
          </w:tcPr>
          <w:p w:rsidR="00AC2FC5" w:rsidRDefault="00BA4DF5">
            <w:pPr>
              <w:widowControl w:val="0"/>
              <w:jc w:val="both"/>
              <w:rPr>
                <w:rFonts w:ascii="Arial" w:hAnsi="Arial" w:cs="Arial"/>
                <w:sz w:val="18"/>
                <w:szCs w:val="18"/>
              </w:rPr>
            </w:pPr>
            <w:r>
              <w:rPr>
                <w:rFonts w:ascii="Arial" w:hAnsi="Arial" w:cs="Arial"/>
                <w:sz w:val="18"/>
                <w:szCs w:val="18"/>
              </w:rPr>
              <w:t>Relazione degli infortuni e delle malattie professionali.</w:t>
            </w:r>
          </w:p>
        </w:tc>
        <w:tc>
          <w:tcPr>
            <w:tcW w:w="6194" w:type="dxa"/>
          </w:tcPr>
          <w:p w:rsidR="00AC2FC5" w:rsidRDefault="00BA4DF5">
            <w:pPr>
              <w:widowControl w:val="0"/>
              <w:jc w:val="both"/>
              <w:rPr>
                <w:rFonts w:ascii="Arial" w:hAnsi="Arial" w:cs="Arial"/>
                <w:i/>
                <w:sz w:val="18"/>
                <w:szCs w:val="18"/>
              </w:rPr>
            </w:pPr>
            <w:r>
              <w:rPr>
                <w:rFonts w:ascii="Arial" w:hAnsi="Arial" w:cs="Arial"/>
                <w:sz w:val="18"/>
                <w:szCs w:val="18"/>
              </w:rPr>
              <w:t>Dichiarazione degli ultimi cinque anni degli infortuni e delle malattie professionali riportati dai Lavoratori.</w:t>
            </w:r>
          </w:p>
        </w:tc>
        <w:tc>
          <w:tcPr>
            <w:tcW w:w="483" w:type="dxa"/>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AC2FC5" w:rsidRDefault="00BA4DF5">
            <w:pPr>
              <w:widowControl w:val="0"/>
              <w:jc w:val="center"/>
              <w:rPr>
                <w:rFonts w:ascii="Arial" w:hAnsi="Arial" w:cs="Arial"/>
                <w:sz w:val="22"/>
                <w:szCs w:val="18"/>
              </w:rPr>
            </w:pPr>
            <w:r>
              <w:rPr>
                <w:rFonts w:ascii="Wingdings 2" w:eastAsia="Wingdings 2" w:hAnsi="Wingdings 2" w:cs="Wingdings 2"/>
                <w:sz w:val="22"/>
                <w:szCs w:val="18"/>
              </w:rPr>
              <w:t></w:t>
            </w:r>
          </w:p>
        </w:tc>
      </w:tr>
    </w:tbl>
    <w:p w:rsidR="00AC2FC5" w:rsidRDefault="00BA4DF5">
      <w:pPr>
        <w:ind w:left="4536" w:right="-357" w:hanging="4844"/>
        <w:rPr>
          <w:rFonts w:ascii="Arial" w:hAnsi="Arial" w:cs="Arial"/>
        </w:rPr>
      </w:pPr>
      <w:r>
        <w:rPr>
          <w:rFonts w:ascii="Arial" w:hAnsi="Arial" w:cs="Arial"/>
        </w:rPr>
        <w:t>Data ___/___/_____</w:t>
      </w:r>
      <w:r>
        <w:rPr>
          <w:rFonts w:ascii="Arial" w:hAnsi="Arial" w:cs="Arial"/>
        </w:rPr>
        <w:tab/>
      </w:r>
      <w:r>
        <w:rPr>
          <w:rFonts w:ascii="Arial" w:hAnsi="Arial" w:cs="Arial"/>
        </w:rPr>
        <w:tab/>
        <w:t>Il Referente per l’Impresa</w:t>
      </w:r>
    </w:p>
    <w:p w:rsidR="00AC2FC5" w:rsidRDefault="00BA4DF5">
      <w:pPr>
        <w:ind w:left="4536" w:right="-357" w:firstLine="142"/>
        <w:rPr>
          <w:rFonts w:ascii="Arial" w:hAnsi="Arial" w:cs="Arial"/>
          <w:vanish/>
        </w:rPr>
      </w:pPr>
      <w:r>
        <w:rPr>
          <w:rFonts w:ascii="Arial" w:hAnsi="Arial" w:cs="Arial"/>
        </w:rPr>
        <w:t>_____________________________</w:t>
      </w:r>
    </w:p>
    <w:p w:rsidR="00AC2FC5" w:rsidRDefault="00BA4DF5">
      <w:pPr>
        <w:ind w:firstLine="142"/>
        <w:rPr>
          <w:rFonts w:ascii="Arial" w:hAnsi="Arial" w:cs="Arial"/>
          <w:b/>
        </w:rPr>
      </w:pPr>
      <w:r>
        <w:rPr>
          <w:rFonts w:ascii="Arial" w:hAnsi="Arial" w:cs="Arial"/>
          <w:b/>
        </w:rPr>
        <w:t xml:space="preserve"> </w:t>
      </w:r>
    </w:p>
    <w:sectPr w:rsidR="00AC2FC5">
      <w:footerReference w:type="default" r:id="rId25"/>
      <w:pgSz w:w="11906" w:h="16838"/>
      <w:pgMar w:top="1134" w:right="1134" w:bottom="1134" w:left="1134"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6BC" w:rsidRDefault="00BA4DF5">
      <w:r>
        <w:separator/>
      </w:r>
    </w:p>
  </w:endnote>
  <w:endnote w:type="continuationSeparator" w:id="0">
    <w:p w:rsidR="004076BC" w:rsidRDefault="00BA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078293"/>
      <w:docPartObj>
        <w:docPartGallery w:val="Page Numbers (Bottom of Page)"/>
        <w:docPartUnique/>
      </w:docPartObj>
    </w:sdtPr>
    <w:sdtEndPr/>
    <w:sdtContent>
      <w:p w:rsidR="00AC2FC5" w:rsidRDefault="00BA4DF5">
        <w:pPr>
          <w:pStyle w:val="Pidipagina"/>
          <w:jc w:val="center"/>
        </w:pPr>
        <w:r>
          <w:fldChar w:fldCharType="begin"/>
        </w:r>
        <w:r>
          <w:instrText xml:space="preserve"> PAGE </w:instrText>
        </w:r>
        <w:r>
          <w:fldChar w:fldCharType="separate"/>
        </w:r>
        <w:r w:rsidR="002B2254">
          <w:rPr>
            <w:noProof/>
          </w:rPr>
          <w:t>1</w:t>
        </w:r>
        <w:r>
          <w:fldChar w:fldCharType="end"/>
        </w:r>
      </w:p>
      <w:p w:rsidR="00AC2FC5" w:rsidRDefault="002B2254">
        <w:pPr>
          <w:pStyle w:val="Pidipagina"/>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199419"/>
      <w:docPartObj>
        <w:docPartGallery w:val="Page Numbers (Bottom of Page)"/>
        <w:docPartUnique/>
      </w:docPartObj>
    </w:sdtPr>
    <w:sdtEndPr/>
    <w:sdtContent>
      <w:p w:rsidR="00AC2FC5" w:rsidRDefault="00BA4DF5">
        <w:pPr>
          <w:pStyle w:val="Pidipagina"/>
          <w:jc w:val="center"/>
        </w:pPr>
        <w:r>
          <w:fldChar w:fldCharType="begin"/>
        </w:r>
        <w:r>
          <w:instrText xml:space="preserve"> PAGE </w:instrText>
        </w:r>
        <w:r>
          <w:fldChar w:fldCharType="separate"/>
        </w:r>
        <w:r w:rsidR="002B2254">
          <w:rPr>
            <w:noProof/>
          </w:rPr>
          <w:t>22</w:t>
        </w:r>
        <w:r>
          <w:fldChar w:fldCharType="end"/>
        </w:r>
      </w:p>
      <w:p w:rsidR="00AC2FC5" w:rsidRDefault="002B2254">
        <w:pPr>
          <w:pStyle w:val="Pidipagina"/>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656749"/>
      <w:docPartObj>
        <w:docPartGallery w:val="Page Numbers (Bottom of Page)"/>
        <w:docPartUnique/>
      </w:docPartObj>
    </w:sdtPr>
    <w:sdtEndPr/>
    <w:sdtContent>
      <w:p w:rsidR="00AC2FC5" w:rsidRDefault="00BA4DF5">
        <w:pPr>
          <w:pStyle w:val="Pidipagina"/>
          <w:tabs>
            <w:tab w:val="clear" w:pos="4819"/>
          </w:tabs>
          <w:jc w:val="center"/>
        </w:pPr>
        <w:r>
          <w:fldChar w:fldCharType="begin"/>
        </w:r>
        <w:r>
          <w:instrText xml:space="preserve"> PAGE </w:instrText>
        </w:r>
        <w:r>
          <w:fldChar w:fldCharType="separate"/>
        </w:r>
        <w:r w:rsidR="002B2254">
          <w:rPr>
            <w:noProof/>
          </w:rPr>
          <w:t>25</w:t>
        </w:r>
        <w:r>
          <w:fldChar w:fldCharType="end"/>
        </w:r>
      </w:p>
      <w:p w:rsidR="00AC2FC5" w:rsidRDefault="002B2254">
        <w:pPr>
          <w:pStyle w:val="Pidipagina"/>
        </w:pP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2044686"/>
      <w:docPartObj>
        <w:docPartGallery w:val="Page Numbers (Bottom of Page)"/>
        <w:docPartUnique/>
      </w:docPartObj>
    </w:sdtPr>
    <w:sdtEndPr/>
    <w:sdtContent>
      <w:p w:rsidR="00AC2FC5" w:rsidRDefault="00BA4DF5">
        <w:pPr>
          <w:pStyle w:val="Pidipagina"/>
          <w:tabs>
            <w:tab w:val="clear" w:pos="4819"/>
          </w:tabs>
          <w:jc w:val="center"/>
        </w:pPr>
        <w:r>
          <w:fldChar w:fldCharType="begin"/>
        </w:r>
        <w:r>
          <w:instrText xml:space="preserve"> PAGE </w:instrText>
        </w:r>
        <w:r>
          <w:fldChar w:fldCharType="separate"/>
        </w:r>
        <w:r w:rsidR="002B2254">
          <w:rPr>
            <w:noProof/>
          </w:rPr>
          <w:t>26</w:t>
        </w:r>
        <w:r>
          <w:fldChar w:fldCharType="end"/>
        </w:r>
      </w:p>
      <w:p w:rsidR="00AC2FC5" w:rsidRDefault="002B2254">
        <w:pPr>
          <w:pStyle w:val="Pidipagina"/>
        </w:pP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1128603"/>
      <w:docPartObj>
        <w:docPartGallery w:val="Page Numbers (Bottom of Page)"/>
        <w:docPartUnique/>
      </w:docPartObj>
    </w:sdtPr>
    <w:sdtEndPr/>
    <w:sdtContent>
      <w:p w:rsidR="00AC2FC5" w:rsidRDefault="00BA4DF5">
        <w:pPr>
          <w:pStyle w:val="Pidipagina"/>
          <w:tabs>
            <w:tab w:val="clear" w:pos="4819"/>
          </w:tabs>
          <w:jc w:val="center"/>
        </w:pPr>
        <w:r>
          <w:fldChar w:fldCharType="begin"/>
        </w:r>
        <w:r>
          <w:instrText xml:space="preserve"> PAGE </w:instrText>
        </w:r>
        <w:r>
          <w:fldChar w:fldCharType="separate"/>
        </w:r>
        <w:r w:rsidR="002B2254">
          <w:rPr>
            <w:noProof/>
          </w:rPr>
          <w:t>30</w:t>
        </w:r>
        <w:r>
          <w:fldChar w:fldCharType="end"/>
        </w:r>
      </w:p>
      <w:p w:rsidR="00AC2FC5" w:rsidRDefault="002B2254">
        <w:pPr>
          <w:pStyle w:val="Pidipagina"/>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6BC" w:rsidRDefault="00BA4DF5">
      <w:r>
        <w:separator/>
      </w:r>
    </w:p>
  </w:footnote>
  <w:footnote w:type="continuationSeparator" w:id="0">
    <w:p w:rsidR="004076BC" w:rsidRDefault="00BA4D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05F"/>
    <w:multiLevelType w:val="multilevel"/>
    <w:tmpl w:val="48007568"/>
    <w:lvl w:ilvl="0">
      <w:start w:val="1"/>
      <w:numFmt w:val="decimal"/>
      <w:lvlText w:val="%1."/>
      <w:lvlJc w:val="left"/>
      <w:pPr>
        <w:tabs>
          <w:tab w:val="num" w:pos="360"/>
        </w:tabs>
        <w:ind w:left="340" w:hanging="340"/>
      </w:pPr>
      <w:rPr>
        <w:color w:val="008080"/>
        <w:sz w:val="16"/>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0BD4036A"/>
    <w:multiLevelType w:val="multilevel"/>
    <w:tmpl w:val="39967E3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5A80A7A"/>
    <w:multiLevelType w:val="multilevel"/>
    <w:tmpl w:val="1B062B8A"/>
    <w:lvl w:ilvl="0">
      <w:start w:val="1"/>
      <w:numFmt w:val="bullet"/>
      <w:lvlText w:val=""/>
      <w:lvlJc w:val="left"/>
      <w:pPr>
        <w:tabs>
          <w:tab w:val="num" w:pos="1418"/>
        </w:tabs>
        <w:ind w:left="1418" w:hanging="284"/>
      </w:pPr>
      <w:rPr>
        <w:rFonts w:ascii="Symbol" w:hAnsi="Symbol" w:cs="Symbol" w:hint="default"/>
      </w:rPr>
    </w:lvl>
    <w:lvl w:ilv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A590ED4"/>
    <w:multiLevelType w:val="multilevel"/>
    <w:tmpl w:val="3BCC617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E9B6560"/>
    <w:multiLevelType w:val="multilevel"/>
    <w:tmpl w:val="9CC6EF34"/>
    <w:lvl w:ilvl="0">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4FF7361"/>
    <w:multiLevelType w:val="multilevel"/>
    <w:tmpl w:val="40CE83B4"/>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6" w15:restartNumberingAfterBreak="0">
    <w:nsid w:val="282F47B0"/>
    <w:multiLevelType w:val="multilevel"/>
    <w:tmpl w:val="EF8A2738"/>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89E3341"/>
    <w:multiLevelType w:val="multilevel"/>
    <w:tmpl w:val="E9480370"/>
    <w:lvl w:ilvl="0">
      <w:start w:val="1"/>
      <w:numFmt w:val="bullet"/>
      <w:lvlText w:val=""/>
      <w:lvlJc w:val="left"/>
      <w:pPr>
        <w:tabs>
          <w:tab w:val="num" w:pos="720"/>
        </w:tabs>
        <w:ind w:left="72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43FA0891"/>
    <w:multiLevelType w:val="multilevel"/>
    <w:tmpl w:val="B47810C4"/>
    <w:lvl w:ilvl="0">
      <w:start w:val="1"/>
      <w:numFmt w:val="decimal"/>
      <w:lvlText w:val="%1"/>
      <w:lvlJc w:val="left"/>
      <w:pPr>
        <w:tabs>
          <w:tab w:val="num" w:pos="0"/>
        </w:tabs>
        <w:ind w:left="432" w:hanging="432"/>
      </w:pPr>
    </w:lvl>
    <w:lvl w:ilvl="1">
      <w:start w:val="1"/>
      <w:numFmt w:val="decimal"/>
      <w:pStyle w:val="Titolo2"/>
      <w:lvlText w:val="%1.%2"/>
      <w:lvlJc w:val="left"/>
      <w:pPr>
        <w:tabs>
          <w:tab w:val="num" w:pos="0"/>
        </w:tabs>
        <w:ind w:left="576" w:hanging="576"/>
      </w:pPr>
    </w:lvl>
    <w:lvl w:ilvl="2">
      <w:start w:val="1"/>
      <w:numFmt w:val="decimal"/>
      <w:pStyle w:val="Titolo3"/>
      <w:lvlText w:val="%1.%2.%3"/>
      <w:lvlJc w:val="left"/>
      <w:pPr>
        <w:tabs>
          <w:tab w:val="num" w:pos="0"/>
        </w:tabs>
        <w:ind w:left="720" w:hanging="720"/>
      </w:pPr>
    </w:lvl>
    <w:lvl w:ilvl="3">
      <w:start w:val="1"/>
      <w:numFmt w:val="decimal"/>
      <w:pStyle w:val="Titolo4"/>
      <w:lvlText w:val="%1.%2.%3.%4"/>
      <w:lvlJc w:val="left"/>
      <w:pPr>
        <w:tabs>
          <w:tab w:val="num" w:pos="0"/>
        </w:tabs>
        <w:ind w:left="864" w:hanging="864"/>
      </w:pPr>
    </w:lvl>
    <w:lvl w:ilvl="4">
      <w:start w:val="1"/>
      <w:numFmt w:val="decimal"/>
      <w:pStyle w:val="Titolo5"/>
      <w:lvlText w:val="%1.%2.%3.%4.%5"/>
      <w:lvlJc w:val="left"/>
      <w:pPr>
        <w:tabs>
          <w:tab w:val="num" w:pos="0"/>
        </w:tabs>
        <w:ind w:left="1008" w:hanging="1008"/>
      </w:pPr>
    </w:lvl>
    <w:lvl w:ilvl="5">
      <w:start w:val="1"/>
      <w:numFmt w:val="decimal"/>
      <w:pStyle w:val="Titolo6"/>
      <w:lvlText w:val="%1.%2.%3.%4.%5.%6"/>
      <w:lvlJc w:val="left"/>
      <w:pPr>
        <w:tabs>
          <w:tab w:val="num" w:pos="0"/>
        </w:tabs>
        <w:ind w:left="1152" w:hanging="1152"/>
      </w:pPr>
    </w:lvl>
    <w:lvl w:ilvl="6">
      <w:start w:val="1"/>
      <w:numFmt w:val="decimal"/>
      <w:pStyle w:val="Titolo7"/>
      <w:lvlText w:val="%1.%2.%3.%4.%5.%6.%7"/>
      <w:lvlJc w:val="left"/>
      <w:pPr>
        <w:tabs>
          <w:tab w:val="num" w:pos="0"/>
        </w:tabs>
        <w:ind w:left="1296" w:hanging="1296"/>
      </w:pPr>
    </w:lvl>
    <w:lvl w:ilvl="7">
      <w:start w:val="1"/>
      <w:numFmt w:val="decimal"/>
      <w:pStyle w:val="Titolo8"/>
      <w:lvlText w:val="%1.%2.%3.%4.%5.%6.%7.%8"/>
      <w:lvlJc w:val="left"/>
      <w:pPr>
        <w:tabs>
          <w:tab w:val="num" w:pos="0"/>
        </w:tabs>
        <w:ind w:left="1440" w:hanging="1440"/>
      </w:pPr>
    </w:lvl>
    <w:lvl w:ilvl="8">
      <w:start w:val="1"/>
      <w:numFmt w:val="decimal"/>
      <w:pStyle w:val="Titolo9"/>
      <w:lvlText w:val="%1.%2.%3.%4.%5.%6.%7.%8.%9"/>
      <w:lvlJc w:val="left"/>
      <w:pPr>
        <w:tabs>
          <w:tab w:val="num" w:pos="0"/>
        </w:tabs>
        <w:ind w:left="1584" w:hanging="1584"/>
      </w:pPr>
    </w:lvl>
  </w:abstractNum>
  <w:abstractNum w:abstractNumId="9" w15:restartNumberingAfterBreak="0">
    <w:nsid w:val="4CF170B3"/>
    <w:multiLevelType w:val="multilevel"/>
    <w:tmpl w:val="BC629CA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51D04C41"/>
    <w:multiLevelType w:val="multilevel"/>
    <w:tmpl w:val="5E902BA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29C7BE0"/>
    <w:multiLevelType w:val="multilevel"/>
    <w:tmpl w:val="0AFE2B4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577773F"/>
    <w:multiLevelType w:val="multilevel"/>
    <w:tmpl w:val="F6C21446"/>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A553AB9"/>
    <w:multiLevelType w:val="multilevel"/>
    <w:tmpl w:val="F81CF164"/>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15:restartNumberingAfterBreak="0">
    <w:nsid w:val="691D3E29"/>
    <w:multiLevelType w:val="multilevel"/>
    <w:tmpl w:val="EDE85B08"/>
    <w:lvl w:ilvl="0">
      <w:start w:val="1"/>
      <w:numFmt w:val="decimal"/>
      <w:lvlText w:val="%1."/>
      <w:lvlJc w:val="left"/>
      <w:pPr>
        <w:tabs>
          <w:tab w:val="num" w:pos="0"/>
        </w:tabs>
        <w:ind w:left="850" w:hanging="28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3DC1FC4"/>
    <w:multiLevelType w:val="multilevel"/>
    <w:tmpl w:val="8FDC8C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B0D03CD"/>
    <w:multiLevelType w:val="multilevel"/>
    <w:tmpl w:val="E1F63DBE"/>
    <w:lvl w:ilvl="0">
      <w:start w:val="1"/>
      <w:numFmt w:val="decimal"/>
      <w:lvlText w:val="%1."/>
      <w:lvlJc w:val="left"/>
      <w:pPr>
        <w:tabs>
          <w:tab w:val="num" w:pos="0"/>
        </w:tabs>
        <w:ind w:left="760" w:hanging="360"/>
      </w:pPr>
    </w:lvl>
    <w:lvl w:ilvl="1">
      <w:start w:val="1"/>
      <w:numFmt w:val="lowerLetter"/>
      <w:lvlText w:val="%2."/>
      <w:lvlJc w:val="left"/>
      <w:pPr>
        <w:tabs>
          <w:tab w:val="num" w:pos="0"/>
        </w:tabs>
        <w:ind w:left="1480" w:hanging="360"/>
      </w:pPr>
    </w:lvl>
    <w:lvl w:ilvl="2">
      <w:start w:val="1"/>
      <w:numFmt w:val="lowerRoman"/>
      <w:lvlText w:val="%3."/>
      <w:lvlJc w:val="right"/>
      <w:pPr>
        <w:tabs>
          <w:tab w:val="num" w:pos="0"/>
        </w:tabs>
        <w:ind w:left="2200" w:hanging="180"/>
      </w:pPr>
    </w:lvl>
    <w:lvl w:ilvl="3">
      <w:start w:val="1"/>
      <w:numFmt w:val="decimal"/>
      <w:lvlText w:val="%4."/>
      <w:lvlJc w:val="left"/>
      <w:pPr>
        <w:tabs>
          <w:tab w:val="num" w:pos="0"/>
        </w:tabs>
        <w:ind w:left="2920" w:hanging="360"/>
      </w:pPr>
    </w:lvl>
    <w:lvl w:ilvl="4">
      <w:start w:val="1"/>
      <w:numFmt w:val="lowerLetter"/>
      <w:lvlText w:val="%5."/>
      <w:lvlJc w:val="left"/>
      <w:pPr>
        <w:tabs>
          <w:tab w:val="num" w:pos="0"/>
        </w:tabs>
        <w:ind w:left="3640" w:hanging="360"/>
      </w:pPr>
    </w:lvl>
    <w:lvl w:ilvl="5">
      <w:start w:val="1"/>
      <w:numFmt w:val="lowerRoman"/>
      <w:lvlText w:val="%6."/>
      <w:lvlJc w:val="right"/>
      <w:pPr>
        <w:tabs>
          <w:tab w:val="num" w:pos="0"/>
        </w:tabs>
        <w:ind w:left="4360" w:hanging="180"/>
      </w:pPr>
    </w:lvl>
    <w:lvl w:ilvl="6">
      <w:start w:val="1"/>
      <w:numFmt w:val="decimal"/>
      <w:lvlText w:val="%7."/>
      <w:lvlJc w:val="left"/>
      <w:pPr>
        <w:tabs>
          <w:tab w:val="num" w:pos="0"/>
        </w:tabs>
        <w:ind w:left="5080" w:hanging="360"/>
      </w:pPr>
    </w:lvl>
    <w:lvl w:ilvl="7">
      <w:start w:val="1"/>
      <w:numFmt w:val="lowerLetter"/>
      <w:lvlText w:val="%8."/>
      <w:lvlJc w:val="left"/>
      <w:pPr>
        <w:tabs>
          <w:tab w:val="num" w:pos="0"/>
        </w:tabs>
        <w:ind w:left="5800" w:hanging="360"/>
      </w:pPr>
    </w:lvl>
    <w:lvl w:ilvl="8">
      <w:start w:val="1"/>
      <w:numFmt w:val="lowerRoman"/>
      <w:lvlText w:val="%9."/>
      <w:lvlJc w:val="right"/>
      <w:pPr>
        <w:tabs>
          <w:tab w:val="num" w:pos="0"/>
        </w:tabs>
        <w:ind w:left="6520" w:hanging="180"/>
      </w:pPr>
    </w:lvl>
  </w:abstractNum>
  <w:num w:numId="1">
    <w:abstractNumId w:val="8"/>
  </w:num>
  <w:num w:numId="2">
    <w:abstractNumId w:val="7"/>
  </w:num>
  <w:num w:numId="3">
    <w:abstractNumId w:val="1"/>
  </w:num>
  <w:num w:numId="4">
    <w:abstractNumId w:val="15"/>
  </w:num>
  <w:num w:numId="5">
    <w:abstractNumId w:val="14"/>
  </w:num>
  <w:num w:numId="6">
    <w:abstractNumId w:val="12"/>
  </w:num>
  <w:num w:numId="7">
    <w:abstractNumId w:val="4"/>
  </w:num>
  <w:num w:numId="8">
    <w:abstractNumId w:val="3"/>
  </w:num>
  <w:num w:numId="9">
    <w:abstractNumId w:val="9"/>
  </w:num>
  <w:num w:numId="10">
    <w:abstractNumId w:val="13"/>
  </w:num>
  <w:num w:numId="11">
    <w:abstractNumId w:val="6"/>
  </w:num>
  <w:num w:numId="12">
    <w:abstractNumId w:val="16"/>
  </w:num>
  <w:num w:numId="13">
    <w:abstractNumId w:val="2"/>
  </w:num>
  <w:num w:numId="14">
    <w:abstractNumId w:val="11"/>
  </w:num>
  <w:num w:numId="15">
    <w:abstractNumId w:val="5"/>
  </w:num>
  <w:num w:numId="16">
    <w:abstractNumId w:val="0"/>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FC5"/>
    <w:rsid w:val="00080C20"/>
    <w:rsid w:val="001C2A8C"/>
    <w:rsid w:val="00245A43"/>
    <w:rsid w:val="002B2254"/>
    <w:rsid w:val="004076BC"/>
    <w:rsid w:val="00AC2FC5"/>
    <w:rsid w:val="00BA4DF5"/>
    <w:rsid w:val="00C63011"/>
    <w:rsid w:val="00CD4067"/>
    <w:rsid w:val="00FB4B0B"/>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964365-0817-4252-85D7-F3D314A1E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A1D36"/>
    <w:rPr>
      <w:rFonts w:ascii="Times New Roman" w:eastAsia="Times New Roman" w:hAnsi="Times New Roman" w:cs="Times New Roman"/>
      <w:sz w:val="20"/>
      <w:szCs w:val="20"/>
      <w:lang w:eastAsia="ar-SA"/>
    </w:rPr>
  </w:style>
  <w:style w:type="paragraph" w:styleId="Titolo1">
    <w:name w:val="heading 1"/>
    <w:basedOn w:val="Normale"/>
    <w:next w:val="Normale"/>
    <w:link w:val="Titolo1Carattere"/>
    <w:qFormat/>
    <w:rsid w:val="009A2C24"/>
    <w:pPr>
      <w:keepNext/>
      <w:suppressAutoHyphens w:val="0"/>
      <w:outlineLvl w:val="0"/>
    </w:pPr>
    <w:rPr>
      <w:sz w:val="32"/>
      <w:lang w:eastAsia="it-IT"/>
    </w:rPr>
  </w:style>
  <w:style w:type="paragraph" w:styleId="Titolo2">
    <w:name w:val="heading 2"/>
    <w:basedOn w:val="Normale"/>
    <w:next w:val="Normale"/>
    <w:link w:val="Titolo2Carattere"/>
    <w:uiPriority w:val="9"/>
    <w:unhideWhenUsed/>
    <w:qFormat/>
    <w:rsid w:val="009C404D"/>
    <w:pPr>
      <w:keepNext/>
      <w:keepLines/>
      <w:numPr>
        <w:ilvl w:val="1"/>
        <w:numId w:val="1"/>
      </w:numPr>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ED5977"/>
    <w:pPr>
      <w:keepNext/>
      <w:numPr>
        <w:ilvl w:val="2"/>
        <w:numId w:val="1"/>
      </w:numPr>
      <w:suppressAutoHyphens w:val="0"/>
      <w:spacing w:before="240" w:after="60"/>
      <w:outlineLvl w:val="2"/>
    </w:pPr>
    <w:rPr>
      <w:rFonts w:ascii="Arial" w:hAnsi="Arial"/>
      <w:b/>
      <w:bCs/>
      <w:sz w:val="26"/>
      <w:szCs w:val="26"/>
    </w:rPr>
  </w:style>
  <w:style w:type="paragraph" w:styleId="Titolo4">
    <w:name w:val="heading 4"/>
    <w:basedOn w:val="Normale"/>
    <w:next w:val="Normale"/>
    <w:link w:val="Titolo4Carattere"/>
    <w:uiPriority w:val="9"/>
    <w:semiHidden/>
    <w:unhideWhenUsed/>
    <w:qFormat/>
    <w:rsid w:val="009C404D"/>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9C404D"/>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9C404D"/>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9C404D"/>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9C404D"/>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Titolo9">
    <w:name w:val="heading 9"/>
    <w:basedOn w:val="Normale"/>
    <w:next w:val="Normale"/>
    <w:link w:val="Titolo9Carattere"/>
    <w:uiPriority w:val="9"/>
    <w:semiHidden/>
    <w:unhideWhenUsed/>
    <w:qFormat/>
    <w:rsid w:val="009C404D"/>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qFormat/>
    <w:rsid w:val="009A2C24"/>
    <w:rPr>
      <w:rFonts w:ascii="Times New Roman" w:eastAsia="Times New Roman" w:hAnsi="Times New Roman" w:cs="Times New Roman"/>
      <w:sz w:val="32"/>
      <w:szCs w:val="20"/>
      <w:lang w:eastAsia="it-IT"/>
    </w:rPr>
  </w:style>
  <w:style w:type="character" w:customStyle="1" w:styleId="SottotitoloCarattere">
    <w:name w:val="Sottotitolo Carattere"/>
    <w:basedOn w:val="Carpredefinitoparagrafo"/>
    <w:link w:val="Sottotitolo"/>
    <w:qFormat/>
    <w:rsid w:val="009A2C24"/>
    <w:rPr>
      <w:rFonts w:ascii="Arial" w:eastAsia="Times New Roman" w:hAnsi="Arial" w:cs="Arial"/>
      <w:sz w:val="24"/>
      <w:szCs w:val="20"/>
      <w:lang w:eastAsia="it-IT"/>
    </w:rPr>
  </w:style>
  <w:style w:type="character" w:customStyle="1" w:styleId="CorpotestoCarattere">
    <w:name w:val="Corpo testo Carattere"/>
    <w:basedOn w:val="Carpredefinitoparagrafo"/>
    <w:link w:val="Corpotesto"/>
    <w:qFormat/>
    <w:rsid w:val="009A2C24"/>
    <w:rPr>
      <w:rFonts w:ascii="Times New Roman" w:eastAsia="Lucida Sans Unicode" w:hAnsi="Times New Roman" w:cs="Tahoma"/>
      <w:sz w:val="24"/>
      <w:szCs w:val="24"/>
      <w:lang w:eastAsia="it-IT" w:bidi="it-IT"/>
    </w:rPr>
  </w:style>
  <w:style w:type="character" w:styleId="Collegamentoipertestuale">
    <w:name w:val="Hyperlink"/>
    <w:basedOn w:val="Carpredefinitoparagrafo"/>
    <w:uiPriority w:val="99"/>
    <w:unhideWhenUsed/>
    <w:rsid w:val="00330284"/>
    <w:rPr>
      <w:color w:val="0000FF" w:themeColor="hyperlink"/>
      <w:u w:val="single"/>
    </w:rPr>
  </w:style>
  <w:style w:type="character" w:customStyle="1" w:styleId="TestonotaapidipaginaCarattere">
    <w:name w:val="Testo nota a piè di pagina Carattere"/>
    <w:basedOn w:val="Carpredefinitoparagrafo"/>
    <w:link w:val="Testonotaapidipagina"/>
    <w:uiPriority w:val="99"/>
    <w:semiHidden/>
    <w:qFormat/>
    <w:rsid w:val="00330284"/>
    <w:rPr>
      <w:rFonts w:ascii="Times New Roman" w:eastAsia="Times New Roman" w:hAnsi="Times New Roman" w:cs="Times New Roman"/>
      <w:sz w:val="20"/>
      <w:szCs w:val="20"/>
      <w:lang w:eastAsia="it-IT"/>
    </w:rPr>
  </w:style>
  <w:style w:type="character" w:customStyle="1" w:styleId="TestofumettoCarattere">
    <w:name w:val="Testo fumetto Carattere"/>
    <w:basedOn w:val="Carpredefinitoparagrafo"/>
    <w:link w:val="Testofumetto"/>
    <w:uiPriority w:val="99"/>
    <w:semiHidden/>
    <w:qFormat/>
    <w:rsid w:val="00ED5977"/>
    <w:rPr>
      <w:rFonts w:ascii="Tahoma" w:eastAsia="Times New Roman" w:hAnsi="Tahoma" w:cs="Tahoma"/>
      <w:sz w:val="16"/>
      <w:szCs w:val="16"/>
      <w:lang w:eastAsia="ar-SA"/>
    </w:rPr>
  </w:style>
  <w:style w:type="character" w:customStyle="1" w:styleId="Titolo3Carattere">
    <w:name w:val="Titolo 3 Carattere"/>
    <w:basedOn w:val="Carpredefinitoparagrafo"/>
    <w:link w:val="Titolo3"/>
    <w:qFormat/>
    <w:rsid w:val="00ED5977"/>
    <w:rPr>
      <w:rFonts w:ascii="Arial" w:eastAsia="Times New Roman" w:hAnsi="Arial" w:cs="Times New Roman"/>
      <w:b/>
      <w:bCs/>
      <w:sz w:val="26"/>
      <w:szCs w:val="26"/>
      <w:lang w:eastAsia="ar-SA"/>
    </w:rPr>
  </w:style>
  <w:style w:type="character" w:customStyle="1" w:styleId="Titolo2Carattere">
    <w:name w:val="Titolo 2 Carattere"/>
    <w:basedOn w:val="Carpredefinitoparagrafo"/>
    <w:link w:val="Titolo2"/>
    <w:uiPriority w:val="9"/>
    <w:qFormat/>
    <w:rsid w:val="009C404D"/>
    <w:rPr>
      <w:rFonts w:asciiTheme="majorHAnsi" w:eastAsiaTheme="majorEastAsia" w:hAnsiTheme="majorHAnsi" w:cstheme="majorBidi"/>
      <w:b/>
      <w:bCs/>
      <w:color w:val="4F81BD" w:themeColor="accent1"/>
      <w:sz w:val="26"/>
      <w:szCs w:val="26"/>
      <w:lang w:eastAsia="ar-SA"/>
    </w:rPr>
  </w:style>
  <w:style w:type="character" w:customStyle="1" w:styleId="Titolo4Carattere">
    <w:name w:val="Titolo 4 Carattere"/>
    <w:basedOn w:val="Carpredefinitoparagrafo"/>
    <w:link w:val="Titolo4"/>
    <w:uiPriority w:val="9"/>
    <w:semiHidden/>
    <w:qFormat/>
    <w:rsid w:val="009C404D"/>
    <w:rPr>
      <w:rFonts w:asciiTheme="majorHAnsi" w:eastAsiaTheme="majorEastAsia" w:hAnsiTheme="majorHAnsi" w:cstheme="majorBidi"/>
      <w:b/>
      <w:bCs/>
      <w:i/>
      <w:iCs/>
      <w:color w:val="4F81BD" w:themeColor="accent1"/>
      <w:sz w:val="20"/>
      <w:szCs w:val="20"/>
      <w:lang w:eastAsia="ar-SA"/>
    </w:rPr>
  </w:style>
  <w:style w:type="character" w:customStyle="1" w:styleId="Titolo5Carattere">
    <w:name w:val="Titolo 5 Carattere"/>
    <w:basedOn w:val="Carpredefinitoparagrafo"/>
    <w:link w:val="Titolo5"/>
    <w:uiPriority w:val="9"/>
    <w:semiHidden/>
    <w:qFormat/>
    <w:rsid w:val="009C404D"/>
    <w:rPr>
      <w:rFonts w:asciiTheme="majorHAnsi" w:eastAsiaTheme="majorEastAsia" w:hAnsiTheme="majorHAnsi" w:cstheme="majorBidi"/>
      <w:color w:val="243F60" w:themeColor="accent1" w:themeShade="7F"/>
      <w:sz w:val="20"/>
      <w:szCs w:val="20"/>
      <w:lang w:eastAsia="ar-SA"/>
    </w:rPr>
  </w:style>
  <w:style w:type="character" w:customStyle="1" w:styleId="Titolo6Carattere">
    <w:name w:val="Titolo 6 Carattere"/>
    <w:basedOn w:val="Carpredefinitoparagrafo"/>
    <w:link w:val="Titolo6"/>
    <w:uiPriority w:val="9"/>
    <w:semiHidden/>
    <w:qFormat/>
    <w:rsid w:val="009C404D"/>
    <w:rPr>
      <w:rFonts w:asciiTheme="majorHAnsi" w:eastAsiaTheme="majorEastAsia" w:hAnsiTheme="majorHAnsi" w:cstheme="majorBidi"/>
      <w:i/>
      <w:iCs/>
      <w:color w:val="243F60" w:themeColor="accent1" w:themeShade="7F"/>
      <w:sz w:val="20"/>
      <w:szCs w:val="20"/>
      <w:lang w:eastAsia="ar-SA"/>
    </w:rPr>
  </w:style>
  <w:style w:type="character" w:customStyle="1" w:styleId="Titolo7Carattere">
    <w:name w:val="Titolo 7 Carattere"/>
    <w:basedOn w:val="Carpredefinitoparagrafo"/>
    <w:link w:val="Titolo7"/>
    <w:uiPriority w:val="9"/>
    <w:semiHidden/>
    <w:qFormat/>
    <w:rsid w:val="009C404D"/>
    <w:rPr>
      <w:rFonts w:asciiTheme="majorHAnsi" w:eastAsiaTheme="majorEastAsia" w:hAnsiTheme="majorHAnsi" w:cstheme="majorBidi"/>
      <w:i/>
      <w:iCs/>
      <w:color w:val="404040" w:themeColor="text1" w:themeTint="BF"/>
      <w:sz w:val="20"/>
      <w:szCs w:val="20"/>
      <w:lang w:eastAsia="ar-SA"/>
    </w:rPr>
  </w:style>
  <w:style w:type="character" w:customStyle="1" w:styleId="Titolo8Carattere">
    <w:name w:val="Titolo 8 Carattere"/>
    <w:basedOn w:val="Carpredefinitoparagrafo"/>
    <w:link w:val="Titolo8"/>
    <w:uiPriority w:val="9"/>
    <w:semiHidden/>
    <w:qFormat/>
    <w:rsid w:val="009C404D"/>
    <w:rPr>
      <w:rFonts w:asciiTheme="majorHAnsi" w:eastAsiaTheme="majorEastAsia" w:hAnsiTheme="majorHAnsi" w:cstheme="majorBidi"/>
      <w:color w:val="404040" w:themeColor="text1" w:themeTint="BF"/>
      <w:sz w:val="20"/>
      <w:szCs w:val="20"/>
      <w:lang w:eastAsia="ar-SA"/>
    </w:rPr>
  </w:style>
  <w:style w:type="character" w:customStyle="1" w:styleId="Titolo9Carattere">
    <w:name w:val="Titolo 9 Carattere"/>
    <w:basedOn w:val="Carpredefinitoparagrafo"/>
    <w:link w:val="Titolo9"/>
    <w:uiPriority w:val="9"/>
    <w:semiHidden/>
    <w:qFormat/>
    <w:rsid w:val="009C404D"/>
    <w:rPr>
      <w:rFonts w:asciiTheme="majorHAnsi" w:eastAsiaTheme="majorEastAsia" w:hAnsiTheme="majorHAnsi" w:cstheme="majorBidi"/>
      <w:i/>
      <w:iCs/>
      <w:color w:val="404040" w:themeColor="text1" w:themeTint="BF"/>
      <w:sz w:val="20"/>
      <w:szCs w:val="20"/>
      <w:lang w:eastAsia="ar-SA"/>
    </w:rPr>
  </w:style>
  <w:style w:type="character" w:customStyle="1" w:styleId="IntestazioneCarattere">
    <w:name w:val="Intestazione Carattere"/>
    <w:basedOn w:val="Carpredefinitoparagrafo"/>
    <w:link w:val="Intestazione"/>
    <w:qFormat/>
    <w:rsid w:val="002E44E2"/>
    <w:rPr>
      <w:rFonts w:ascii="Times New Roman" w:eastAsia="Times New Roman" w:hAnsi="Times New Roman" w:cs="Times New Roman"/>
      <w:sz w:val="24"/>
      <w:szCs w:val="24"/>
      <w:lang w:eastAsia="it-IT"/>
    </w:rPr>
  </w:style>
  <w:style w:type="character" w:customStyle="1" w:styleId="PidipaginaCarattere">
    <w:name w:val="Piè di pagina Carattere"/>
    <w:basedOn w:val="Carpredefinitoparagrafo"/>
    <w:link w:val="Pidipagina"/>
    <w:uiPriority w:val="99"/>
    <w:qFormat/>
    <w:rsid w:val="0044471C"/>
    <w:rPr>
      <w:rFonts w:ascii="Times New Roman" w:eastAsia="Times New Roman" w:hAnsi="Times New Roman" w:cs="Times New Roman"/>
      <w:sz w:val="20"/>
      <w:szCs w:val="20"/>
      <w:lang w:eastAsia="ar-SA"/>
    </w:rPr>
  </w:style>
  <w:style w:type="character" w:styleId="Numeropagina">
    <w:name w:val="page number"/>
    <w:qFormat/>
    <w:rsid w:val="00977B4F"/>
    <w:rPr>
      <w:rFonts w:cs="Times New Roman"/>
    </w:rPr>
  </w:style>
  <w:style w:type="character" w:customStyle="1" w:styleId="TitoloCarattere">
    <w:name w:val="Titolo Carattere"/>
    <w:basedOn w:val="Carpredefinitoparagrafo"/>
    <w:link w:val="Titolo"/>
    <w:qFormat/>
    <w:rsid w:val="00D31D84"/>
    <w:rPr>
      <w:rFonts w:asciiTheme="majorHAnsi" w:eastAsiaTheme="majorEastAsia" w:hAnsiTheme="majorHAnsi" w:cstheme="majorBidi"/>
      <w:color w:val="17365D" w:themeColor="text2" w:themeShade="BF"/>
      <w:spacing w:val="5"/>
      <w:kern w:val="2"/>
      <w:sz w:val="52"/>
      <w:szCs w:val="52"/>
      <w:lang w:eastAsia="ar-SA"/>
    </w:rPr>
  </w:style>
  <w:style w:type="character" w:customStyle="1" w:styleId="MappadocumentoCarattere">
    <w:name w:val="Mappa documento Carattere"/>
    <w:basedOn w:val="Carpredefinitoparagrafo"/>
    <w:link w:val="Mappadocumento"/>
    <w:uiPriority w:val="99"/>
    <w:semiHidden/>
    <w:qFormat/>
    <w:rsid w:val="006177B0"/>
    <w:rPr>
      <w:rFonts w:ascii="Tahoma" w:eastAsia="Times New Roman" w:hAnsi="Tahoma" w:cs="Tahoma"/>
      <w:sz w:val="16"/>
      <w:szCs w:val="16"/>
      <w:lang w:eastAsia="ar-SA"/>
    </w:rPr>
  </w:style>
  <w:style w:type="character" w:customStyle="1" w:styleId="Saltoaindice">
    <w:name w:val="Salto a indice"/>
    <w:qFormat/>
  </w:style>
  <w:style w:type="paragraph" w:styleId="Titolo">
    <w:name w:val="Title"/>
    <w:basedOn w:val="Normale"/>
    <w:next w:val="Corpotesto"/>
    <w:link w:val="TitoloCarattere"/>
    <w:qFormat/>
    <w:rsid w:val="00D31D84"/>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testo">
    <w:name w:val="Body Text"/>
    <w:basedOn w:val="Normale"/>
    <w:link w:val="CorpotestoCarattere"/>
    <w:rsid w:val="009A2C24"/>
    <w:pPr>
      <w:widowControl w:val="0"/>
      <w:spacing w:after="120"/>
    </w:pPr>
    <w:rPr>
      <w:rFonts w:eastAsia="Lucida Sans Unicode" w:cs="Tahoma"/>
      <w:sz w:val="24"/>
      <w:szCs w:val="24"/>
      <w:lang w:eastAsia="it-IT" w:bidi="it-IT"/>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customStyle="1" w:styleId="Default">
    <w:name w:val="Default"/>
    <w:qFormat/>
    <w:rsid w:val="005A1D36"/>
    <w:pPr>
      <w:widowControl w:val="0"/>
    </w:pPr>
    <w:rPr>
      <w:rFonts w:ascii="Times New Roman" w:eastAsia="Times New Roman" w:hAnsi="Times New Roman" w:cs="Times New Roman"/>
      <w:color w:val="000000"/>
      <w:sz w:val="24"/>
      <w:szCs w:val="24"/>
      <w:lang w:eastAsia="it-IT"/>
    </w:rPr>
  </w:style>
  <w:style w:type="paragraph" w:customStyle="1" w:styleId="Intestdx">
    <w:name w:val="Intest dx"/>
    <w:basedOn w:val="Normale"/>
    <w:uiPriority w:val="99"/>
    <w:qFormat/>
    <w:rsid w:val="005A1D36"/>
    <w:pPr>
      <w:suppressAutoHyphens w:val="0"/>
      <w:jc w:val="center"/>
    </w:pPr>
    <w:rPr>
      <w:lang w:eastAsia="it-IT"/>
    </w:rPr>
  </w:style>
  <w:style w:type="paragraph" w:customStyle="1" w:styleId="DVRTitolo2">
    <w:name w:val="DVR Titolo 2"/>
    <w:basedOn w:val="Normale"/>
    <w:autoRedefine/>
    <w:qFormat/>
    <w:rsid w:val="005A1D36"/>
    <w:pPr>
      <w:pBdr>
        <w:top w:val="single" w:sz="4" w:space="1" w:color="000000"/>
        <w:left w:val="single" w:sz="4" w:space="4" w:color="000000"/>
        <w:bottom w:val="single" w:sz="4" w:space="1" w:color="000000"/>
        <w:right w:val="single" w:sz="4" w:space="4" w:color="000000"/>
      </w:pBdr>
      <w:shd w:val="clear" w:color="auto" w:fill="FFFFFF"/>
      <w:tabs>
        <w:tab w:val="left" w:pos="390"/>
        <w:tab w:val="center" w:pos="4562"/>
      </w:tabs>
      <w:suppressAutoHyphens w:val="0"/>
      <w:ind w:left="-6"/>
      <w:jc w:val="center"/>
    </w:pPr>
    <w:rPr>
      <w:rFonts w:ascii="Arial" w:eastAsia="Batang" w:hAnsi="Arial" w:cs="Arial"/>
      <w:b/>
      <w:bCs/>
      <w:caps/>
      <w:color w:val="000080"/>
      <w:sz w:val="24"/>
      <w:szCs w:val="24"/>
      <w:lang w:eastAsia="it-IT"/>
    </w:rPr>
  </w:style>
  <w:style w:type="paragraph" w:styleId="Paragrafoelenco">
    <w:name w:val="List Paragraph"/>
    <w:basedOn w:val="Normale"/>
    <w:qFormat/>
    <w:rsid w:val="005A1D36"/>
    <w:pPr>
      <w:widowControl w:val="0"/>
      <w:suppressAutoHyphens w:val="0"/>
      <w:ind w:left="720"/>
      <w:contextualSpacing/>
    </w:pPr>
    <w:rPr>
      <w:sz w:val="24"/>
      <w:szCs w:val="24"/>
      <w:lang w:eastAsia="it-IT"/>
    </w:rPr>
  </w:style>
  <w:style w:type="paragraph" w:customStyle="1" w:styleId="senzarientro">
    <w:name w:val="senza rientro"/>
    <w:basedOn w:val="Normale"/>
    <w:qFormat/>
    <w:rsid w:val="005A1D36"/>
    <w:pPr>
      <w:suppressAutoHyphens w:val="0"/>
      <w:ind w:right="771"/>
      <w:jc w:val="both"/>
    </w:pPr>
    <w:rPr>
      <w:rFonts w:ascii="Century Schoolbook" w:hAnsi="Century Schoolbook"/>
      <w:sz w:val="26"/>
      <w:lang w:eastAsia="it-IT"/>
    </w:rPr>
  </w:style>
  <w:style w:type="paragraph" w:styleId="Sottotitolo">
    <w:name w:val="Subtitle"/>
    <w:basedOn w:val="Normale"/>
    <w:link w:val="SottotitoloCarattere"/>
    <w:qFormat/>
    <w:rsid w:val="009A2C24"/>
    <w:pPr>
      <w:suppressAutoHyphens w:val="0"/>
      <w:spacing w:line="360" w:lineRule="auto"/>
      <w:jc w:val="center"/>
    </w:pPr>
    <w:rPr>
      <w:rFonts w:ascii="Arial" w:hAnsi="Arial" w:cs="Arial"/>
      <w:sz w:val="24"/>
      <w:lang w:eastAsia="it-IT"/>
    </w:rPr>
  </w:style>
  <w:style w:type="paragraph" w:customStyle="1" w:styleId="Contenutotabella">
    <w:name w:val="Contenuto tabella"/>
    <w:basedOn w:val="Normale"/>
    <w:qFormat/>
    <w:rsid w:val="009A2C24"/>
    <w:pPr>
      <w:widowControl w:val="0"/>
      <w:suppressLineNumbers/>
    </w:pPr>
    <w:rPr>
      <w:rFonts w:eastAsia="Lucida Sans Unicode" w:cs="Tahoma"/>
      <w:sz w:val="24"/>
      <w:szCs w:val="24"/>
      <w:lang w:eastAsia="it-IT" w:bidi="it-IT"/>
    </w:rPr>
  </w:style>
  <w:style w:type="paragraph" w:styleId="Testonotaapidipagina">
    <w:name w:val="footnote text"/>
    <w:basedOn w:val="Normale"/>
    <w:link w:val="TestonotaapidipaginaCarattere"/>
    <w:uiPriority w:val="99"/>
    <w:semiHidden/>
    <w:rsid w:val="00330284"/>
    <w:pPr>
      <w:widowControl w:val="0"/>
      <w:suppressAutoHyphens w:val="0"/>
    </w:pPr>
    <w:rPr>
      <w:lang w:eastAsia="it-IT"/>
    </w:rPr>
  </w:style>
  <w:style w:type="paragraph" w:customStyle="1" w:styleId="font5">
    <w:name w:val="font5"/>
    <w:basedOn w:val="Normale"/>
    <w:qFormat/>
    <w:rsid w:val="00E60B1D"/>
    <w:pPr>
      <w:suppressAutoHyphens w:val="0"/>
      <w:spacing w:beforeAutospacing="1" w:afterAutospacing="1"/>
      <w:jc w:val="both"/>
    </w:pPr>
    <w:rPr>
      <w:rFonts w:ascii="Arial" w:hAnsi="Arial" w:cs="Arial"/>
      <w:lang w:eastAsia="it-IT"/>
    </w:rPr>
  </w:style>
  <w:style w:type="paragraph" w:styleId="Testofumetto">
    <w:name w:val="Balloon Text"/>
    <w:basedOn w:val="Normale"/>
    <w:link w:val="TestofumettoCarattere"/>
    <w:uiPriority w:val="99"/>
    <w:semiHidden/>
    <w:unhideWhenUsed/>
    <w:qFormat/>
    <w:rsid w:val="00ED5977"/>
    <w:rPr>
      <w:rFonts w:ascii="Tahoma" w:hAnsi="Tahoma" w:cs="Tahoma"/>
      <w:sz w:val="16"/>
      <w:szCs w:val="16"/>
    </w:rPr>
  </w:style>
  <w:style w:type="paragraph" w:styleId="Indice1">
    <w:name w:val="index 1"/>
    <w:basedOn w:val="Normale"/>
    <w:next w:val="Normale"/>
    <w:autoRedefine/>
    <w:uiPriority w:val="99"/>
    <w:semiHidden/>
    <w:unhideWhenUsed/>
    <w:qFormat/>
    <w:rsid w:val="009E0DEE"/>
    <w:pPr>
      <w:ind w:left="200" w:hanging="200"/>
    </w:pPr>
  </w:style>
  <w:style w:type="paragraph" w:styleId="Titoloindice">
    <w:name w:val="index heading"/>
    <w:basedOn w:val="Titolo"/>
  </w:style>
  <w:style w:type="paragraph" w:styleId="Titolosommario">
    <w:name w:val="TOC Heading"/>
    <w:basedOn w:val="Titolo1"/>
    <w:next w:val="Normale"/>
    <w:uiPriority w:val="39"/>
    <w:unhideWhenUsed/>
    <w:qFormat/>
    <w:rsid w:val="00CE5883"/>
    <w:pPr>
      <w:keepLines/>
      <w:spacing w:before="480" w:line="276" w:lineRule="auto"/>
      <w:outlineLvl w:val="9"/>
    </w:pPr>
    <w:rPr>
      <w:rFonts w:asciiTheme="majorHAnsi" w:eastAsiaTheme="majorEastAsia" w:hAnsiTheme="majorHAnsi" w:cstheme="majorBidi"/>
      <w:b/>
      <w:bCs/>
      <w:color w:val="365F91" w:themeColor="accent1" w:themeShade="BF"/>
      <w:sz w:val="28"/>
      <w:szCs w:val="28"/>
      <w:lang w:eastAsia="en-US"/>
    </w:rPr>
  </w:style>
  <w:style w:type="paragraph" w:styleId="Sommario1">
    <w:name w:val="toc 1"/>
    <w:basedOn w:val="Normale"/>
    <w:next w:val="Normale"/>
    <w:autoRedefine/>
    <w:uiPriority w:val="39"/>
    <w:unhideWhenUsed/>
    <w:rsid w:val="009710B2"/>
    <w:pPr>
      <w:tabs>
        <w:tab w:val="left" w:pos="660"/>
        <w:tab w:val="right" w:leader="dot" w:pos="9628"/>
      </w:tabs>
      <w:spacing w:after="100"/>
      <w:ind w:left="709" w:hanging="709"/>
      <w:jc w:val="center"/>
    </w:pPr>
    <w:rPr>
      <w:rFonts w:ascii="Arial" w:eastAsia="Lucida Sans Unicode" w:hAnsi="Arial" w:cs="Arial"/>
      <w:b/>
      <w:sz w:val="16"/>
      <w:szCs w:val="16"/>
    </w:rPr>
  </w:style>
  <w:style w:type="paragraph" w:styleId="Sommario2">
    <w:name w:val="toc 2"/>
    <w:basedOn w:val="Normale"/>
    <w:next w:val="Normale"/>
    <w:autoRedefine/>
    <w:uiPriority w:val="39"/>
    <w:unhideWhenUsed/>
    <w:rsid w:val="00872E6D"/>
    <w:pPr>
      <w:tabs>
        <w:tab w:val="right" w:leader="dot" w:pos="9628"/>
      </w:tabs>
      <w:spacing w:after="100"/>
      <w:ind w:left="1134" w:hanging="1134"/>
    </w:pPr>
  </w:style>
  <w:style w:type="paragraph" w:customStyle="1" w:styleId="Intestazioneepidipagina">
    <w:name w:val="Intestazione e piè di pagina"/>
    <w:basedOn w:val="Normale"/>
    <w:qFormat/>
  </w:style>
  <w:style w:type="paragraph" w:styleId="Intestazione">
    <w:name w:val="header"/>
    <w:basedOn w:val="Normale"/>
    <w:link w:val="IntestazioneCarattere"/>
    <w:rsid w:val="002E44E2"/>
    <w:pPr>
      <w:tabs>
        <w:tab w:val="center" w:pos="4819"/>
        <w:tab w:val="right" w:pos="9638"/>
      </w:tabs>
      <w:suppressAutoHyphens w:val="0"/>
      <w:jc w:val="both"/>
    </w:pPr>
    <w:rPr>
      <w:sz w:val="24"/>
      <w:szCs w:val="24"/>
      <w:lang w:eastAsia="it-IT"/>
    </w:rPr>
  </w:style>
  <w:style w:type="paragraph" w:styleId="Nessunaspaziatura">
    <w:name w:val="No Spacing"/>
    <w:uiPriority w:val="1"/>
    <w:qFormat/>
    <w:rsid w:val="00090A1D"/>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44471C"/>
    <w:pPr>
      <w:tabs>
        <w:tab w:val="center" w:pos="4819"/>
        <w:tab w:val="right" w:pos="9638"/>
      </w:tabs>
    </w:pPr>
  </w:style>
  <w:style w:type="paragraph" w:styleId="NormaleWeb">
    <w:name w:val="Normal (Web)"/>
    <w:basedOn w:val="Normale"/>
    <w:uiPriority w:val="99"/>
    <w:semiHidden/>
    <w:unhideWhenUsed/>
    <w:qFormat/>
    <w:rsid w:val="00CE3D88"/>
    <w:pPr>
      <w:suppressAutoHyphens w:val="0"/>
      <w:spacing w:beforeAutospacing="1" w:after="119"/>
    </w:pPr>
    <w:rPr>
      <w:sz w:val="24"/>
      <w:szCs w:val="24"/>
      <w:lang w:eastAsia="it-IT"/>
    </w:rPr>
  </w:style>
  <w:style w:type="paragraph" w:customStyle="1" w:styleId="TableParagraph">
    <w:name w:val="Table Paragraph"/>
    <w:basedOn w:val="Normale"/>
    <w:uiPriority w:val="99"/>
    <w:qFormat/>
    <w:rsid w:val="000E225B"/>
    <w:pPr>
      <w:widowControl w:val="0"/>
      <w:suppressAutoHyphens w:val="0"/>
    </w:pPr>
    <w:rPr>
      <w:rFonts w:ascii="Arial" w:eastAsia="Calibri" w:hAnsi="Arial" w:cs="Arial"/>
      <w:sz w:val="22"/>
      <w:szCs w:val="22"/>
      <w:lang w:val="en-US" w:eastAsia="en-US"/>
    </w:rPr>
  </w:style>
  <w:style w:type="paragraph" w:styleId="Mappadocumento">
    <w:name w:val="Document Map"/>
    <w:basedOn w:val="Normale"/>
    <w:link w:val="MappadocumentoCarattere"/>
    <w:uiPriority w:val="99"/>
    <w:semiHidden/>
    <w:unhideWhenUsed/>
    <w:qFormat/>
    <w:rsid w:val="006177B0"/>
    <w:rPr>
      <w:rFonts w:ascii="Tahoma" w:hAnsi="Tahoma" w:cs="Tahoma"/>
      <w:sz w:val="16"/>
      <w:szCs w:val="16"/>
    </w:rPr>
  </w:style>
  <w:style w:type="table" w:styleId="Grigliatabella">
    <w:name w:val="Table Grid"/>
    <w:basedOn w:val="Tabellanormale"/>
    <w:uiPriority w:val="59"/>
    <w:rsid w:val="00002A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lisabetta.zambonin@aulss7.veneto.it" TargetMode="External"/><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aulss7.veneto.it/" TargetMode="External"/><Relationship Id="rId17" Type="http://schemas.openxmlformats.org/officeDocument/2006/relationships/image" Target="media/image3.wmf"/><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nuela.scalco@aulss7.veneto.it" TargetMode="External"/><Relationship Id="rId2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mailto:XXXXX.XXXXXX@aulss7.veneto.it" TargetMode="External"/><Relationship Id="rId23" Type="http://schemas.openxmlformats.org/officeDocument/2006/relationships/footer" Target="footer4.xml"/><Relationship Id="rId10" Type="http://schemas.openxmlformats.org/officeDocument/2006/relationships/hyperlink" Target="mailto:XXXXX.XXXXXX@aulss7.veneto.it"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mailto:elisabetta.zambonin@aulss7.veneto.it" TargetMode="External"/><Relationship Id="rId14" Type="http://schemas.openxmlformats.org/officeDocument/2006/relationships/hyperlink" Target="mailto:elisabetta.zambonin@aulss7.veneto.it"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C954E-C1E1-4590-AF9C-DFFA4CFB9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30</Pages>
  <Words>12554</Words>
  <Characters>71561</Characters>
  <Application>Microsoft Office Word</Application>
  <DocSecurity>0</DocSecurity>
  <Lines>596</Lines>
  <Paragraphs>167</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83948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Emiliano.Bazzan</dc:creator>
  <dc:description/>
  <cp:lastModifiedBy>Valentina.Zonta</cp:lastModifiedBy>
  <cp:revision>9</cp:revision>
  <cp:lastPrinted>2023-06-29T06:51:00Z</cp:lastPrinted>
  <dcterms:created xsi:type="dcterms:W3CDTF">2023-04-06T07:41:00Z</dcterms:created>
  <dcterms:modified xsi:type="dcterms:W3CDTF">2023-06-29T06:51:00Z</dcterms:modified>
  <dc:language>it-IT</dc:language>
</cp:coreProperties>
</file>